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E1E38" w:rsidRPr="000A4061">
        <w:rPr>
          <w:rFonts w:ascii="宋体" w:hAnsi="宋体"/>
          <w:color w:val="FF0000"/>
          <w:sz w:val="36"/>
          <w:szCs w:val="30"/>
        </w:rPr>
        <w:t xml:space="preserve"> </w:t>
      </w:r>
      <w:r w:rsidR="002555B2" w:rsidRPr="000A4061">
        <w:rPr>
          <w:rFonts w:ascii="宋体" w:hAnsi="宋体"/>
          <w:color w:val="FF0000"/>
          <w:sz w:val="36"/>
          <w:szCs w:val="30"/>
        </w:rPr>
        <w:t>201700</w:t>
      </w:r>
      <w:r w:rsidR="002555B2">
        <w:rPr>
          <w:rFonts w:ascii="宋体" w:hAnsi="宋体" w:hint="eastAsia"/>
          <w:color w:val="FF0000"/>
          <w:sz w:val="36"/>
          <w:szCs w:val="30"/>
        </w:rPr>
        <w:t>3</w:t>
      </w:r>
      <w:r w:rsidR="000E1E38">
        <w:rPr>
          <w:rFonts w:ascii="宋体" w:hAnsi="宋体" w:hint="eastAsia"/>
          <w:color w:val="FF0000"/>
          <w:sz w:val="36"/>
          <w:szCs w:val="30"/>
        </w:rPr>
        <w:t>8</w:t>
      </w:r>
    </w:p>
    <w:p w:rsidR="001E0411" w:rsidRPr="009318B0" w:rsidRDefault="001E0411" w:rsidP="000E1E3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E1E38" w:rsidRPr="000E1E38">
        <w:rPr>
          <w:rFonts w:hint="eastAsia"/>
          <w:color w:val="FF0000"/>
          <w:sz w:val="36"/>
          <w:szCs w:val="36"/>
        </w:rPr>
        <w:t>会议音响系统</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67EE0" w:rsidP="001E0411">
      <w:pPr>
        <w:pStyle w:val="10"/>
        <w:tabs>
          <w:tab w:val="right" w:leader="dot" w:pos="8306"/>
        </w:tabs>
        <w:spacing w:line="480" w:lineRule="auto"/>
        <w:rPr>
          <w:rFonts w:ascii="宋体" w:hAnsi="宋体"/>
          <w:szCs w:val="22"/>
          <w:lang w:eastAsia="en-US" w:bidi="en-US"/>
        </w:rPr>
      </w:pPr>
      <w:r w:rsidRPr="00667EE0">
        <w:rPr>
          <w:rFonts w:ascii="宋体" w:hAnsi="宋体" w:hint="eastAsia"/>
        </w:rPr>
        <w:fldChar w:fldCharType="begin"/>
      </w:r>
      <w:r w:rsidR="001E0411" w:rsidRPr="009318B0">
        <w:rPr>
          <w:rFonts w:ascii="宋体" w:hAnsi="宋体" w:hint="eastAsia"/>
        </w:rPr>
        <w:instrText xml:space="preserve">TOC \o "1-2" \h \u </w:instrText>
      </w:r>
      <w:r w:rsidRPr="00667EE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67EE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67EE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E1E38" w:rsidRPr="000E1E38">
        <w:rPr>
          <w:rFonts w:hint="eastAsia"/>
          <w:color w:val="FF0000"/>
          <w:sz w:val="36"/>
          <w:szCs w:val="36"/>
        </w:rPr>
        <w:t>会议音响系统</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E1E38" w:rsidP="00E574BA">
            <w:pPr>
              <w:widowControl/>
              <w:jc w:val="center"/>
              <w:rPr>
                <w:rFonts w:hint="eastAsia"/>
                <w:color w:val="FF0000"/>
                <w:sz w:val="36"/>
                <w:szCs w:val="36"/>
              </w:rPr>
            </w:pPr>
            <w:r w:rsidRPr="000E1E38">
              <w:rPr>
                <w:rFonts w:hint="eastAsia"/>
                <w:color w:val="FF0000"/>
                <w:sz w:val="36"/>
                <w:szCs w:val="36"/>
              </w:rPr>
              <w:t>会议音响系统</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0E1E38"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9</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C035E3">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035E3">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035E3">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E1E38" w:rsidRDefault="000E1E38" w:rsidP="000E1E38">
      <w:pPr>
        <w:widowControl/>
        <w:spacing w:line="360" w:lineRule="exact"/>
        <w:rPr>
          <w:rFonts w:cs="宋体" w:hint="eastAsia"/>
          <w:b/>
          <w:bCs/>
          <w:color w:val="FF0000"/>
          <w:sz w:val="32"/>
          <w:szCs w:val="32"/>
        </w:rPr>
      </w:pPr>
      <w:r w:rsidRPr="000E1E38">
        <w:rPr>
          <w:rFonts w:hint="eastAsia"/>
          <w:color w:val="FF0000"/>
          <w:sz w:val="36"/>
          <w:szCs w:val="36"/>
        </w:rPr>
        <w:t>会议音响系统</w:t>
      </w:r>
      <w:r>
        <w:rPr>
          <w:rFonts w:hint="eastAsia"/>
          <w:color w:val="FF0000"/>
          <w:sz w:val="36"/>
          <w:szCs w:val="36"/>
        </w:rPr>
        <w:t>参数：</w:t>
      </w:r>
    </w:p>
    <w:p w:rsidR="000E1E38" w:rsidRPr="000E1E38" w:rsidRDefault="000E1E38" w:rsidP="000E1E38">
      <w:pPr>
        <w:widowControl/>
        <w:spacing w:line="360" w:lineRule="exact"/>
        <w:rPr>
          <w:b/>
          <w:bCs/>
          <w:color w:val="FF0000"/>
          <w:sz w:val="36"/>
          <w:szCs w:val="36"/>
        </w:rPr>
      </w:pPr>
      <w:r w:rsidRPr="000E1E38">
        <w:rPr>
          <w:rFonts w:cs="宋体" w:hint="eastAsia"/>
          <w:b/>
          <w:bCs/>
          <w:color w:val="FF0000"/>
          <w:sz w:val="32"/>
          <w:szCs w:val="32"/>
        </w:rPr>
        <w:t>音箱使用环境</w:t>
      </w:r>
      <w:r w:rsidRPr="000E1E38">
        <w:rPr>
          <w:rFonts w:cs="宋体" w:hint="eastAsia"/>
          <w:b/>
          <w:bCs/>
          <w:color w:val="FF0000"/>
          <w:sz w:val="36"/>
          <w:szCs w:val="36"/>
        </w:rPr>
        <w:t>：</w:t>
      </w:r>
    </w:p>
    <w:p w:rsidR="000E1E38" w:rsidRPr="000E1E38" w:rsidRDefault="000E1E38" w:rsidP="000E1E38">
      <w:pPr>
        <w:widowControl/>
        <w:spacing w:line="360" w:lineRule="exact"/>
        <w:rPr>
          <w:color w:val="FF0000"/>
          <w:sz w:val="24"/>
        </w:rPr>
      </w:pPr>
      <w:r w:rsidRPr="000E1E38">
        <w:rPr>
          <w:color w:val="FF0000"/>
          <w:sz w:val="24"/>
        </w:rPr>
        <w:t>1.</w:t>
      </w:r>
      <w:r w:rsidRPr="000E1E38">
        <w:rPr>
          <w:rFonts w:cs="宋体" w:hint="eastAsia"/>
          <w:color w:val="FF0000"/>
          <w:sz w:val="24"/>
        </w:rPr>
        <w:t>音响系统设置点在医院会议室中，面积</w:t>
      </w:r>
      <w:r w:rsidRPr="000E1E38">
        <w:rPr>
          <w:color w:val="FF0000"/>
          <w:sz w:val="24"/>
        </w:rPr>
        <w:t>220</w:t>
      </w:r>
      <w:r w:rsidRPr="000E1E38">
        <w:rPr>
          <w:rFonts w:cs="宋体" w:hint="eastAsia"/>
          <w:color w:val="FF0000"/>
          <w:sz w:val="24"/>
        </w:rPr>
        <w:t>平米，容纳</w:t>
      </w:r>
      <w:r w:rsidRPr="000E1E38">
        <w:rPr>
          <w:color w:val="FF0000"/>
          <w:sz w:val="24"/>
        </w:rPr>
        <w:t>200</w:t>
      </w:r>
      <w:r w:rsidRPr="000E1E38">
        <w:rPr>
          <w:rFonts w:cs="宋体" w:hint="eastAsia"/>
          <w:color w:val="FF0000"/>
          <w:sz w:val="24"/>
        </w:rPr>
        <w:t>人；空高</w:t>
      </w:r>
      <w:r w:rsidRPr="000E1E38">
        <w:rPr>
          <w:color w:val="FF0000"/>
          <w:sz w:val="24"/>
        </w:rPr>
        <w:t>3</w:t>
      </w:r>
      <w:r w:rsidRPr="000E1E38">
        <w:rPr>
          <w:rFonts w:cs="宋体" w:hint="eastAsia"/>
          <w:color w:val="FF0000"/>
          <w:sz w:val="24"/>
        </w:rPr>
        <w:t>米</w:t>
      </w:r>
    </w:p>
    <w:p w:rsidR="000E1E38" w:rsidRPr="000E1E38" w:rsidRDefault="000E1E38" w:rsidP="000E1E38">
      <w:pPr>
        <w:widowControl/>
        <w:spacing w:line="360" w:lineRule="exact"/>
        <w:rPr>
          <w:color w:val="FF0000"/>
          <w:sz w:val="24"/>
        </w:rPr>
      </w:pPr>
      <w:r w:rsidRPr="000E1E38">
        <w:rPr>
          <w:color w:val="FF0000"/>
          <w:sz w:val="24"/>
        </w:rPr>
        <w:t>2.</w:t>
      </w:r>
      <w:r w:rsidRPr="000E1E38">
        <w:rPr>
          <w:rFonts w:cs="宋体" w:hint="eastAsia"/>
          <w:color w:val="FF0000"/>
          <w:sz w:val="24"/>
        </w:rPr>
        <w:t>会议室使用频繁，承担各项会议及集体活动；</w:t>
      </w:r>
    </w:p>
    <w:p w:rsidR="000E1E38" w:rsidRPr="000E1E38" w:rsidRDefault="000E1E38" w:rsidP="000E1E38">
      <w:pPr>
        <w:widowControl/>
        <w:spacing w:line="360" w:lineRule="exact"/>
        <w:rPr>
          <w:b/>
          <w:bCs/>
          <w:color w:val="FF0000"/>
          <w:sz w:val="32"/>
          <w:szCs w:val="32"/>
        </w:rPr>
      </w:pPr>
      <w:r w:rsidRPr="000E1E38">
        <w:rPr>
          <w:rFonts w:cs="宋体" w:hint="eastAsia"/>
          <w:b/>
          <w:bCs/>
          <w:color w:val="FF0000"/>
          <w:sz w:val="32"/>
          <w:szCs w:val="32"/>
        </w:rPr>
        <w:t>项目内容</w:t>
      </w:r>
      <w:bookmarkStart w:id="15" w:name="_GoBack"/>
      <w:bookmarkEnd w:id="15"/>
      <w:r w:rsidRPr="000E1E38">
        <w:rPr>
          <w:rFonts w:cs="宋体" w:hint="eastAsia"/>
          <w:b/>
          <w:bCs/>
          <w:color w:val="FF0000"/>
          <w:sz w:val="32"/>
          <w:szCs w:val="32"/>
        </w:rPr>
        <w:t>：</w:t>
      </w:r>
    </w:p>
    <w:p w:rsidR="000E1E38" w:rsidRPr="000E1E38" w:rsidRDefault="000E1E38" w:rsidP="000E1E38">
      <w:pPr>
        <w:widowControl/>
        <w:spacing w:line="360" w:lineRule="exact"/>
        <w:rPr>
          <w:color w:val="FF0000"/>
          <w:sz w:val="28"/>
          <w:szCs w:val="28"/>
        </w:rPr>
      </w:pPr>
      <w:r w:rsidRPr="000E1E38">
        <w:rPr>
          <w:color w:val="FF0000"/>
          <w:sz w:val="28"/>
          <w:szCs w:val="28"/>
        </w:rPr>
        <w:t>1.</w:t>
      </w:r>
      <w:r w:rsidRPr="000E1E38">
        <w:rPr>
          <w:rFonts w:cs="宋体" w:hint="eastAsia"/>
          <w:color w:val="FF0000"/>
          <w:sz w:val="28"/>
          <w:szCs w:val="28"/>
        </w:rPr>
        <w:t>拆卸原旧音响系统，并负责在其他院内区域再次安装调试；</w:t>
      </w:r>
    </w:p>
    <w:p w:rsidR="000E1E38" w:rsidRPr="000E1E38" w:rsidRDefault="000E1E38" w:rsidP="000E1E38">
      <w:pPr>
        <w:widowControl/>
        <w:spacing w:line="360" w:lineRule="exact"/>
        <w:rPr>
          <w:color w:val="FF0000"/>
          <w:sz w:val="28"/>
          <w:szCs w:val="28"/>
        </w:rPr>
      </w:pPr>
      <w:r w:rsidRPr="000E1E38">
        <w:rPr>
          <w:color w:val="FF0000"/>
          <w:sz w:val="28"/>
          <w:szCs w:val="28"/>
        </w:rPr>
        <w:t>2.</w:t>
      </w:r>
      <w:r w:rsidRPr="000E1E38">
        <w:rPr>
          <w:rFonts w:cs="宋体" w:hint="eastAsia"/>
          <w:color w:val="FF0000"/>
          <w:sz w:val="28"/>
          <w:szCs w:val="28"/>
        </w:rPr>
        <w:t>安装采购后的音响系统，调试合格，需经院方验收；</w:t>
      </w:r>
    </w:p>
    <w:p w:rsidR="000E1E38" w:rsidRPr="000E1E38" w:rsidRDefault="000E1E38" w:rsidP="000E1E38">
      <w:pPr>
        <w:widowControl/>
        <w:spacing w:line="360" w:lineRule="exact"/>
        <w:rPr>
          <w:color w:val="FF0000"/>
          <w:sz w:val="28"/>
          <w:szCs w:val="28"/>
        </w:rPr>
      </w:pPr>
      <w:r w:rsidRPr="000E1E38">
        <w:rPr>
          <w:color w:val="FF0000"/>
          <w:sz w:val="28"/>
          <w:szCs w:val="28"/>
        </w:rPr>
        <w:t>3.</w:t>
      </w:r>
      <w:r w:rsidRPr="000E1E38">
        <w:rPr>
          <w:rFonts w:cs="宋体" w:hint="eastAsia"/>
          <w:color w:val="FF0000"/>
          <w:sz w:val="28"/>
          <w:szCs w:val="28"/>
        </w:rPr>
        <w:t>中标金额含运输、安装、调试、辅材等各项费用，由中标单位承担；</w:t>
      </w:r>
    </w:p>
    <w:p w:rsidR="000E1E38" w:rsidRPr="000E1E38" w:rsidRDefault="000E1E38" w:rsidP="000E1E38">
      <w:pPr>
        <w:widowControl/>
        <w:spacing w:line="360" w:lineRule="exact"/>
        <w:rPr>
          <w:color w:val="FF0000"/>
          <w:sz w:val="28"/>
          <w:szCs w:val="28"/>
        </w:rPr>
      </w:pPr>
      <w:r w:rsidRPr="000E1E38">
        <w:rPr>
          <w:color w:val="FF0000"/>
          <w:sz w:val="28"/>
          <w:szCs w:val="28"/>
        </w:rPr>
        <w:t>4.</w:t>
      </w:r>
      <w:r w:rsidRPr="000E1E38">
        <w:rPr>
          <w:rFonts w:cs="宋体" w:hint="eastAsia"/>
          <w:color w:val="FF0000"/>
          <w:sz w:val="28"/>
          <w:szCs w:val="28"/>
        </w:rPr>
        <w:t>项目限价九万元整</w:t>
      </w:r>
      <w:r w:rsidRPr="000E1E38">
        <w:rPr>
          <w:color w:val="FF0000"/>
          <w:sz w:val="28"/>
          <w:szCs w:val="28"/>
        </w:rPr>
        <w:t>;</w:t>
      </w:r>
    </w:p>
    <w:p w:rsidR="000E1E38" w:rsidRPr="000E1E38" w:rsidRDefault="000E1E38" w:rsidP="000E1E38">
      <w:pPr>
        <w:widowControl/>
        <w:spacing w:line="360" w:lineRule="exact"/>
        <w:rPr>
          <w:color w:val="FF0000"/>
          <w:sz w:val="28"/>
          <w:szCs w:val="28"/>
        </w:rPr>
      </w:pPr>
      <w:r w:rsidRPr="000E1E38">
        <w:rPr>
          <w:color w:val="FF0000"/>
          <w:sz w:val="28"/>
          <w:szCs w:val="28"/>
        </w:rPr>
        <w:t>5.</w:t>
      </w:r>
      <w:r w:rsidRPr="000E1E38">
        <w:rPr>
          <w:rFonts w:cs="宋体" w:hint="eastAsia"/>
          <w:color w:val="FF0000"/>
          <w:sz w:val="28"/>
          <w:szCs w:val="28"/>
        </w:rPr>
        <w:t>需在签订合同后</w:t>
      </w:r>
      <w:r w:rsidRPr="000E1E38">
        <w:rPr>
          <w:color w:val="FF0000"/>
          <w:sz w:val="28"/>
          <w:szCs w:val="28"/>
        </w:rPr>
        <w:t>3</w:t>
      </w:r>
      <w:r w:rsidRPr="000E1E38">
        <w:rPr>
          <w:rFonts w:cs="宋体" w:hint="eastAsia"/>
          <w:color w:val="FF0000"/>
          <w:sz w:val="28"/>
          <w:szCs w:val="28"/>
        </w:rPr>
        <w:t>个工作日内完成；</w:t>
      </w:r>
    </w:p>
    <w:p w:rsidR="000E1E38" w:rsidRPr="000E1E38" w:rsidRDefault="000E1E38" w:rsidP="000E1E38">
      <w:pPr>
        <w:widowControl/>
        <w:spacing w:line="360" w:lineRule="exact"/>
        <w:rPr>
          <w:rFonts w:ascii="宋体"/>
          <w:b/>
          <w:bCs/>
          <w:color w:val="FF0000"/>
          <w:kern w:val="0"/>
          <w:sz w:val="32"/>
          <w:szCs w:val="32"/>
        </w:rPr>
      </w:pPr>
      <w:r w:rsidRPr="000E1E38">
        <w:rPr>
          <w:rFonts w:cs="宋体" w:hint="eastAsia"/>
          <w:b/>
          <w:bCs/>
          <w:color w:val="FF0000"/>
          <w:sz w:val="32"/>
          <w:szCs w:val="32"/>
        </w:rPr>
        <w:t>采购详细要求（未列相关辅材配件可由竞标单位自行列出）</w:t>
      </w:r>
    </w:p>
    <w:tbl>
      <w:tblPr>
        <w:tblW w:w="0" w:type="auto"/>
        <w:tblInd w:w="-106" w:type="dxa"/>
        <w:tblLayout w:type="fixed"/>
        <w:tblLook w:val="0000"/>
      </w:tblPr>
      <w:tblGrid>
        <w:gridCol w:w="699"/>
        <w:gridCol w:w="1399"/>
        <w:gridCol w:w="6421"/>
        <w:gridCol w:w="613"/>
        <w:gridCol w:w="568"/>
      </w:tblGrid>
      <w:tr w:rsidR="000E1E38" w:rsidRPr="000E1E38" w:rsidTr="002F17EA">
        <w:trPr>
          <w:trHeight w:val="518"/>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序号</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产品名称</w:t>
            </w:r>
          </w:p>
        </w:tc>
        <w:tc>
          <w:tcPr>
            <w:tcW w:w="6421"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bookmarkStart w:id="16" w:name="OLE_LINK21"/>
            <w:r w:rsidRPr="000E1E38">
              <w:rPr>
                <w:rFonts w:ascii="宋体" w:hAnsi="宋体" w:cs="宋体" w:hint="eastAsia"/>
                <w:color w:val="FF0000"/>
                <w:kern w:val="0"/>
                <w:sz w:val="20"/>
                <w:szCs w:val="20"/>
              </w:rPr>
              <w:t>产品功能及技术指标</w:t>
            </w:r>
            <w:bookmarkEnd w:id="16"/>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单位</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数量</w:t>
            </w:r>
          </w:p>
        </w:tc>
      </w:tr>
      <w:tr w:rsidR="000E1E38" w:rsidRPr="000E1E38" w:rsidTr="002F17EA">
        <w:trPr>
          <w:trHeight w:val="3553"/>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主扩声扬声器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1、系统类型</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双</w:t>
            </w:r>
            <w:r w:rsidRPr="000E1E38">
              <w:rPr>
                <w:rFonts w:ascii="宋体" w:hAnsi="宋体" w:cs="宋体"/>
                <w:color w:val="FF0000"/>
                <w:kern w:val="0"/>
                <w:sz w:val="20"/>
                <w:szCs w:val="20"/>
              </w:rPr>
              <w:t>15"</w:t>
            </w:r>
            <w:r w:rsidRPr="000E1E38">
              <w:rPr>
                <w:rFonts w:ascii="宋体" w:hAnsi="宋体" w:cs="宋体" w:hint="eastAsia"/>
                <w:color w:val="FF0000"/>
                <w:kern w:val="0"/>
                <w:sz w:val="20"/>
                <w:szCs w:val="20"/>
              </w:rPr>
              <w:t>两分频，低音反射</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2、频率范围</w:t>
            </w:r>
            <w:r w:rsidRPr="000E1E38">
              <w:rPr>
                <w:rFonts w:ascii="宋体" w:hAnsi="宋体" w:cs="宋体"/>
                <w:color w:val="FF0000"/>
                <w:kern w:val="0"/>
                <w:sz w:val="20"/>
                <w:szCs w:val="20"/>
              </w:rPr>
              <w:t>(-10dB):40 Hz - 20 kHz</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3dB):57 Hz - 20 kHz</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4、系统灵敏度</w:t>
            </w:r>
            <w:r w:rsidRPr="000E1E38">
              <w:rPr>
                <w:rFonts w:ascii="宋体" w:hAnsi="宋体" w:cs="宋体"/>
                <w:color w:val="FF0000"/>
                <w:kern w:val="0"/>
                <w:sz w:val="20"/>
                <w:szCs w:val="20"/>
              </w:rPr>
              <w:t>(1w @ 1m): 100 dB SPL</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5、额定阻抗</w:t>
            </w:r>
            <w:r w:rsidRPr="000E1E38">
              <w:rPr>
                <w:rFonts w:ascii="宋体" w:hAnsi="宋体" w:cs="宋体"/>
                <w:color w:val="FF0000"/>
                <w:kern w:val="0"/>
                <w:sz w:val="20"/>
                <w:szCs w:val="20"/>
              </w:rPr>
              <w:t>:4 ohms</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6、最大声压级</w:t>
            </w:r>
            <w:r w:rsidRPr="000E1E38">
              <w:rPr>
                <w:rFonts w:ascii="宋体" w:hAnsi="宋体" w:cs="宋体"/>
                <w:color w:val="FF0000"/>
                <w:kern w:val="0"/>
                <w:sz w:val="20"/>
                <w:szCs w:val="20"/>
              </w:rPr>
              <w:t>:129 dB SPL</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(135  dB SPL</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800W/1600W/3200W</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8、覆盖范围</w:t>
            </w:r>
            <w:r w:rsidRPr="000E1E38">
              <w:rPr>
                <w:rFonts w:ascii="宋体" w:hAnsi="宋体" w:cs="宋体"/>
                <w:color w:val="FF0000"/>
                <w:kern w:val="0"/>
                <w:sz w:val="20"/>
                <w:szCs w:val="20"/>
              </w:rPr>
              <w:t>: 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9、低音单元</w:t>
            </w:r>
            <w:r w:rsidRPr="000E1E38">
              <w:rPr>
                <w:rFonts w:ascii="宋体" w:hAnsi="宋体" w:cs="宋体"/>
                <w:color w:val="FF0000"/>
                <w:kern w:val="0"/>
                <w:sz w:val="20"/>
                <w:szCs w:val="20"/>
              </w:rPr>
              <w:t>:2 x 380 mm (15 in)</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10、高音单元</w:t>
            </w:r>
            <w:r w:rsidRPr="000E1E38">
              <w:rPr>
                <w:rFonts w:ascii="宋体" w:hAnsi="宋体" w:cs="宋体"/>
                <w:color w:val="FF0000"/>
                <w:kern w:val="0"/>
                <w:sz w:val="20"/>
                <w:szCs w:val="20"/>
              </w:rPr>
              <w:t xml:space="preserve">:1 x 37.5 mm (1.5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11、★提供中国地区总经销供货证明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12、★提供中国地区总经销售后承诺函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3377"/>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辅助扩声音箱</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1、率范围</w:t>
            </w:r>
            <w:r w:rsidRPr="000E1E38">
              <w:rPr>
                <w:rFonts w:ascii="宋体" w:hAnsi="宋体" w:cs="宋体"/>
                <w:color w:val="FF0000"/>
                <w:kern w:val="0"/>
                <w:sz w:val="20"/>
                <w:szCs w:val="20"/>
              </w:rPr>
              <w:t xml:space="preserve">(-10dB): 60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 xml:space="preserve">3dB): 90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3、系统灵敏度</w:t>
            </w:r>
            <w:r w:rsidRPr="000E1E38">
              <w:rPr>
                <w:rFonts w:ascii="宋体" w:hAnsi="宋体" w:cs="宋体"/>
                <w:color w:val="FF0000"/>
                <w:kern w:val="0"/>
                <w:sz w:val="20"/>
                <w:szCs w:val="20"/>
              </w:rPr>
              <w:t xml:space="preserve">(1w @ 1m): 97 dB SPL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4、额定阻抗</w:t>
            </w:r>
            <w:r w:rsidRPr="000E1E38">
              <w:rPr>
                <w:rFonts w:ascii="宋体" w:hAnsi="宋体" w:cs="宋体"/>
                <w:color w:val="FF0000"/>
                <w:kern w:val="0"/>
                <w:sz w:val="20"/>
                <w:szCs w:val="20"/>
              </w:rPr>
              <w:t xml:space="preserve">: 8 ohms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5、最大声压级</w:t>
            </w:r>
            <w:r w:rsidRPr="000E1E38">
              <w:rPr>
                <w:rFonts w:ascii="宋体" w:hAnsi="宋体" w:cs="宋体"/>
                <w:color w:val="FF0000"/>
                <w:kern w:val="0"/>
                <w:sz w:val="20"/>
                <w:szCs w:val="20"/>
              </w:rPr>
              <w:t xml:space="preserve">:123 dB  SPL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 xml:space="preserve"> (129 dB SPL </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):400 W /  800 W / 1600 W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7、覆盖范围</w:t>
            </w:r>
            <w:r w:rsidRPr="000E1E38">
              <w:rPr>
                <w:rFonts w:ascii="宋体" w:hAnsi="宋体" w:cs="宋体"/>
                <w:color w:val="FF0000"/>
                <w:kern w:val="0"/>
                <w:sz w:val="20"/>
                <w:szCs w:val="20"/>
              </w:rPr>
              <w:t>:70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8、低音单元</w:t>
            </w:r>
            <w:r w:rsidRPr="000E1E38">
              <w:rPr>
                <w:rFonts w:ascii="宋体" w:hAnsi="宋体" w:cs="宋体"/>
                <w:color w:val="FF0000"/>
                <w:kern w:val="0"/>
                <w:sz w:val="20"/>
                <w:szCs w:val="20"/>
              </w:rPr>
              <w:t xml:space="preserve">: 1 x 305 mm (12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9、高音单元</w:t>
            </w:r>
            <w:r w:rsidRPr="000E1E38">
              <w:rPr>
                <w:rFonts w:ascii="宋体" w:hAnsi="宋体" w:cs="宋体"/>
                <w:color w:val="FF0000"/>
                <w:kern w:val="0"/>
                <w:sz w:val="20"/>
                <w:szCs w:val="20"/>
              </w:rPr>
              <w:t>:1 x 37.5 mm (1.5 in)</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0、★提供中国地区总经销供货证明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1、★提供中国地区总经销售后承诺函</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3205"/>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lastRenderedPageBreak/>
              <w:t>3</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辅助扩声音箱</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、率范围</w:t>
            </w:r>
            <w:r w:rsidRPr="000E1E38">
              <w:rPr>
                <w:rFonts w:ascii="宋体" w:hAnsi="宋体" w:cs="宋体"/>
                <w:color w:val="FF0000"/>
                <w:kern w:val="0"/>
                <w:sz w:val="20"/>
                <w:szCs w:val="20"/>
              </w:rPr>
              <w:t xml:space="preserve">(-10dB):     60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 xml:space="preserve">3dB): 90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3、系统灵敏度</w:t>
            </w:r>
            <w:r w:rsidRPr="000E1E38">
              <w:rPr>
                <w:rFonts w:ascii="宋体" w:hAnsi="宋体" w:cs="宋体"/>
                <w:color w:val="FF0000"/>
                <w:kern w:val="0"/>
                <w:sz w:val="20"/>
                <w:szCs w:val="20"/>
              </w:rPr>
              <w:t xml:space="preserve">(1w @ 1m): 97 dB SPL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4、额定阻抗</w:t>
            </w:r>
            <w:r w:rsidRPr="000E1E38">
              <w:rPr>
                <w:rFonts w:ascii="宋体" w:hAnsi="宋体" w:cs="宋体"/>
                <w:color w:val="FF0000"/>
                <w:kern w:val="0"/>
                <w:sz w:val="20"/>
                <w:szCs w:val="20"/>
              </w:rPr>
              <w:t xml:space="preserve">: 8 ohms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5、最大声压级</w:t>
            </w:r>
            <w:r w:rsidRPr="000E1E38">
              <w:rPr>
                <w:rFonts w:ascii="宋体" w:hAnsi="宋体" w:cs="宋体"/>
                <w:color w:val="FF0000"/>
                <w:kern w:val="0"/>
                <w:sz w:val="20"/>
                <w:szCs w:val="20"/>
              </w:rPr>
              <w:t xml:space="preserve">:123 dB  SPL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 xml:space="preserve"> (129 dB SPL </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400 W /  800 W / 1600 W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7、覆盖范围</w:t>
            </w:r>
            <w:r w:rsidRPr="000E1E38">
              <w:rPr>
                <w:rFonts w:ascii="宋体" w:hAnsi="宋体" w:cs="宋体"/>
                <w:color w:val="FF0000"/>
                <w:kern w:val="0"/>
                <w:sz w:val="20"/>
                <w:szCs w:val="20"/>
              </w:rPr>
              <w:t>:70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8、低音单元</w:t>
            </w:r>
            <w:r w:rsidRPr="000E1E38">
              <w:rPr>
                <w:rFonts w:ascii="宋体" w:hAnsi="宋体" w:cs="宋体"/>
                <w:color w:val="FF0000"/>
                <w:kern w:val="0"/>
                <w:sz w:val="20"/>
                <w:szCs w:val="20"/>
              </w:rPr>
              <w:t xml:space="preserve">: 1 x 305 mm (12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9、高音单元</w:t>
            </w:r>
            <w:r w:rsidRPr="000E1E38">
              <w:rPr>
                <w:rFonts w:ascii="宋体" w:hAnsi="宋体" w:cs="宋体"/>
                <w:color w:val="FF0000"/>
                <w:kern w:val="0"/>
                <w:sz w:val="20"/>
                <w:szCs w:val="20"/>
              </w:rPr>
              <w:t xml:space="preserve">:1 x 37.5 mm (1.5 in)                           </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0、★提供中国地区总经销供货证明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1、★提供中国地区总经销售后承诺函</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4</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主扩声功率放大器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、高级模拟功放</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、具备短路、直流、</w:t>
            </w:r>
            <w:r w:rsidRPr="000E1E38">
              <w:rPr>
                <w:rFonts w:ascii="宋体" w:hAnsi="宋体" w:cs="宋体"/>
                <w:color w:val="FF0000"/>
                <w:kern w:val="0"/>
                <w:sz w:val="20"/>
                <w:szCs w:val="20"/>
              </w:rPr>
              <w:t>VHF</w:t>
            </w:r>
            <w:r w:rsidRPr="000E1E38">
              <w:rPr>
                <w:rFonts w:ascii="宋体" w:hAnsi="宋体" w:cs="宋体" w:hint="eastAsia"/>
                <w:color w:val="FF0000"/>
                <w:kern w:val="0"/>
                <w:sz w:val="20"/>
                <w:szCs w:val="20"/>
              </w:rPr>
              <w:t>、限幅、过热等保护功能，同时使用软启动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、主动式散热</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、功率≥</w:t>
            </w:r>
            <w:r w:rsidRPr="000E1E38">
              <w:rPr>
                <w:rFonts w:ascii="宋体" w:hAnsi="宋体" w:cs="宋体"/>
                <w:color w:val="FF0000"/>
                <w:kern w:val="0"/>
                <w:sz w:val="20"/>
                <w:szCs w:val="20"/>
              </w:rPr>
              <w:t>1300w 8</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2200w 4</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5</w:t>
            </w:r>
            <w:r w:rsidRPr="000E1E38">
              <w:rPr>
                <w:rFonts w:ascii="宋体" w:hAnsi="宋体" w:cs="宋体" w:hint="eastAsia"/>
                <w:color w:val="FF0000"/>
                <w:kern w:val="0"/>
                <w:sz w:val="20"/>
                <w:szCs w:val="20"/>
              </w:rPr>
              <w:t>、频响：</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THD</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 0.1%</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、阻尼系数：</w:t>
            </w:r>
            <w:r w:rsidRPr="000E1E38">
              <w:rPr>
                <w:rFonts w:ascii="宋体" w:hAnsi="宋体" w:cs="宋体"/>
                <w:color w:val="FF0000"/>
                <w:kern w:val="0"/>
                <w:sz w:val="20"/>
                <w:szCs w:val="20"/>
              </w:rPr>
              <w:t>&gt;100</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&gt;90dB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、分离度：≥</w:t>
            </w:r>
            <w:r w:rsidRPr="000E1E38">
              <w:rPr>
                <w:rFonts w:ascii="宋体" w:hAnsi="宋体" w:cs="宋体"/>
                <w:color w:val="FF0000"/>
                <w:kern w:val="0"/>
                <w:sz w:val="20"/>
                <w:szCs w:val="20"/>
              </w:rPr>
              <w:t>70dB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2432"/>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5</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辅助扩声功率放大器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、高级模拟功放</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、具备短路、直流、</w:t>
            </w:r>
            <w:r w:rsidRPr="000E1E38">
              <w:rPr>
                <w:rFonts w:ascii="宋体" w:hAnsi="宋体" w:cs="宋体"/>
                <w:color w:val="FF0000"/>
                <w:kern w:val="0"/>
                <w:sz w:val="20"/>
                <w:szCs w:val="20"/>
              </w:rPr>
              <w:t>VHF</w:t>
            </w:r>
            <w:r w:rsidRPr="000E1E38">
              <w:rPr>
                <w:rFonts w:ascii="宋体" w:hAnsi="宋体" w:cs="宋体" w:hint="eastAsia"/>
                <w:color w:val="FF0000"/>
                <w:kern w:val="0"/>
                <w:sz w:val="20"/>
                <w:szCs w:val="20"/>
              </w:rPr>
              <w:t>、限幅、过热等保护功能，同时使用软启动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、主动式散热</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、功率≥·</w:t>
            </w:r>
            <w:r w:rsidRPr="000E1E38">
              <w:rPr>
                <w:rFonts w:ascii="宋体" w:hAnsi="宋体" w:cs="宋体"/>
                <w:color w:val="FF0000"/>
                <w:kern w:val="0"/>
                <w:sz w:val="20"/>
                <w:szCs w:val="20"/>
              </w:rPr>
              <w:t>800w 8</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1200w 4</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、频响≥</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THD</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 0.1%</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、阻尼系数：</w:t>
            </w:r>
            <w:r w:rsidRPr="000E1E38">
              <w:rPr>
                <w:rFonts w:ascii="宋体" w:hAnsi="宋体" w:cs="宋体"/>
                <w:color w:val="FF0000"/>
                <w:kern w:val="0"/>
                <w:sz w:val="20"/>
                <w:szCs w:val="20"/>
              </w:rPr>
              <w:t>&gt;100</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&gt;90dB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、分离度：≥</w:t>
            </w:r>
            <w:r w:rsidRPr="000E1E38">
              <w:rPr>
                <w:rFonts w:ascii="宋体" w:hAnsi="宋体" w:cs="宋体"/>
                <w:color w:val="FF0000"/>
                <w:kern w:val="0"/>
                <w:sz w:val="20"/>
                <w:szCs w:val="20"/>
              </w:rPr>
              <w:t>70dB                                                     10</w:t>
            </w:r>
            <w:r w:rsidRPr="000E1E38">
              <w:rPr>
                <w:rFonts w:ascii="宋体" w:hAnsi="宋体" w:cs="宋体" w:hint="eastAsia"/>
                <w:color w:val="FF0000"/>
                <w:kern w:val="0"/>
                <w:sz w:val="20"/>
                <w:szCs w:val="20"/>
              </w:rPr>
              <w:t>、★提供中国地区总经销供货证明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1409"/>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6</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专业调音台</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0E1E38">
            <w:pPr>
              <w:widowControl/>
              <w:numPr>
                <w:ilvl w:val="0"/>
                <w:numId w:val="23"/>
              </w:numPr>
              <w:jc w:val="left"/>
              <w:rPr>
                <w:rFonts w:ascii="宋体"/>
                <w:color w:val="FF0000"/>
                <w:kern w:val="0"/>
                <w:sz w:val="20"/>
                <w:szCs w:val="20"/>
              </w:rPr>
            </w:pPr>
            <w:r w:rsidRPr="000E1E38">
              <w:rPr>
                <w:rFonts w:ascii="宋体" w:hAnsi="宋体" w:cs="宋体"/>
                <w:color w:val="FF0000"/>
                <w:kern w:val="0"/>
                <w:sz w:val="20"/>
                <w:szCs w:val="20"/>
              </w:rPr>
              <w:t>16</w:t>
            </w:r>
            <w:r w:rsidRPr="000E1E38">
              <w:rPr>
                <w:rFonts w:ascii="宋体" w:hAnsi="宋体" w:cs="宋体" w:hint="eastAsia"/>
                <w:color w:val="FF0000"/>
                <w:kern w:val="0"/>
                <w:sz w:val="20"/>
                <w:szCs w:val="20"/>
              </w:rPr>
              <w:t>路调音台；</w:t>
            </w:r>
            <w:r w:rsidRPr="000E1E38">
              <w:rPr>
                <w:rFonts w:ascii="宋体" w:hAnsi="宋体" w:cs="宋体"/>
                <w:color w:val="FF0000"/>
                <w:kern w:val="0"/>
                <w:sz w:val="20"/>
                <w:szCs w:val="20"/>
              </w:rPr>
              <w:t xml:space="preserve">                                                2</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路单声道输入，</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路单声道和</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路立体声子编组，</w:t>
            </w: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路辅助通道，</w:t>
            </w: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路</w:t>
            </w:r>
            <w:r w:rsidRPr="000E1E38">
              <w:rPr>
                <w:rFonts w:ascii="宋体" w:hAnsi="宋体" w:cs="宋体"/>
                <w:color w:val="FF0000"/>
                <w:kern w:val="0"/>
                <w:sz w:val="20"/>
                <w:szCs w:val="20"/>
              </w:rPr>
              <w:t>Ghost</w:t>
            </w:r>
            <w:r w:rsidRPr="000E1E38">
              <w:rPr>
                <w:rFonts w:ascii="宋体" w:hAnsi="宋体" w:cs="宋体" w:hint="eastAsia"/>
                <w:color w:val="FF0000"/>
                <w:kern w:val="0"/>
                <w:sz w:val="20"/>
                <w:szCs w:val="20"/>
              </w:rPr>
              <w:t>话放，</w:t>
            </w: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段</w:t>
            </w:r>
            <w:r w:rsidRPr="000E1E38">
              <w:rPr>
                <w:rFonts w:ascii="宋体" w:hAnsi="宋体" w:cs="宋体"/>
                <w:color w:val="FF0000"/>
                <w:kern w:val="0"/>
                <w:sz w:val="20"/>
                <w:szCs w:val="20"/>
              </w:rPr>
              <w:t>Sapphyre Eq</w:t>
            </w:r>
            <w:r w:rsidRPr="000E1E38">
              <w:rPr>
                <w:rFonts w:ascii="宋体" w:hAnsi="宋体" w:cs="宋体" w:hint="eastAsia"/>
                <w:color w:val="FF0000"/>
                <w:kern w:val="0"/>
                <w:sz w:val="20"/>
                <w:szCs w:val="20"/>
              </w:rPr>
              <w:t>及中频扫频，输入通道上具备</w:t>
            </w:r>
            <w:r w:rsidRPr="000E1E38">
              <w:rPr>
                <w:rFonts w:ascii="宋体" w:hAnsi="宋体" w:cs="宋体"/>
                <w:color w:val="FF0000"/>
                <w:kern w:val="0"/>
                <w:sz w:val="20"/>
                <w:szCs w:val="20"/>
              </w:rPr>
              <w:t>DBX</w:t>
            </w:r>
            <w:r w:rsidRPr="000E1E38">
              <w:rPr>
                <w:rFonts w:ascii="宋体" w:hAnsi="宋体" w:cs="宋体" w:hint="eastAsia"/>
                <w:color w:val="FF0000"/>
                <w:kern w:val="0"/>
                <w:sz w:val="20"/>
                <w:szCs w:val="20"/>
              </w:rPr>
              <w:t>输入限幅，</w:t>
            </w:r>
            <w:r w:rsidRPr="000E1E38">
              <w:rPr>
                <w:rFonts w:ascii="宋体" w:hAnsi="宋体" w:cs="宋体"/>
                <w:color w:val="FF0000"/>
                <w:kern w:val="0"/>
                <w:sz w:val="20"/>
                <w:szCs w:val="20"/>
              </w:rPr>
              <w:t>Lexcion</w:t>
            </w:r>
            <w:r w:rsidRPr="000E1E38">
              <w:rPr>
                <w:rFonts w:ascii="宋体" w:hAnsi="宋体" w:cs="宋体" w:hint="eastAsia"/>
                <w:color w:val="FF0000"/>
                <w:kern w:val="0"/>
                <w:sz w:val="20"/>
                <w:szCs w:val="20"/>
              </w:rPr>
              <w:t>效果器；</w:t>
            </w:r>
            <w:r w:rsidRPr="000E1E38">
              <w:rPr>
                <w:rFonts w:ascii="宋体" w:hAnsi="宋体" w:cs="宋体"/>
                <w:color w:val="FF0000"/>
                <w:kern w:val="0"/>
                <w:sz w:val="20"/>
                <w:szCs w:val="20"/>
              </w:rPr>
              <w:t xml:space="preserve">                                       3</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进</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出</w:t>
            </w:r>
            <w:r w:rsidRPr="000E1E38">
              <w:rPr>
                <w:rFonts w:ascii="宋体" w:hAnsi="宋体" w:cs="宋体"/>
                <w:color w:val="FF0000"/>
                <w:kern w:val="0"/>
                <w:sz w:val="20"/>
                <w:szCs w:val="20"/>
              </w:rPr>
              <w:t>USB</w:t>
            </w:r>
            <w:r w:rsidRPr="000E1E38">
              <w:rPr>
                <w:rFonts w:ascii="宋体" w:hAnsi="宋体" w:cs="宋体" w:hint="eastAsia"/>
                <w:color w:val="FF0000"/>
                <w:kern w:val="0"/>
                <w:sz w:val="20"/>
                <w:szCs w:val="20"/>
              </w:rPr>
              <w:t>接口，可进行音频的播放和录音；</w:t>
            </w:r>
            <w:r w:rsidRPr="000E1E38">
              <w:rPr>
                <w:rFonts w:ascii="宋体" w:hAnsi="宋体" w:cs="宋体"/>
                <w:color w:val="FF0000"/>
                <w:kern w:val="0"/>
                <w:sz w:val="20"/>
                <w:szCs w:val="20"/>
              </w:rPr>
              <w:t xml:space="preserve">                    4</w:t>
            </w:r>
            <w:r w:rsidRPr="000E1E38">
              <w:rPr>
                <w:rFonts w:ascii="宋体" w:hAnsi="宋体" w:cs="宋体" w:hint="eastAsia"/>
                <w:color w:val="FF0000"/>
                <w:kern w:val="0"/>
                <w:sz w:val="20"/>
                <w:szCs w:val="20"/>
              </w:rPr>
              <w:t>、可切换高阻输入用以吉他，贝斯和其他乐器直接输入；</w:t>
            </w:r>
            <w:r w:rsidRPr="000E1E38">
              <w:rPr>
                <w:rFonts w:ascii="宋体" w:hAnsi="宋体" w:cs="宋体"/>
                <w:color w:val="FF0000"/>
                <w:kern w:val="0"/>
                <w:sz w:val="20"/>
                <w:szCs w:val="20"/>
              </w:rPr>
              <w:t xml:space="preserve">             5</w:t>
            </w:r>
            <w:r w:rsidRPr="000E1E38">
              <w:rPr>
                <w:rFonts w:ascii="宋体" w:hAnsi="宋体" w:cs="宋体" w:hint="eastAsia"/>
                <w:color w:val="FF0000"/>
                <w:kern w:val="0"/>
                <w:sz w:val="20"/>
                <w:szCs w:val="20"/>
              </w:rPr>
              <w:t>、在所有</w:t>
            </w:r>
            <w:r w:rsidRPr="000E1E38">
              <w:rPr>
                <w:rFonts w:ascii="宋体" w:hAnsi="宋体" w:cs="宋体"/>
                <w:color w:val="FF0000"/>
                <w:kern w:val="0"/>
                <w:sz w:val="20"/>
                <w:szCs w:val="20"/>
              </w:rPr>
              <w:t>mic</w:t>
            </w:r>
            <w:r w:rsidRPr="000E1E38">
              <w:rPr>
                <w:rFonts w:ascii="宋体" w:hAnsi="宋体" w:cs="宋体" w:hint="eastAsia"/>
                <w:color w:val="FF0000"/>
                <w:kern w:val="0"/>
                <w:sz w:val="20"/>
                <w:szCs w:val="20"/>
              </w:rPr>
              <w:t>通道具备高通滤波器（低切）和</w:t>
            </w:r>
            <w:r w:rsidRPr="000E1E38">
              <w:rPr>
                <w:rFonts w:ascii="宋体" w:hAnsi="宋体" w:cs="宋体"/>
                <w:color w:val="FF0000"/>
                <w:kern w:val="0"/>
                <w:sz w:val="20"/>
                <w:szCs w:val="20"/>
              </w:rPr>
              <w:t>48V</w:t>
            </w:r>
            <w:r w:rsidRPr="000E1E38">
              <w:rPr>
                <w:rFonts w:ascii="宋体" w:hAnsi="宋体" w:cs="宋体" w:hint="eastAsia"/>
                <w:color w:val="FF0000"/>
                <w:kern w:val="0"/>
                <w:sz w:val="20"/>
                <w:szCs w:val="20"/>
              </w:rPr>
              <w:t>幻象电源；</w:t>
            </w:r>
            <w:r w:rsidRPr="000E1E38">
              <w:rPr>
                <w:rFonts w:ascii="宋体" w:hAnsi="宋体" w:cs="宋体"/>
                <w:color w:val="FF0000"/>
                <w:kern w:val="0"/>
                <w:sz w:val="20"/>
                <w:szCs w:val="20"/>
              </w:rPr>
              <w:t xml:space="preserve">            6</w:t>
            </w:r>
            <w:r w:rsidRPr="000E1E38">
              <w:rPr>
                <w:rFonts w:ascii="宋体" w:hAnsi="宋体" w:cs="宋体" w:hint="eastAsia"/>
                <w:color w:val="FF0000"/>
                <w:kern w:val="0"/>
                <w:sz w:val="20"/>
                <w:szCs w:val="20"/>
              </w:rPr>
              <w:t>、灵活的</w:t>
            </w:r>
            <w:r w:rsidRPr="000E1E38">
              <w:rPr>
                <w:rFonts w:ascii="宋体" w:hAnsi="宋体" w:cs="宋体"/>
                <w:color w:val="FF0000"/>
                <w:kern w:val="0"/>
                <w:sz w:val="20"/>
                <w:szCs w:val="20"/>
              </w:rPr>
              <w:t>GB</w:t>
            </w:r>
            <w:r w:rsidRPr="000E1E38">
              <w:rPr>
                <w:rFonts w:ascii="宋体" w:hAnsi="宋体" w:cs="宋体" w:hint="eastAsia"/>
                <w:color w:val="FF0000"/>
                <w:kern w:val="0"/>
                <w:sz w:val="20"/>
                <w:szCs w:val="20"/>
              </w:rPr>
              <w:t>系列音频路由；</w:t>
            </w:r>
            <w:r w:rsidRPr="000E1E38">
              <w:rPr>
                <w:rFonts w:ascii="宋体" w:hAnsi="宋体" w:cs="宋体"/>
                <w:color w:val="FF0000"/>
                <w:kern w:val="0"/>
                <w:sz w:val="20"/>
                <w:szCs w:val="20"/>
              </w:rPr>
              <w:t>100mm</w:t>
            </w:r>
            <w:r w:rsidRPr="000E1E38">
              <w:rPr>
                <w:rFonts w:ascii="宋体" w:hAnsi="宋体" w:cs="宋体" w:hint="eastAsia"/>
                <w:color w:val="FF0000"/>
                <w:kern w:val="0"/>
                <w:sz w:val="20"/>
                <w:szCs w:val="20"/>
              </w:rPr>
              <w:t>长推子，内置电源。</w:t>
            </w:r>
          </w:p>
          <w:p w:rsidR="000E1E38" w:rsidRPr="000E1E38" w:rsidRDefault="000E1E38" w:rsidP="000E1E38">
            <w:pPr>
              <w:widowControl/>
              <w:numPr>
                <w:ilvl w:val="0"/>
                <w:numId w:val="23"/>
              </w:numPr>
              <w:jc w:val="left"/>
              <w:rPr>
                <w:rFonts w:ascii="宋体"/>
                <w:color w:val="FF0000"/>
                <w:kern w:val="0"/>
                <w:sz w:val="20"/>
                <w:szCs w:val="20"/>
              </w:rPr>
            </w:pP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1358"/>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7</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数字音频处理器</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进</w:t>
            </w: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出数字扬声器系统优化器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w:t>
            </w:r>
            <w:r w:rsidRPr="000E1E38">
              <w:rPr>
                <w:rFonts w:ascii="宋体" w:hAnsi="宋体" w:cs="宋体"/>
                <w:color w:val="FF0000"/>
                <w:kern w:val="0"/>
                <w:sz w:val="20"/>
                <w:szCs w:val="20"/>
              </w:rPr>
              <w:t>2*6</w:t>
            </w:r>
            <w:r w:rsidRPr="000E1E38">
              <w:rPr>
                <w:rFonts w:ascii="宋体" w:hAnsi="宋体" w:cs="宋体" w:hint="eastAsia"/>
                <w:color w:val="FF0000"/>
                <w:kern w:val="0"/>
                <w:sz w:val="20"/>
                <w:szCs w:val="20"/>
              </w:rPr>
              <w:t>矩阵、分频器、输入</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出的</w:t>
            </w: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段均衡器、限幅器、延时器等数字处理功能</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、具备</w:t>
            </w:r>
            <w:r w:rsidRPr="000E1E38">
              <w:rPr>
                <w:rFonts w:ascii="宋体" w:hAnsi="宋体" w:cs="宋体"/>
                <w:color w:val="FF0000"/>
                <w:kern w:val="0"/>
                <w:sz w:val="20"/>
                <w:szCs w:val="20"/>
              </w:rPr>
              <w:t>USB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RS485</w:t>
            </w:r>
            <w:r w:rsidRPr="000E1E38">
              <w:rPr>
                <w:rFonts w:ascii="宋体" w:hAnsi="宋体" w:cs="宋体" w:hint="eastAsia"/>
                <w:color w:val="FF0000"/>
                <w:kern w:val="0"/>
                <w:sz w:val="20"/>
                <w:szCs w:val="20"/>
              </w:rPr>
              <w:t>控制接口及一块液晶显示屏</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、频率响应：</w:t>
            </w:r>
            <w:r w:rsidRPr="000E1E38">
              <w:rPr>
                <w:rFonts w:ascii="宋体" w:hAnsi="宋体" w:cs="宋体"/>
                <w:color w:val="FF0000"/>
                <w:kern w:val="0"/>
                <w:sz w:val="20"/>
                <w:szCs w:val="20"/>
              </w:rPr>
              <w:t>15Hz--20kHz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&lt;0.25dB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、动态范围：</w:t>
            </w:r>
            <w:r w:rsidRPr="000E1E38">
              <w:rPr>
                <w:rFonts w:ascii="宋体" w:hAnsi="宋体" w:cs="宋体"/>
                <w:color w:val="FF0000"/>
                <w:kern w:val="0"/>
                <w:sz w:val="20"/>
                <w:szCs w:val="20"/>
              </w:rPr>
              <w:t>&gt;108dB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22Hz-22kHz</w:t>
            </w:r>
            <w:r w:rsidRPr="000E1E38">
              <w:rPr>
                <w:rFonts w:ascii="宋体" w:hAnsi="宋体" w:cs="宋体" w:hint="eastAsia"/>
                <w:color w:val="FF0000"/>
                <w:kern w:val="0"/>
                <w:sz w:val="20"/>
                <w:szCs w:val="20"/>
              </w:rPr>
              <w:t>，不计权</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、总谐波失真</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噪声：</w:t>
            </w:r>
            <w:r w:rsidRPr="000E1E38">
              <w:rPr>
                <w:rFonts w:ascii="宋体" w:hAnsi="宋体" w:cs="宋体"/>
                <w:color w:val="FF0000"/>
                <w:kern w:val="0"/>
                <w:sz w:val="20"/>
                <w:szCs w:val="20"/>
              </w:rPr>
              <w:t>&lt;0.008%</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、采样率：</w:t>
            </w:r>
            <w:r w:rsidRPr="000E1E38">
              <w:rPr>
                <w:rFonts w:ascii="宋体" w:hAnsi="宋体" w:cs="宋体"/>
                <w:color w:val="FF0000"/>
                <w:kern w:val="0"/>
                <w:sz w:val="20"/>
                <w:szCs w:val="20"/>
              </w:rPr>
              <w:t>96kHz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&gt;100dB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AD/DA</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24bit</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、输入</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输出阻抗：</w:t>
            </w:r>
            <w:r w:rsidRPr="000E1E38">
              <w:rPr>
                <w:rFonts w:ascii="宋体" w:hAnsi="宋体" w:cs="宋体"/>
                <w:color w:val="FF0000"/>
                <w:kern w:val="0"/>
                <w:sz w:val="20"/>
                <w:szCs w:val="20"/>
              </w:rPr>
              <w:t>10k</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/47</w:t>
            </w:r>
            <w:r w:rsidRPr="000E1E38">
              <w:rPr>
                <w:rFonts w:ascii="宋体" w:hAnsi="宋体" w:cs="宋体" w:hint="eastAsia"/>
                <w:color w:val="FF0000"/>
                <w:kern w:val="0"/>
                <w:sz w:val="20"/>
                <w:szCs w:val="20"/>
              </w:rPr>
              <w:t>Ω</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、延时处理：</w:t>
            </w:r>
            <w:r w:rsidRPr="000E1E38">
              <w:rPr>
                <w:rFonts w:ascii="宋体" w:hAnsi="宋体" w:cs="宋体"/>
                <w:color w:val="FF0000"/>
                <w:kern w:val="0"/>
                <w:sz w:val="20"/>
                <w:szCs w:val="20"/>
              </w:rPr>
              <w:t>4.5m</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、功耗：</w:t>
            </w:r>
            <w:r w:rsidRPr="000E1E38">
              <w:rPr>
                <w:rFonts w:ascii="宋体" w:hAnsi="宋体" w:cs="宋体"/>
                <w:color w:val="FF0000"/>
                <w:kern w:val="0"/>
                <w:sz w:val="20"/>
                <w:szCs w:val="20"/>
              </w:rPr>
              <w:t>&lt;20W</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3130"/>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lastRenderedPageBreak/>
              <w:t>8</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电源时序器</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1</w:t>
            </w:r>
            <w:r w:rsidRPr="000E1E38">
              <w:rPr>
                <w:rFonts w:ascii="宋体" w:cs="宋体" w:hint="eastAsia"/>
                <w:color w:val="FF0000"/>
                <w:sz w:val="20"/>
                <w:szCs w:val="20"/>
              </w:rPr>
              <w:t>、最大输入电流</w:t>
            </w:r>
            <w:r w:rsidRPr="000E1E38">
              <w:rPr>
                <w:rFonts w:ascii="宋体" w:cs="宋体"/>
                <w:color w:val="FF0000"/>
                <w:sz w:val="20"/>
                <w:szCs w:val="20"/>
              </w:rPr>
              <w:t xml:space="preserve"> 30A </w:t>
            </w:r>
          </w:p>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2</w:t>
            </w:r>
            <w:r w:rsidRPr="000E1E38">
              <w:rPr>
                <w:rFonts w:ascii="宋体" w:cs="宋体" w:hint="eastAsia"/>
                <w:color w:val="FF0000"/>
                <w:sz w:val="20"/>
                <w:szCs w:val="20"/>
              </w:rPr>
              <w:t>、单路最大输出电流</w:t>
            </w:r>
            <w:r w:rsidRPr="000E1E38">
              <w:rPr>
                <w:rFonts w:ascii="宋体" w:cs="宋体"/>
                <w:color w:val="FF0000"/>
                <w:sz w:val="20"/>
                <w:szCs w:val="20"/>
              </w:rPr>
              <w:t xml:space="preserve"> 16A </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3</w:t>
            </w:r>
            <w:r w:rsidRPr="000E1E38">
              <w:rPr>
                <w:rFonts w:ascii="宋体" w:cs="宋体" w:hint="eastAsia"/>
                <w:color w:val="FF0000"/>
                <w:sz w:val="20"/>
                <w:szCs w:val="20"/>
              </w:rPr>
              <w:t>、辅助电源输出前面板提供</w:t>
            </w:r>
            <w:r w:rsidRPr="000E1E38">
              <w:rPr>
                <w:rFonts w:ascii="宋体" w:cs="宋体"/>
                <w:color w:val="FF0000"/>
                <w:sz w:val="20"/>
                <w:szCs w:val="20"/>
              </w:rPr>
              <w:t>1</w:t>
            </w:r>
            <w:r w:rsidRPr="000E1E38">
              <w:rPr>
                <w:rFonts w:ascii="宋体" w:cs="宋体" w:hint="eastAsia"/>
                <w:color w:val="FF0000"/>
                <w:sz w:val="20"/>
                <w:szCs w:val="20"/>
              </w:rPr>
              <w:t>路</w:t>
            </w:r>
            <w:r w:rsidRPr="000E1E38">
              <w:rPr>
                <w:rFonts w:ascii="宋体" w:cs="宋体"/>
                <w:color w:val="FF0000"/>
                <w:sz w:val="20"/>
                <w:szCs w:val="20"/>
              </w:rPr>
              <w:t>USB</w:t>
            </w:r>
            <w:r w:rsidRPr="000E1E38">
              <w:rPr>
                <w:rFonts w:ascii="宋体" w:cs="宋体" w:hint="eastAsia"/>
                <w:color w:val="FF0000"/>
                <w:sz w:val="20"/>
                <w:szCs w:val="20"/>
              </w:rPr>
              <w:t>接口</w:t>
            </w:r>
            <w:r w:rsidRPr="000E1E38">
              <w:rPr>
                <w:rFonts w:ascii="宋体" w:cs="宋体"/>
                <w:color w:val="FF0000"/>
                <w:sz w:val="20"/>
                <w:szCs w:val="20"/>
              </w:rPr>
              <w:t>5V</w:t>
            </w:r>
            <w:r w:rsidRPr="000E1E38">
              <w:rPr>
                <w:rFonts w:ascii="宋体" w:cs="宋体" w:hint="eastAsia"/>
                <w:color w:val="FF0000"/>
                <w:sz w:val="20"/>
                <w:szCs w:val="20"/>
              </w:rPr>
              <w:t>辅助电源输出，</w:t>
            </w:r>
          </w:p>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4</w:t>
            </w:r>
            <w:r w:rsidRPr="000E1E38">
              <w:rPr>
                <w:rFonts w:ascii="宋体" w:cs="宋体" w:hint="eastAsia"/>
                <w:color w:val="FF0000"/>
                <w:sz w:val="20"/>
                <w:szCs w:val="20"/>
              </w:rPr>
              <w:t>、</w:t>
            </w:r>
            <w:r w:rsidRPr="000E1E38">
              <w:rPr>
                <w:rFonts w:ascii="宋体" w:cs="宋体"/>
                <w:color w:val="FF0000"/>
                <w:sz w:val="20"/>
                <w:szCs w:val="20"/>
              </w:rPr>
              <w:t>5V</w:t>
            </w:r>
            <w:r w:rsidRPr="000E1E38">
              <w:rPr>
                <w:rFonts w:ascii="宋体" w:cs="宋体" w:hint="eastAsia"/>
                <w:color w:val="FF0000"/>
                <w:sz w:val="20"/>
                <w:szCs w:val="20"/>
              </w:rPr>
              <w:t>辅助电源最大输出</w:t>
            </w:r>
            <w:r w:rsidRPr="000E1E38">
              <w:rPr>
                <w:rFonts w:ascii="宋体" w:cs="宋体"/>
                <w:color w:val="FF0000"/>
                <w:sz w:val="20"/>
                <w:szCs w:val="20"/>
              </w:rPr>
              <w:t xml:space="preserve">0.5A </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5</w:t>
            </w:r>
            <w:r w:rsidRPr="000E1E38">
              <w:rPr>
                <w:rFonts w:ascii="宋体" w:cs="宋体" w:hint="eastAsia"/>
                <w:color w:val="FF0000"/>
                <w:sz w:val="20"/>
                <w:szCs w:val="20"/>
              </w:rPr>
              <w:t>、工作电压·</w:t>
            </w:r>
            <w:r w:rsidRPr="000E1E38">
              <w:rPr>
                <w:rFonts w:ascii="宋体" w:cs="宋体"/>
                <w:color w:val="FF0000"/>
                <w:sz w:val="20"/>
                <w:szCs w:val="20"/>
              </w:rPr>
              <w:t>110V-220V</w:t>
            </w:r>
            <w:r w:rsidRPr="000E1E38">
              <w:rPr>
                <w:rFonts w:ascii="宋体" w:cs="宋体" w:hint="eastAsia"/>
                <w:color w:val="FF0000"/>
                <w:sz w:val="20"/>
                <w:szCs w:val="20"/>
              </w:rPr>
              <w:t>，开关间隔时间</w:t>
            </w:r>
            <w:r w:rsidRPr="000E1E38">
              <w:rPr>
                <w:rFonts w:ascii="宋体" w:cs="宋体"/>
                <w:color w:val="FF0000"/>
                <w:sz w:val="20"/>
                <w:szCs w:val="20"/>
              </w:rPr>
              <w:t xml:space="preserve"> 1</w:t>
            </w:r>
            <w:r w:rsidRPr="000E1E38">
              <w:rPr>
                <w:rFonts w:ascii="宋体" w:cs="宋体" w:hint="eastAsia"/>
                <w:color w:val="FF0000"/>
                <w:sz w:val="20"/>
                <w:szCs w:val="20"/>
              </w:rPr>
              <w:t>秒</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6</w:t>
            </w:r>
            <w:r w:rsidRPr="000E1E38">
              <w:rPr>
                <w:rFonts w:ascii="宋体" w:cs="宋体" w:hint="eastAsia"/>
                <w:color w:val="FF0000"/>
                <w:sz w:val="20"/>
                <w:szCs w:val="20"/>
              </w:rPr>
              <w:t>、输出电源插座后面板</w:t>
            </w:r>
            <w:r w:rsidRPr="000E1E38">
              <w:rPr>
                <w:rFonts w:ascii="宋体" w:cs="宋体"/>
                <w:color w:val="FF0000"/>
                <w:sz w:val="20"/>
                <w:szCs w:val="20"/>
              </w:rPr>
              <w:t>8</w:t>
            </w:r>
            <w:r w:rsidRPr="000E1E38">
              <w:rPr>
                <w:rFonts w:ascii="宋体" w:cs="宋体" w:hint="eastAsia"/>
                <w:color w:val="FF0000"/>
                <w:sz w:val="20"/>
                <w:szCs w:val="20"/>
              </w:rPr>
              <w:t>个受控</w:t>
            </w:r>
            <w:r w:rsidRPr="000E1E38">
              <w:rPr>
                <w:rFonts w:ascii="宋体" w:cs="宋体"/>
                <w:color w:val="FF0000"/>
                <w:sz w:val="20"/>
                <w:szCs w:val="20"/>
              </w:rPr>
              <w:t>16A</w:t>
            </w:r>
            <w:r w:rsidRPr="000E1E38">
              <w:rPr>
                <w:rFonts w:ascii="宋体" w:cs="宋体" w:hint="eastAsia"/>
                <w:color w:val="FF0000"/>
                <w:sz w:val="20"/>
                <w:szCs w:val="20"/>
              </w:rPr>
              <w:t>万用插座，前面板</w:t>
            </w:r>
            <w:r w:rsidRPr="000E1E38">
              <w:rPr>
                <w:rFonts w:ascii="宋体" w:cs="宋体"/>
                <w:color w:val="FF0000"/>
                <w:sz w:val="20"/>
                <w:szCs w:val="20"/>
              </w:rPr>
              <w:t>2</w:t>
            </w:r>
            <w:r w:rsidRPr="000E1E38">
              <w:rPr>
                <w:rFonts w:ascii="宋体" w:cs="宋体" w:hint="eastAsia"/>
                <w:color w:val="FF0000"/>
                <w:sz w:val="20"/>
                <w:szCs w:val="20"/>
              </w:rPr>
              <w:t>个直通</w:t>
            </w:r>
            <w:r w:rsidRPr="000E1E38">
              <w:rPr>
                <w:rFonts w:ascii="宋体" w:cs="宋体"/>
                <w:color w:val="FF0000"/>
                <w:sz w:val="20"/>
                <w:szCs w:val="20"/>
              </w:rPr>
              <w:t>16A</w:t>
            </w:r>
            <w:r w:rsidRPr="000E1E38">
              <w:rPr>
                <w:rFonts w:ascii="宋体" w:cs="宋体" w:hint="eastAsia"/>
                <w:color w:val="FF0000"/>
                <w:sz w:val="20"/>
                <w:szCs w:val="20"/>
              </w:rPr>
              <w:t>万用插座，插座标准兼容国标</w:t>
            </w:r>
            <w:r w:rsidRPr="000E1E38">
              <w:rPr>
                <w:rFonts w:ascii="宋体" w:cs="宋体"/>
                <w:color w:val="FF0000"/>
                <w:sz w:val="20"/>
                <w:szCs w:val="20"/>
              </w:rPr>
              <w:t>6A</w:t>
            </w:r>
            <w:r w:rsidRPr="000E1E38">
              <w:rPr>
                <w:rFonts w:ascii="宋体" w:cs="宋体" w:hint="eastAsia"/>
                <w:color w:val="FF0000"/>
                <w:sz w:val="20"/>
                <w:szCs w:val="20"/>
              </w:rPr>
              <w:t>、</w:t>
            </w:r>
            <w:r w:rsidRPr="000E1E38">
              <w:rPr>
                <w:rFonts w:ascii="宋体" w:cs="宋体"/>
                <w:color w:val="FF0000"/>
                <w:sz w:val="20"/>
                <w:szCs w:val="20"/>
              </w:rPr>
              <w:t>10A</w:t>
            </w:r>
            <w:r w:rsidRPr="000E1E38">
              <w:rPr>
                <w:rFonts w:ascii="宋体" w:cs="宋体" w:hint="eastAsia"/>
                <w:color w:val="FF0000"/>
                <w:sz w:val="20"/>
                <w:szCs w:val="20"/>
              </w:rPr>
              <w:t>、</w:t>
            </w:r>
            <w:r w:rsidRPr="000E1E38">
              <w:rPr>
                <w:rFonts w:ascii="宋体" w:cs="宋体"/>
                <w:color w:val="FF0000"/>
                <w:sz w:val="20"/>
                <w:szCs w:val="20"/>
              </w:rPr>
              <w:t>16A</w:t>
            </w:r>
            <w:r w:rsidRPr="000E1E38">
              <w:rPr>
                <w:rFonts w:ascii="宋体" w:cs="宋体" w:hint="eastAsia"/>
                <w:color w:val="FF0000"/>
                <w:sz w:val="20"/>
                <w:szCs w:val="20"/>
              </w:rPr>
              <w:t>，英标</w:t>
            </w:r>
            <w:r w:rsidRPr="000E1E38">
              <w:rPr>
                <w:rFonts w:ascii="宋体" w:cs="宋体"/>
                <w:color w:val="FF0000"/>
                <w:sz w:val="20"/>
                <w:szCs w:val="20"/>
              </w:rPr>
              <w:t>13A</w:t>
            </w:r>
            <w:r w:rsidRPr="000E1E38">
              <w:rPr>
                <w:rFonts w:ascii="宋体" w:cs="宋体" w:hint="eastAsia"/>
                <w:color w:val="FF0000"/>
                <w:sz w:val="20"/>
                <w:szCs w:val="20"/>
              </w:rPr>
              <w:t>、美标</w:t>
            </w:r>
            <w:r w:rsidRPr="000E1E38">
              <w:rPr>
                <w:rFonts w:ascii="宋体" w:cs="宋体"/>
                <w:color w:val="FF0000"/>
                <w:sz w:val="20"/>
                <w:szCs w:val="20"/>
              </w:rPr>
              <w:t>15A</w:t>
            </w:r>
            <w:r w:rsidRPr="000E1E38">
              <w:rPr>
                <w:rFonts w:ascii="宋体" w:cs="宋体" w:hint="eastAsia"/>
                <w:color w:val="FF0000"/>
                <w:sz w:val="20"/>
                <w:szCs w:val="20"/>
              </w:rPr>
              <w:t>、欧标插头。</w:t>
            </w:r>
          </w:p>
          <w:p w:rsidR="000E1E38" w:rsidRPr="000E1E38" w:rsidRDefault="000E1E38" w:rsidP="002F17EA">
            <w:pPr>
              <w:widowControl/>
              <w:jc w:val="left"/>
              <w:rPr>
                <w:rFonts w:ascii="宋体"/>
                <w:color w:val="FF0000"/>
                <w:kern w:val="0"/>
                <w:sz w:val="20"/>
                <w:szCs w:val="20"/>
              </w:rPr>
            </w:pPr>
            <w:r w:rsidRPr="000E1E38">
              <w:rPr>
                <w:rFonts w:ascii="宋体" w:cs="宋体"/>
                <w:color w:val="FF0000"/>
                <w:sz w:val="20"/>
                <w:szCs w:val="20"/>
              </w:rPr>
              <w:t>7</w:t>
            </w:r>
            <w:r w:rsidRPr="000E1E38">
              <w:rPr>
                <w:rFonts w:ascii="宋体" w:cs="宋体" w:hint="eastAsia"/>
                <w:color w:val="FF0000"/>
                <w:sz w:val="20"/>
                <w:szCs w:val="20"/>
              </w:rPr>
              <w:t>、</w:t>
            </w:r>
            <w:r w:rsidRPr="000E1E38">
              <w:rPr>
                <w:rFonts w:ascii="宋体" w:hAnsi="宋体" w:cs="宋体" w:hint="eastAsia"/>
                <w:color w:val="FF0000"/>
                <w:kern w:val="0"/>
                <w:sz w:val="20"/>
                <w:szCs w:val="20"/>
              </w:rPr>
              <w:t>★</w:t>
            </w:r>
            <w:r w:rsidRPr="000E1E38">
              <w:rPr>
                <w:rFonts w:ascii="宋体" w:cs="宋体" w:hint="eastAsia"/>
                <w:color w:val="FF0000"/>
                <w:sz w:val="20"/>
                <w:szCs w:val="20"/>
              </w:rPr>
              <w:t>提供产品原厂售后服务承诺原件；</w:t>
            </w:r>
            <w:r w:rsidRPr="000E1E38">
              <w:rPr>
                <w:rFonts w:ascii="宋体" w:cs="宋体"/>
                <w:color w:val="FF0000"/>
                <w:sz w:val="20"/>
                <w:szCs w:val="20"/>
              </w:rPr>
              <w:t xml:space="preserve">                                                       8</w:t>
            </w:r>
            <w:r w:rsidRPr="000E1E38">
              <w:rPr>
                <w:rFonts w:ascii="宋体" w:cs="宋体" w:hint="eastAsia"/>
                <w:color w:val="FF0000"/>
                <w:sz w:val="20"/>
                <w:szCs w:val="20"/>
              </w:rPr>
              <w:t>、</w:t>
            </w:r>
            <w:r w:rsidRPr="000E1E38">
              <w:rPr>
                <w:rFonts w:ascii="宋体" w:hAnsi="宋体" w:cs="宋体" w:hint="eastAsia"/>
                <w:color w:val="FF0000"/>
                <w:kern w:val="0"/>
                <w:sz w:val="20"/>
                <w:szCs w:val="20"/>
              </w:rPr>
              <w:t>★</w:t>
            </w:r>
            <w:r w:rsidRPr="000E1E38">
              <w:rPr>
                <w:rFonts w:ascii="宋体" w:cs="宋体" w:hint="eastAsia"/>
                <w:color w:val="FF0000"/>
                <w:sz w:val="20"/>
                <w:szCs w:val="20"/>
              </w:rPr>
              <w:t>提供质量计量检测部门出具的产品质量检测报告，认证证书复印件加盖生产厂家宣章</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276"/>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9</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会议无线电容话筒</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Hz - 821.600MHz/740.100MHz - 768.400MHz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、频率稳定性</w:t>
            </w:r>
            <w:r w:rsidRPr="000E1E38">
              <w:rPr>
                <w:rFonts w:ascii="宋体" w:hAnsi="宋体" w:cs="宋体"/>
                <w:color w:val="FF0000"/>
                <w:kern w:val="0"/>
                <w:sz w:val="20"/>
                <w:szCs w:val="20"/>
              </w:rPr>
              <w:t xml:space="preserve">  +/-0.005%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、振动模式</w:t>
            </w:r>
            <w:r w:rsidRPr="000E1E38">
              <w:rPr>
                <w:rFonts w:ascii="宋体" w:hAnsi="宋体" w:cs="宋体"/>
                <w:color w:val="FF0000"/>
                <w:kern w:val="0"/>
                <w:sz w:val="20"/>
                <w:szCs w:val="20"/>
              </w:rPr>
              <w:t xml:space="preserve">  PLL</w:t>
            </w:r>
            <w:r w:rsidRPr="000E1E38">
              <w:rPr>
                <w:rFonts w:ascii="宋体" w:hAnsi="宋体" w:cs="宋体" w:hint="eastAsia"/>
                <w:color w:val="FF0000"/>
                <w:kern w:val="0"/>
                <w:sz w:val="20"/>
                <w:szCs w:val="20"/>
              </w:rPr>
              <w:t>锁相频率合成</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、调制模式</w:t>
            </w:r>
            <w:r w:rsidRPr="000E1E38">
              <w:rPr>
                <w:rFonts w:ascii="宋体" w:hAnsi="宋体" w:cs="宋体"/>
                <w:color w:val="FF0000"/>
                <w:kern w:val="0"/>
                <w:sz w:val="20"/>
                <w:szCs w:val="20"/>
              </w:rPr>
              <w:t xml:space="preserve">  FM</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、频率响应</w:t>
            </w:r>
            <w:r w:rsidRPr="000E1E38">
              <w:rPr>
                <w:rFonts w:ascii="宋体" w:hAnsi="宋体" w:cs="宋体"/>
                <w:color w:val="FF0000"/>
                <w:kern w:val="0"/>
                <w:sz w:val="20"/>
                <w:szCs w:val="20"/>
              </w:rPr>
              <w:t xml:space="preserve">  100Hz - 15000Hz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、工作距离无阻隔干扰下</w:t>
            </w:r>
            <w:r w:rsidRPr="000E1E38">
              <w:rPr>
                <w:rFonts w:ascii="宋体" w:hAnsi="宋体" w:cs="宋体"/>
                <w:color w:val="FF0000"/>
                <w:kern w:val="0"/>
                <w:sz w:val="20"/>
                <w:szCs w:val="20"/>
              </w:rPr>
              <w:t>30M                                          9</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需提供原厂商官方技术彩页资料。</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须提供原厂商或中国区总代理商出具的售后服务承诺函原件。</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4</w:t>
            </w:r>
          </w:p>
        </w:tc>
      </w:tr>
      <w:tr w:rsidR="000E1E38" w:rsidRPr="000E1E38" w:rsidTr="002F17EA">
        <w:trPr>
          <w:trHeight w:val="1265"/>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10</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会议无线混音台</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1</w:t>
            </w:r>
            <w:r w:rsidRPr="000E1E38">
              <w:rPr>
                <w:rFonts w:ascii="宋体" w:hAnsi="宋体" w:cs="宋体" w:hint="eastAsia"/>
                <w:color w:val="FF0000"/>
                <w:kern w:val="0"/>
                <w:sz w:val="20"/>
                <w:szCs w:val="20"/>
                <w:shd w:val="clear" w:color="auto" w:fill="FFFFFF"/>
              </w:rPr>
              <w:t>、工作频率：</w:t>
            </w:r>
            <w:r w:rsidRPr="000E1E38">
              <w:rPr>
                <w:rFonts w:ascii="宋体" w:hAnsi="宋体" w:cs="宋体"/>
                <w:color w:val="FF0000"/>
                <w:kern w:val="0"/>
                <w:sz w:val="20"/>
                <w:szCs w:val="20"/>
                <w:shd w:val="clear" w:color="auto" w:fill="FFFFFF"/>
              </w:rPr>
              <w:t>800.100MHz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821.600MHz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740.100MHz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768.400MHz</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2</w:t>
            </w:r>
            <w:r w:rsidRPr="000E1E38">
              <w:rPr>
                <w:rFonts w:ascii="宋体" w:hAnsi="宋体" w:cs="宋体" w:hint="eastAsia"/>
                <w:color w:val="FF0000"/>
                <w:kern w:val="0"/>
                <w:sz w:val="20"/>
                <w:szCs w:val="20"/>
                <w:shd w:val="clear" w:color="auto" w:fill="FFFFFF"/>
              </w:rPr>
              <w:t>、输入阻抗：辅助输入：</w:t>
            </w:r>
            <w:r w:rsidRPr="000E1E38">
              <w:rPr>
                <w:rFonts w:ascii="宋体" w:hAnsi="宋体" w:cs="宋体"/>
                <w:color w:val="FF0000"/>
                <w:kern w:val="0"/>
                <w:sz w:val="20"/>
                <w:szCs w:val="20"/>
                <w:shd w:val="clear" w:color="auto" w:fill="FFFFFF"/>
              </w:rPr>
              <w:t>50K</w:t>
            </w:r>
            <w:r w:rsidRPr="000E1E38">
              <w:rPr>
                <w:rFonts w:ascii="宋体" w:hAnsi="宋体" w:cs="宋体" w:hint="eastAsia"/>
                <w:color w:val="FF0000"/>
                <w:kern w:val="0"/>
                <w:sz w:val="20"/>
                <w:szCs w:val="20"/>
                <w:shd w:val="clear" w:color="auto" w:fill="FFFFFF"/>
              </w:rPr>
              <w:t>Ω、串联输入：</w:t>
            </w:r>
            <w:r w:rsidRPr="000E1E38">
              <w:rPr>
                <w:rFonts w:ascii="宋体" w:hAnsi="宋体" w:cs="宋体"/>
                <w:color w:val="FF0000"/>
                <w:kern w:val="0"/>
                <w:sz w:val="20"/>
                <w:szCs w:val="20"/>
                <w:shd w:val="clear" w:color="auto" w:fill="FFFFFF"/>
              </w:rPr>
              <w:t>20K</w:t>
            </w:r>
            <w:r w:rsidRPr="000E1E38">
              <w:rPr>
                <w:rFonts w:ascii="宋体" w:hAnsi="宋体" w:cs="宋体" w:hint="eastAsia"/>
                <w:color w:val="FF0000"/>
                <w:kern w:val="0"/>
                <w:sz w:val="20"/>
                <w:szCs w:val="20"/>
                <w:shd w:val="clear" w:color="auto" w:fill="FFFFFF"/>
              </w:rPr>
              <w:t>Ω、平衡：</w:t>
            </w:r>
            <w:r w:rsidRPr="000E1E38">
              <w:rPr>
                <w:rFonts w:ascii="宋体" w:hAnsi="宋体" w:cs="宋体"/>
                <w:color w:val="FF0000"/>
                <w:kern w:val="0"/>
                <w:sz w:val="20"/>
                <w:szCs w:val="20"/>
                <w:shd w:val="clear" w:color="auto" w:fill="FFFFFF"/>
              </w:rPr>
              <w:t>300</w:t>
            </w:r>
            <w:r w:rsidRPr="000E1E38">
              <w:rPr>
                <w:rFonts w:ascii="宋体" w:hAnsi="宋体" w:cs="宋体" w:hint="eastAsia"/>
                <w:color w:val="FF0000"/>
                <w:kern w:val="0"/>
                <w:sz w:val="20"/>
                <w:szCs w:val="20"/>
                <w:shd w:val="clear" w:color="auto" w:fill="FFFFFF"/>
              </w:rPr>
              <w:t>Ω</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3</w:t>
            </w:r>
            <w:r w:rsidRPr="000E1E38">
              <w:rPr>
                <w:rFonts w:ascii="宋体" w:hAnsi="宋体" w:cs="宋体" w:hint="eastAsia"/>
                <w:color w:val="FF0000"/>
                <w:kern w:val="0"/>
                <w:sz w:val="20"/>
                <w:szCs w:val="20"/>
                <w:shd w:val="clear" w:color="auto" w:fill="FFFFFF"/>
              </w:rPr>
              <w:t>、输出阻抗：不平衡：</w:t>
            </w:r>
            <w:r w:rsidRPr="000E1E38">
              <w:rPr>
                <w:rFonts w:ascii="宋体" w:hAnsi="宋体" w:cs="宋体"/>
                <w:color w:val="FF0000"/>
                <w:kern w:val="0"/>
                <w:sz w:val="20"/>
                <w:szCs w:val="20"/>
                <w:shd w:val="clear" w:color="auto" w:fill="FFFFFF"/>
              </w:rPr>
              <w:t>400</w:t>
            </w:r>
            <w:r w:rsidRPr="000E1E38">
              <w:rPr>
                <w:rFonts w:ascii="宋体" w:hAnsi="宋体" w:cs="宋体" w:hint="eastAsia"/>
                <w:color w:val="FF0000"/>
                <w:kern w:val="0"/>
                <w:sz w:val="20"/>
                <w:szCs w:val="20"/>
                <w:shd w:val="clear" w:color="auto" w:fill="FFFFFF"/>
              </w:rPr>
              <w:t>Ω、串联输出：</w:t>
            </w:r>
            <w:r w:rsidRPr="000E1E38">
              <w:rPr>
                <w:rFonts w:ascii="宋体" w:hAnsi="宋体" w:cs="宋体"/>
                <w:color w:val="FF0000"/>
                <w:kern w:val="0"/>
                <w:sz w:val="20"/>
                <w:szCs w:val="20"/>
                <w:shd w:val="clear" w:color="auto" w:fill="FFFFFF"/>
              </w:rPr>
              <w:t>100</w:t>
            </w:r>
            <w:r w:rsidRPr="000E1E38">
              <w:rPr>
                <w:rFonts w:ascii="宋体" w:hAnsi="宋体" w:cs="宋体" w:hint="eastAsia"/>
                <w:color w:val="FF0000"/>
                <w:kern w:val="0"/>
                <w:sz w:val="20"/>
                <w:szCs w:val="20"/>
                <w:shd w:val="clear" w:color="auto" w:fill="FFFFFF"/>
              </w:rPr>
              <w:t>Ω</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4</w:t>
            </w:r>
            <w:r w:rsidRPr="000E1E38">
              <w:rPr>
                <w:rFonts w:ascii="宋体" w:hAnsi="宋体" w:cs="宋体" w:hint="eastAsia"/>
                <w:color w:val="FF0000"/>
                <w:kern w:val="0"/>
                <w:sz w:val="20"/>
                <w:szCs w:val="20"/>
                <w:shd w:val="clear" w:color="auto" w:fill="FFFFFF"/>
              </w:rPr>
              <w:t>、最大输入电平：</w:t>
            </w:r>
            <w:r w:rsidRPr="000E1E38">
              <w:rPr>
                <w:rFonts w:ascii="宋体" w:hAnsi="宋体" w:cs="宋体"/>
                <w:color w:val="FF0000"/>
                <w:kern w:val="0"/>
                <w:sz w:val="20"/>
                <w:szCs w:val="20"/>
                <w:shd w:val="clear" w:color="auto" w:fill="FFFFFF"/>
              </w:rPr>
              <w:t>LINE</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27Dbv</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5</w:t>
            </w:r>
            <w:r w:rsidRPr="000E1E38">
              <w:rPr>
                <w:rFonts w:ascii="宋体" w:hAnsi="宋体" w:cs="宋体" w:hint="eastAsia"/>
                <w:color w:val="FF0000"/>
                <w:kern w:val="0"/>
                <w:sz w:val="20"/>
                <w:szCs w:val="20"/>
                <w:shd w:val="clear" w:color="auto" w:fill="FFFFFF"/>
              </w:rPr>
              <w:t>、频率响应：</w:t>
            </w:r>
            <w:r w:rsidRPr="000E1E38">
              <w:rPr>
                <w:rFonts w:ascii="宋体" w:hAnsi="宋体" w:cs="宋体"/>
                <w:color w:val="FF0000"/>
                <w:kern w:val="0"/>
                <w:sz w:val="20"/>
                <w:szCs w:val="20"/>
                <w:shd w:val="clear" w:color="auto" w:fill="FFFFFF"/>
              </w:rPr>
              <w:t>80-2000Hz                                           6</w:t>
            </w:r>
            <w:r w:rsidRPr="000E1E38">
              <w:rPr>
                <w:rFonts w:ascii="宋体" w:hAnsi="宋体" w:cs="宋体" w:hint="eastAsia"/>
                <w:color w:val="FF0000"/>
                <w:kern w:val="0"/>
                <w:sz w:val="20"/>
                <w:szCs w:val="20"/>
                <w:shd w:val="clear" w:color="auto" w:fill="FFFFFF"/>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shd w:val="clear" w:color="auto" w:fill="FFFFFF"/>
              </w:rPr>
              <w:t>可智能混音，可以单独设置主席单元，代表单元功能。</w:t>
            </w:r>
            <w:r w:rsidRPr="000E1E38">
              <w:rPr>
                <w:rFonts w:ascii="宋体" w:hAnsi="宋体" w:cs="宋体"/>
                <w:color w:val="FF0000"/>
                <w:kern w:val="0"/>
                <w:sz w:val="20"/>
                <w:szCs w:val="20"/>
                <w:shd w:val="clear" w:color="auto" w:fill="FFFFFF"/>
              </w:rPr>
              <w:t xml:space="preserve">                                  7</w:t>
            </w:r>
            <w:r w:rsidRPr="000E1E38">
              <w:rPr>
                <w:rFonts w:ascii="宋体" w:hAnsi="宋体" w:cs="宋体" w:hint="eastAsia"/>
                <w:color w:val="FF0000"/>
                <w:kern w:val="0"/>
                <w:sz w:val="20"/>
                <w:szCs w:val="20"/>
                <w:shd w:val="clear" w:color="auto" w:fill="FFFFFF"/>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shd w:val="clear" w:color="auto" w:fill="FFFFFF"/>
              </w:rPr>
              <w:t>提供样机供需方检验</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需提供原厂商官方技术彩页资料。</w:t>
            </w:r>
            <w:r w:rsidRPr="000E1E38">
              <w:rPr>
                <w:rFonts w:ascii="宋体"/>
                <w:color w:val="FF0000"/>
                <w:kern w:val="0"/>
                <w:sz w:val="20"/>
                <w:szCs w:val="20"/>
              </w:rPr>
              <w:br/>
            </w: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须提供原厂商或中国区总代理商出具的售后服务承诺函原件。</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1288"/>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11</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专业机柜</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高强度卡钉，可</w:t>
            </w:r>
            <w:r w:rsidRPr="000E1E38">
              <w:rPr>
                <w:rFonts w:ascii="宋体" w:hAnsi="宋体" w:cs="宋体"/>
                <w:color w:val="FF0000"/>
                <w:kern w:val="0"/>
                <w:sz w:val="20"/>
                <w:szCs w:val="20"/>
              </w:rPr>
              <w:t>180</w:t>
            </w:r>
            <w:r w:rsidRPr="000E1E38">
              <w:rPr>
                <w:rFonts w:ascii="宋体" w:hAnsi="宋体" w:cs="宋体" w:hint="eastAsia"/>
                <w:color w:val="FF0000"/>
                <w:kern w:val="0"/>
                <w:sz w:val="20"/>
                <w:szCs w:val="20"/>
              </w:rPr>
              <w:t>°展开门板</w:t>
            </w:r>
            <w:r w:rsidRPr="000E1E38">
              <w:rPr>
                <w:rFonts w:ascii="宋体"/>
                <w:color w:val="FF0000"/>
                <w:kern w:val="0"/>
                <w:sz w:val="20"/>
                <w:szCs w:val="20"/>
              </w:rPr>
              <w:br/>
            </w:r>
            <w:r w:rsidRPr="000E1E38">
              <w:rPr>
                <w:rFonts w:ascii="宋体" w:hAnsi="宋体" w:cs="宋体" w:hint="eastAsia"/>
                <w:color w:val="FF0000"/>
                <w:kern w:val="0"/>
                <w:sz w:val="20"/>
                <w:szCs w:val="20"/>
              </w:rPr>
              <w:t>多孔散热装置，加强散热效果</w:t>
            </w:r>
            <w:r w:rsidRPr="000E1E38">
              <w:rPr>
                <w:rFonts w:ascii="宋体"/>
                <w:color w:val="FF0000"/>
                <w:kern w:val="0"/>
                <w:sz w:val="20"/>
                <w:szCs w:val="20"/>
              </w:rPr>
              <w:br/>
            </w:r>
            <w:r w:rsidRPr="000E1E38">
              <w:rPr>
                <w:rFonts w:ascii="宋体" w:hAnsi="宋体" w:cs="宋体" w:hint="eastAsia"/>
                <w:color w:val="FF0000"/>
                <w:kern w:val="0"/>
                <w:sz w:val="20"/>
                <w:szCs w:val="20"/>
              </w:rPr>
              <w:t>极强载重，可万向旋转及移动</w:t>
            </w:r>
            <w:r w:rsidRPr="000E1E38">
              <w:rPr>
                <w:rFonts w:ascii="宋体"/>
                <w:color w:val="FF0000"/>
                <w:kern w:val="0"/>
                <w:sz w:val="20"/>
                <w:szCs w:val="20"/>
              </w:rPr>
              <w:br/>
            </w:r>
            <w:r w:rsidRPr="000E1E38">
              <w:rPr>
                <w:rFonts w:ascii="宋体" w:hAnsi="宋体" w:cs="宋体" w:hint="eastAsia"/>
                <w:color w:val="FF0000"/>
                <w:kern w:val="0"/>
                <w:sz w:val="20"/>
                <w:szCs w:val="20"/>
              </w:rPr>
              <w:t>厚达</w:t>
            </w:r>
            <w:r w:rsidRPr="000E1E38">
              <w:rPr>
                <w:rFonts w:ascii="宋体" w:hAnsi="宋体" w:cs="宋体"/>
                <w:color w:val="FF0000"/>
                <w:kern w:val="0"/>
                <w:sz w:val="20"/>
                <w:szCs w:val="20"/>
              </w:rPr>
              <w:t>50px</w:t>
            </w:r>
            <w:r w:rsidRPr="000E1E38">
              <w:rPr>
                <w:rFonts w:ascii="宋体" w:hAnsi="宋体" w:cs="宋体" w:hint="eastAsia"/>
                <w:color w:val="FF0000"/>
                <w:kern w:val="0"/>
                <w:sz w:val="20"/>
                <w:szCs w:val="20"/>
              </w:rPr>
              <w:t>托板，承重强可拆卸</w:t>
            </w:r>
            <w:r w:rsidRPr="000E1E38">
              <w:rPr>
                <w:rFonts w:ascii="宋体"/>
                <w:color w:val="FF0000"/>
                <w:kern w:val="0"/>
                <w:sz w:val="20"/>
                <w:szCs w:val="20"/>
              </w:rPr>
              <w:br/>
            </w:r>
            <w:r w:rsidRPr="000E1E38">
              <w:rPr>
                <w:rFonts w:ascii="宋体" w:hAnsi="宋体" w:cs="宋体" w:hint="eastAsia"/>
                <w:color w:val="FF0000"/>
                <w:kern w:val="0"/>
                <w:sz w:val="20"/>
                <w:szCs w:val="20"/>
              </w:rPr>
              <w:t>贴心双卡槽，扣住可拆卸侧板</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bl>
    <w:p w:rsidR="000E1E38" w:rsidRPr="000E1E38" w:rsidRDefault="000E1E38" w:rsidP="000E1E38">
      <w:pPr>
        <w:widowControl/>
        <w:jc w:val="left"/>
        <w:rPr>
          <w:rFonts w:ascii="宋体"/>
          <w:b/>
          <w:bCs/>
          <w:color w:val="FF0000"/>
          <w:kern w:val="0"/>
          <w:sz w:val="24"/>
        </w:rPr>
      </w:pPr>
    </w:p>
    <w:p w:rsidR="000E1E38" w:rsidRPr="000E1E38" w:rsidRDefault="000E1E38" w:rsidP="000E1E38">
      <w:pPr>
        <w:widowControl/>
        <w:ind w:firstLineChars="98" w:firstLine="236"/>
        <w:jc w:val="left"/>
        <w:rPr>
          <w:rFonts w:ascii="宋体"/>
          <w:b/>
          <w:bCs/>
          <w:color w:val="FF0000"/>
          <w:kern w:val="0"/>
          <w:sz w:val="24"/>
        </w:rPr>
      </w:pPr>
      <w:r w:rsidRPr="000E1E38">
        <w:rPr>
          <w:rFonts w:ascii="宋体" w:hAnsi="宋体" w:cs="宋体" w:hint="eastAsia"/>
          <w:b/>
          <w:bCs/>
          <w:color w:val="FF0000"/>
          <w:kern w:val="0"/>
          <w:sz w:val="24"/>
        </w:rPr>
        <w:t>标段其他要求：</w:t>
      </w:r>
    </w:p>
    <w:p w:rsidR="000E1E38" w:rsidRPr="000E1E38" w:rsidRDefault="000E1E38" w:rsidP="000E1E38">
      <w:pPr>
        <w:widowControl/>
        <w:spacing w:line="360" w:lineRule="exact"/>
        <w:ind w:firstLineChars="150" w:firstLine="360"/>
        <w:jc w:val="left"/>
        <w:rPr>
          <w:rFonts w:ascii="宋体"/>
          <w:color w:val="FF0000"/>
          <w:kern w:val="0"/>
          <w:sz w:val="24"/>
        </w:rPr>
      </w:pPr>
      <w:r w:rsidRPr="000E1E38">
        <w:rPr>
          <w:rFonts w:ascii="宋体" w:hAnsi="宋体" w:cs="宋体"/>
          <w:color w:val="FF0000"/>
          <w:kern w:val="0"/>
          <w:sz w:val="24"/>
        </w:rPr>
        <w:t>1.</w:t>
      </w:r>
      <w:r w:rsidRPr="000E1E38">
        <w:rPr>
          <w:rFonts w:ascii="宋体" w:hAnsi="宋体" w:cs="宋体" w:hint="eastAsia"/>
          <w:color w:val="FF0000"/>
          <w:kern w:val="0"/>
          <w:sz w:val="24"/>
        </w:rPr>
        <w:t>不准以挂靠某公司或企业的名义竞标；</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2.</w:t>
      </w:r>
      <w:r w:rsidRPr="000E1E38">
        <w:rPr>
          <w:rFonts w:ascii="宋体" w:hAnsi="宋体" w:cs="宋体" w:hint="eastAsia"/>
          <w:color w:val="FF0000"/>
          <w:kern w:val="0"/>
          <w:sz w:val="24"/>
        </w:rPr>
        <w:t>企业中标后不准有分包和转包行为；在施工的过程中不得有裸露的线路，所有的线路铺设及安装都必须做到横平竖直；</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3</w:t>
      </w:r>
      <w:r w:rsidRPr="000E1E38">
        <w:rPr>
          <w:rFonts w:ascii="宋体" w:cs="宋体"/>
          <w:color w:val="FF0000"/>
          <w:kern w:val="0"/>
          <w:sz w:val="24"/>
        </w:rPr>
        <w:t>.</w:t>
      </w:r>
      <w:r w:rsidRPr="000E1E38">
        <w:rPr>
          <w:rFonts w:ascii="宋体" w:hAnsi="宋体" w:cs="宋体" w:hint="eastAsia"/>
          <w:color w:val="FF0000"/>
          <w:kern w:val="0"/>
          <w:sz w:val="24"/>
        </w:rPr>
        <w:t>报名企业的资质必须真实可靠，所有要求的资质证明文件均需加盖生产企业（或中国地区总经销）鲜章；</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4.</w:t>
      </w:r>
      <w:r w:rsidRPr="000E1E38">
        <w:rPr>
          <w:rFonts w:ascii="宋体" w:hAnsi="宋体" w:cs="宋体" w:hint="eastAsia"/>
          <w:color w:val="FF0000"/>
          <w:kern w:val="0"/>
          <w:sz w:val="24"/>
        </w:rPr>
        <w:t>要求的资质证明文件，若其中一项有虚假或无法达到采购方要求，视为公司或企业不符合要求或恶意竞标，采购方可以单方面中止合同。</w:t>
      </w:r>
    </w:p>
    <w:p w:rsidR="000E1E38" w:rsidRPr="000E1E38" w:rsidRDefault="000E1E38" w:rsidP="000E1E38">
      <w:pPr>
        <w:spacing w:line="440" w:lineRule="exact"/>
        <w:ind w:firstLineChars="150" w:firstLine="360"/>
        <w:rPr>
          <w:color w:val="FF0000"/>
          <w:sz w:val="30"/>
          <w:szCs w:val="30"/>
        </w:rPr>
      </w:pPr>
      <w:r w:rsidRPr="000E1E38">
        <w:rPr>
          <w:rFonts w:ascii="宋体" w:hAnsi="宋体" w:cs="宋体"/>
          <w:color w:val="FF0000"/>
          <w:kern w:val="0"/>
          <w:sz w:val="24"/>
        </w:rPr>
        <w:t>5.</w:t>
      </w:r>
      <w:r w:rsidRPr="000E1E38">
        <w:rPr>
          <w:rFonts w:ascii="宋体" w:hAnsi="宋体" w:cs="宋体" w:hint="eastAsia"/>
          <w:color w:val="FF0000"/>
          <w:kern w:val="0"/>
          <w:sz w:val="24"/>
        </w:rPr>
        <w:t>本次采购要求为最低要求，不得负偏离，否则投标无效。</w:t>
      </w:r>
    </w:p>
    <w:p w:rsidR="000E1E38" w:rsidRPr="000E1E38" w:rsidRDefault="000E1E38" w:rsidP="000E1E38">
      <w:pPr>
        <w:rPr>
          <w:color w:val="FF0000"/>
        </w:rPr>
      </w:pPr>
    </w:p>
    <w:p w:rsidR="003B216F" w:rsidRPr="000E1E38"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903" w:rsidRDefault="002C2903" w:rsidP="004538CF">
      <w:r>
        <w:separator/>
      </w:r>
    </w:p>
  </w:endnote>
  <w:endnote w:type="continuationSeparator" w:id="1">
    <w:p w:rsidR="002C2903" w:rsidRDefault="002C290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0E1E38">
      <w:rPr>
        <w:rStyle w:val="aa"/>
        <w:rFonts w:ascii="宋体"/>
        <w:noProof/>
        <w:sz w:val="21"/>
        <w:szCs w:val="21"/>
      </w:rPr>
      <w:t>- 7 -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0E1E38">
      <w:rPr>
        <w:rStyle w:val="aa"/>
        <w:rFonts w:ascii="宋体" w:hAnsi="宋体"/>
        <w:noProof/>
        <w:sz w:val="21"/>
        <w:szCs w:val="21"/>
      </w:rPr>
      <w:t>- 10 -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jc w:val="center"/>
    </w:pPr>
    <w:fldSimple w:instr=" PAGE   \* MERGEFORMAT ">
      <w:r w:rsidR="000E1E38" w:rsidRPr="000E1E38">
        <w:rPr>
          <w:noProof/>
          <w:lang w:val="zh-CN"/>
        </w:rPr>
        <w:t>24</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903" w:rsidRDefault="002C2903" w:rsidP="004538CF">
      <w:r>
        <w:separator/>
      </w:r>
    </w:p>
  </w:footnote>
  <w:footnote w:type="continuationSeparator" w:id="1">
    <w:p w:rsidR="002C2903" w:rsidRDefault="002C290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82E65E4"/>
    <w:multiLevelType w:val="singleLevel"/>
    <w:tmpl w:val="582E65E4"/>
    <w:lvl w:ilvl="0">
      <w:start w:val="1"/>
      <w:numFmt w:val="decimal"/>
      <w:suff w:val="nothing"/>
      <w:lvlText w:val="%1、"/>
      <w:lvlJc w:val="left"/>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E1E38"/>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C2903"/>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234E1"/>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D3F48"/>
    <w:rsid w:val="00BE507A"/>
    <w:rsid w:val="00BF0395"/>
    <w:rsid w:val="00C035E3"/>
    <w:rsid w:val="00C054DC"/>
    <w:rsid w:val="00C16A6F"/>
    <w:rsid w:val="00C24ED4"/>
    <w:rsid w:val="00C2658F"/>
    <w:rsid w:val="00C612B5"/>
    <w:rsid w:val="00C65EB4"/>
    <w:rsid w:val="00C744FF"/>
    <w:rsid w:val="00C7617E"/>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D5B43"/>
    <w:rsid w:val="00DE183D"/>
    <w:rsid w:val="00DE571A"/>
    <w:rsid w:val="00DF63AF"/>
    <w:rsid w:val="00E06EE6"/>
    <w:rsid w:val="00E259AB"/>
    <w:rsid w:val="00E45AFC"/>
    <w:rsid w:val="00E45F57"/>
    <w:rsid w:val="00E53DDF"/>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D44A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2154</Words>
  <Characters>12282</Characters>
  <Application>Microsoft Office Word</Application>
  <DocSecurity>0</DocSecurity>
  <Lines>102</Lines>
  <Paragraphs>28</Paragraphs>
  <ScaleCrop>false</ScaleCrop>
  <Company>微软中国</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2017-04-07T03:22:00Z</dcterms:created>
  <dcterms:modified xsi:type="dcterms:W3CDTF">2017-04-07T03:24:00Z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