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837EE" w:rsidRPr="00C837EE">
        <w:rPr>
          <w:rFonts w:ascii="宋体" w:hAnsi="宋体"/>
          <w:color w:val="FF0000"/>
          <w:sz w:val="36"/>
          <w:szCs w:val="30"/>
        </w:rPr>
        <w:t>2017004</w:t>
      </w:r>
      <w:r w:rsidR="00EA3808">
        <w:rPr>
          <w:rFonts w:ascii="宋体" w:hAnsi="宋体" w:hint="eastAsia"/>
          <w:color w:val="FF0000"/>
          <w:sz w:val="36"/>
          <w:szCs w:val="30"/>
        </w:rPr>
        <w:t>0</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EA3808" w:rsidRPr="00EA3808">
        <w:rPr>
          <w:rFonts w:hint="eastAsia"/>
          <w:color w:val="FF0000"/>
          <w:sz w:val="30"/>
          <w:szCs w:val="30"/>
        </w:rPr>
        <w:t>一次性使用高负压引流装置</w:t>
      </w:r>
      <w:r w:rsidR="00C54493" w:rsidRPr="00C54493">
        <w:rPr>
          <w:rFonts w:hint="eastAsia"/>
          <w:color w:val="FF0000"/>
          <w:sz w:val="30"/>
          <w:szCs w:val="30"/>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937496">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8E6C82" w:rsidP="001E0411">
      <w:pPr>
        <w:pStyle w:val="10"/>
        <w:tabs>
          <w:tab w:val="right" w:leader="dot" w:pos="8306"/>
        </w:tabs>
        <w:spacing w:line="480" w:lineRule="auto"/>
        <w:rPr>
          <w:rFonts w:ascii="宋体" w:hAnsi="宋体"/>
          <w:szCs w:val="22"/>
          <w:lang w:eastAsia="en-US" w:bidi="en-US"/>
        </w:rPr>
      </w:pPr>
      <w:r w:rsidRPr="008E6C82">
        <w:rPr>
          <w:rFonts w:ascii="宋体" w:hAnsi="宋体" w:hint="eastAsia"/>
        </w:rPr>
        <w:fldChar w:fldCharType="begin"/>
      </w:r>
      <w:r w:rsidR="001E0411" w:rsidRPr="009318B0">
        <w:rPr>
          <w:rFonts w:ascii="宋体" w:hAnsi="宋体" w:hint="eastAsia"/>
        </w:rPr>
        <w:instrText xml:space="preserve">TOC \o "1-2" \h \u </w:instrText>
      </w:r>
      <w:r w:rsidRPr="008E6C82">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8E6C82"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8E6C82"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8E6C82"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8E6C82"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8E6C82"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8E6C82"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8E6C82"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EA3808" w:rsidRPr="00EA3808">
        <w:rPr>
          <w:rFonts w:hint="eastAsia"/>
          <w:color w:val="FF0000"/>
          <w:sz w:val="30"/>
          <w:szCs w:val="30"/>
        </w:rPr>
        <w:t>一次性使用高负压引流装置</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EA3808" w:rsidP="00A31375">
            <w:pPr>
              <w:widowControl/>
              <w:jc w:val="center"/>
              <w:rPr>
                <w:rFonts w:ascii="宋体" w:hAnsi="宋体" w:cs="宋体"/>
                <w:b/>
                <w:color w:val="FF0000"/>
                <w:kern w:val="0"/>
                <w:sz w:val="32"/>
                <w:szCs w:val="32"/>
              </w:rPr>
            </w:pPr>
            <w:r w:rsidRPr="00EA3808">
              <w:rPr>
                <w:rFonts w:hint="eastAsia"/>
                <w:color w:val="FF0000"/>
                <w:sz w:val="30"/>
                <w:szCs w:val="30"/>
              </w:rPr>
              <w:t>一次性使用高负压引流装置</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937496"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301533">
        <w:rPr>
          <w:rFonts w:ascii="宋体" w:hAnsi="宋体" w:hint="eastAsia"/>
          <w:color w:val="FF0000"/>
          <w:sz w:val="24"/>
        </w:rPr>
        <w:t>4</w:t>
      </w:r>
      <w:r w:rsidRPr="009318B0">
        <w:rPr>
          <w:rFonts w:ascii="宋体" w:hAnsi="宋体" w:hint="eastAsia"/>
          <w:color w:val="FF0000"/>
          <w:sz w:val="24"/>
        </w:rPr>
        <w:t xml:space="preserve">月 </w:t>
      </w:r>
      <w:r w:rsidR="00C837EE">
        <w:rPr>
          <w:rFonts w:ascii="宋体" w:hAnsi="宋体" w:hint="eastAsia"/>
          <w:color w:val="FF0000"/>
          <w:sz w:val="24"/>
        </w:rPr>
        <w:t>2</w:t>
      </w:r>
      <w:r w:rsidR="00C54493">
        <w:rPr>
          <w:rFonts w:ascii="宋体" w:hAnsi="宋体" w:hint="eastAsia"/>
          <w:color w:val="FF0000"/>
          <w:sz w:val="24"/>
        </w:rPr>
        <w:t>8</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w:t>
      </w:r>
      <w:r w:rsidRPr="009318B0">
        <w:rPr>
          <w:rFonts w:ascii="宋体" w:hAnsi="宋体" w:hint="eastAsia"/>
          <w:sz w:val="24"/>
        </w:rPr>
        <w:lastRenderedPageBreak/>
        <w:t>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C54493">
        <w:rPr>
          <w:rFonts w:ascii="宋体" w:hAnsi="宋体" w:hint="eastAsia"/>
          <w:b/>
          <w:color w:val="FF0000"/>
          <w:sz w:val="24"/>
        </w:rPr>
        <w:t>5</w:t>
      </w:r>
      <w:r w:rsidRPr="009318B0">
        <w:rPr>
          <w:rFonts w:ascii="宋体" w:hAnsi="宋体" w:hint="eastAsia"/>
          <w:b/>
          <w:color w:val="FF0000"/>
          <w:sz w:val="24"/>
        </w:rPr>
        <w:t xml:space="preserve">　月　</w:t>
      </w:r>
      <w:r w:rsidR="00C54493">
        <w:rPr>
          <w:rFonts w:ascii="宋体" w:hAnsi="宋体" w:hint="eastAsia"/>
          <w:b/>
          <w:color w:val="FF0000"/>
          <w:sz w:val="24"/>
        </w:rPr>
        <w:t>8</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C54493">
        <w:rPr>
          <w:rFonts w:ascii="宋体" w:hAnsi="宋体" w:hint="eastAsia"/>
          <w:b/>
          <w:color w:val="FF0000"/>
          <w:sz w:val="24"/>
        </w:rPr>
        <w:t>5</w:t>
      </w:r>
      <w:r w:rsidRPr="009318B0">
        <w:rPr>
          <w:rFonts w:ascii="宋体" w:hAnsi="宋体" w:hint="eastAsia"/>
          <w:b/>
          <w:color w:val="FF0000"/>
          <w:sz w:val="24"/>
        </w:rPr>
        <w:t xml:space="preserve">　月　</w:t>
      </w:r>
      <w:r w:rsidR="00C54493">
        <w:rPr>
          <w:rFonts w:ascii="宋体" w:hAnsi="宋体" w:hint="eastAsia"/>
          <w:b/>
          <w:color w:val="FF0000"/>
          <w:sz w:val="24"/>
        </w:rPr>
        <w:t>9</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1E0411" w:rsidRDefault="00EA3808" w:rsidP="00BD2E81">
      <w:pPr>
        <w:rPr>
          <w:color w:val="FF0000"/>
          <w:sz w:val="30"/>
          <w:szCs w:val="30"/>
        </w:rPr>
      </w:pPr>
      <w:r w:rsidRPr="00EA3808">
        <w:rPr>
          <w:rFonts w:hint="eastAsia"/>
          <w:color w:val="FF0000"/>
          <w:sz w:val="30"/>
          <w:szCs w:val="30"/>
        </w:rPr>
        <w:t>一次性使用高负压引流装置</w:t>
      </w:r>
      <w:r>
        <w:rPr>
          <w:rFonts w:hint="eastAsia"/>
          <w:color w:val="FF0000"/>
          <w:sz w:val="30"/>
          <w:szCs w:val="30"/>
        </w:rPr>
        <w:t>:</w:t>
      </w:r>
    </w:p>
    <w:p w:rsidR="00EA3808" w:rsidRDefault="00EA3808" w:rsidP="00BD2E81">
      <w:pPr>
        <w:rPr>
          <w:color w:val="FF0000"/>
          <w:sz w:val="30"/>
          <w:szCs w:val="30"/>
        </w:rPr>
      </w:pPr>
    </w:p>
    <w:p w:rsidR="000A5B56" w:rsidRDefault="000A5B56" w:rsidP="00BD2E81">
      <w:pPr>
        <w:rPr>
          <w:color w:val="FF0000"/>
          <w:sz w:val="30"/>
          <w:szCs w:val="30"/>
        </w:rPr>
      </w:pPr>
      <w:r>
        <w:rPr>
          <w:rFonts w:hint="eastAsia"/>
          <w:color w:val="FF0000"/>
          <w:sz w:val="30"/>
          <w:szCs w:val="30"/>
        </w:rPr>
        <w:t>规格型号：引流管</w:t>
      </w:r>
      <w:r>
        <w:rPr>
          <w:rFonts w:hint="eastAsia"/>
          <w:color w:val="FF0000"/>
          <w:sz w:val="30"/>
          <w:szCs w:val="30"/>
        </w:rPr>
        <w:t>600ML</w:t>
      </w:r>
      <w:r>
        <w:rPr>
          <w:rFonts w:hint="eastAsia"/>
          <w:color w:val="FF0000"/>
          <w:sz w:val="30"/>
          <w:szCs w:val="30"/>
        </w:rPr>
        <w:t>，引流瓶</w:t>
      </w:r>
      <w:r>
        <w:rPr>
          <w:rFonts w:hint="eastAsia"/>
          <w:color w:val="FF0000"/>
          <w:sz w:val="30"/>
          <w:szCs w:val="30"/>
        </w:rPr>
        <w:t>600ML</w:t>
      </w:r>
      <w:r>
        <w:rPr>
          <w:rFonts w:hint="eastAsia"/>
          <w:color w:val="FF0000"/>
          <w:sz w:val="30"/>
          <w:szCs w:val="30"/>
        </w:rPr>
        <w:t>；</w:t>
      </w:r>
    </w:p>
    <w:p w:rsidR="00EA3808" w:rsidRPr="00C232EB" w:rsidRDefault="000A5B56" w:rsidP="00BD2E81">
      <w:pPr>
        <w:rPr>
          <w:rFonts w:ascii="宋体" w:hAnsi="宋体"/>
          <w:color w:val="FF0000"/>
          <w:sz w:val="28"/>
          <w:szCs w:val="28"/>
        </w:rPr>
        <w:sectPr w:rsidR="00EA3808" w:rsidRPr="00C232EB">
          <w:pgSz w:w="11907" w:h="16840"/>
          <w:pgMar w:top="1134" w:right="1191" w:bottom="1134" w:left="1304" w:header="964" w:footer="992" w:gutter="0"/>
          <w:pgNumType w:fmt="numberInDash"/>
          <w:cols w:space="720"/>
          <w:docGrid w:linePitch="312"/>
        </w:sectPr>
      </w:pPr>
      <w:r>
        <w:rPr>
          <w:rFonts w:hint="eastAsia"/>
          <w:color w:val="FF0000"/>
          <w:sz w:val="30"/>
          <w:szCs w:val="30"/>
        </w:rPr>
        <w:t>用</w:t>
      </w:r>
      <w:r>
        <w:rPr>
          <w:rFonts w:hint="eastAsia"/>
          <w:color w:val="FF0000"/>
          <w:sz w:val="30"/>
          <w:szCs w:val="30"/>
        </w:rPr>
        <w:t xml:space="preserve">    </w:t>
      </w:r>
      <w:r>
        <w:rPr>
          <w:rFonts w:hint="eastAsia"/>
          <w:color w:val="FF0000"/>
          <w:sz w:val="30"/>
          <w:szCs w:val="30"/>
        </w:rPr>
        <w:t>途：</w:t>
      </w:r>
      <w:r w:rsidR="00EA3808">
        <w:rPr>
          <w:rFonts w:hint="eastAsia"/>
          <w:color w:val="FF0000"/>
          <w:sz w:val="30"/>
          <w:szCs w:val="30"/>
        </w:rPr>
        <w:t>用于术后引流、创面引流。</w:t>
      </w: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553" w:rsidRDefault="00D67553" w:rsidP="004538CF">
      <w:r>
        <w:separator/>
      </w:r>
    </w:p>
  </w:endnote>
  <w:endnote w:type="continuationSeparator" w:id="1">
    <w:p w:rsidR="00D67553" w:rsidRDefault="00D67553"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8E6C82">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8E6C82">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C54493">
      <w:rPr>
        <w:rStyle w:val="aa"/>
        <w:rFonts w:ascii="宋体"/>
        <w:noProof/>
        <w:sz w:val="21"/>
        <w:szCs w:val="21"/>
      </w:rPr>
      <w:t>- 3 -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8E6C82">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8E6C82">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C54493">
      <w:rPr>
        <w:rStyle w:val="aa"/>
        <w:rFonts w:ascii="宋体" w:hAnsi="宋体"/>
        <w:noProof/>
        <w:sz w:val="21"/>
        <w:szCs w:val="21"/>
      </w:rPr>
      <w:t>- 15 -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8E6C82">
    <w:pPr>
      <w:pStyle w:val="a7"/>
      <w:jc w:val="center"/>
    </w:pPr>
    <w:fldSimple w:instr=" PAGE   \* MERGEFORMAT ">
      <w:r w:rsidR="00C54493" w:rsidRPr="00C54493">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553" w:rsidRDefault="00D67553" w:rsidP="004538CF">
      <w:r>
        <w:separator/>
      </w:r>
    </w:p>
  </w:footnote>
  <w:footnote w:type="continuationSeparator" w:id="1">
    <w:p w:rsidR="00D67553" w:rsidRDefault="00D67553"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3AB0"/>
    <w:rsid w:val="000469B1"/>
    <w:rsid w:val="00047BE0"/>
    <w:rsid w:val="00070072"/>
    <w:rsid w:val="00085B85"/>
    <w:rsid w:val="00097BFE"/>
    <w:rsid w:val="000A4061"/>
    <w:rsid w:val="000A5B56"/>
    <w:rsid w:val="000A5C18"/>
    <w:rsid w:val="000C29FC"/>
    <w:rsid w:val="000F05B0"/>
    <w:rsid w:val="001062FA"/>
    <w:rsid w:val="0012215E"/>
    <w:rsid w:val="00151223"/>
    <w:rsid w:val="00154C30"/>
    <w:rsid w:val="00155CD4"/>
    <w:rsid w:val="001759C7"/>
    <w:rsid w:val="00184391"/>
    <w:rsid w:val="00186248"/>
    <w:rsid w:val="001937E2"/>
    <w:rsid w:val="00195ED0"/>
    <w:rsid w:val="001A1C49"/>
    <w:rsid w:val="001B6DAF"/>
    <w:rsid w:val="001C5BB7"/>
    <w:rsid w:val="001C667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01533"/>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867DE"/>
    <w:rsid w:val="004C18E7"/>
    <w:rsid w:val="004C7705"/>
    <w:rsid w:val="004F04B9"/>
    <w:rsid w:val="0050279F"/>
    <w:rsid w:val="00504FE9"/>
    <w:rsid w:val="00510FF4"/>
    <w:rsid w:val="005171F4"/>
    <w:rsid w:val="0052275D"/>
    <w:rsid w:val="00544D4F"/>
    <w:rsid w:val="00553013"/>
    <w:rsid w:val="00572CF6"/>
    <w:rsid w:val="005732FF"/>
    <w:rsid w:val="005948FC"/>
    <w:rsid w:val="005960BF"/>
    <w:rsid w:val="005B19FA"/>
    <w:rsid w:val="005B3BC7"/>
    <w:rsid w:val="005D3ED6"/>
    <w:rsid w:val="0062684D"/>
    <w:rsid w:val="00667E99"/>
    <w:rsid w:val="00670670"/>
    <w:rsid w:val="00670925"/>
    <w:rsid w:val="00671D3E"/>
    <w:rsid w:val="00681EA2"/>
    <w:rsid w:val="00686874"/>
    <w:rsid w:val="006960BA"/>
    <w:rsid w:val="006A2EAE"/>
    <w:rsid w:val="006B4345"/>
    <w:rsid w:val="006B54C4"/>
    <w:rsid w:val="006C0B18"/>
    <w:rsid w:val="006C5282"/>
    <w:rsid w:val="006D73A7"/>
    <w:rsid w:val="007076F6"/>
    <w:rsid w:val="0071196D"/>
    <w:rsid w:val="00715BE4"/>
    <w:rsid w:val="0072235A"/>
    <w:rsid w:val="00740D9E"/>
    <w:rsid w:val="007513EA"/>
    <w:rsid w:val="00751964"/>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604B"/>
    <w:rsid w:val="0084676C"/>
    <w:rsid w:val="008523B9"/>
    <w:rsid w:val="00855D8D"/>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E6C82"/>
    <w:rsid w:val="008F66D7"/>
    <w:rsid w:val="00911200"/>
    <w:rsid w:val="009214BA"/>
    <w:rsid w:val="00922C2C"/>
    <w:rsid w:val="0093138D"/>
    <w:rsid w:val="00937496"/>
    <w:rsid w:val="00962273"/>
    <w:rsid w:val="00963798"/>
    <w:rsid w:val="00967915"/>
    <w:rsid w:val="00971732"/>
    <w:rsid w:val="009747EC"/>
    <w:rsid w:val="009850BD"/>
    <w:rsid w:val="0099658F"/>
    <w:rsid w:val="009A0C58"/>
    <w:rsid w:val="009A2E76"/>
    <w:rsid w:val="009A78CF"/>
    <w:rsid w:val="009B029B"/>
    <w:rsid w:val="009B4E7E"/>
    <w:rsid w:val="009B7722"/>
    <w:rsid w:val="009C5180"/>
    <w:rsid w:val="009D3EDB"/>
    <w:rsid w:val="009D4C13"/>
    <w:rsid w:val="009E2780"/>
    <w:rsid w:val="009E3D06"/>
    <w:rsid w:val="009E713F"/>
    <w:rsid w:val="009E729E"/>
    <w:rsid w:val="009F1C83"/>
    <w:rsid w:val="00A21906"/>
    <w:rsid w:val="00A27B8E"/>
    <w:rsid w:val="00A27C56"/>
    <w:rsid w:val="00A31375"/>
    <w:rsid w:val="00A45704"/>
    <w:rsid w:val="00A56B18"/>
    <w:rsid w:val="00A956A6"/>
    <w:rsid w:val="00A97782"/>
    <w:rsid w:val="00AB0F16"/>
    <w:rsid w:val="00AB6013"/>
    <w:rsid w:val="00AC181F"/>
    <w:rsid w:val="00AC1DC3"/>
    <w:rsid w:val="00AC5BD5"/>
    <w:rsid w:val="00AE26B5"/>
    <w:rsid w:val="00B13616"/>
    <w:rsid w:val="00B14C98"/>
    <w:rsid w:val="00B42AC4"/>
    <w:rsid w:val="00B54278"/>
    <w:rsid w:val="00B624C8"/>
    <w:rsid w:val="00B6673E"/>
    <w:rsid w:val="00B67A16"/>
    <w:rsid w:val="00B72996"/>
    <w:rsid w:val="00B775D4"/>
    <w:rsid w:val="00BA585C"/>
    <w:rsid w:val="00BD2E81"/>
    <w:rsid w:val="00BD3F48"/>
    <w:rsid w:val="00BE507A"/>
    <w:rsid w:val="00BF0395"/>
    <w:rsid w:val="00C054DC"/>
    <w:rsid w:val="00C16A6F"/>
    <w:rsid w:val="00C232EB"/>
    <w:rsid w:val="00C24ED4"/>
    <w:rsid w:val="00C2658F"/>
    <w:rsid w:val="00C54493"/>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67553"/>
    <w:rsid w:val="00D717D6"/>
    <w:rsid w:val="00D86E24"/>
    <w:rsid w:val="00D87C48"/>
    <w:rsid w:val="00D90068"/>
    <w:rsid w:val="00DB35EE"/>
    <w:rsid w:val="00DC1004"/>
    <w:rsid w:val="00DC156B"/>
    <w:rsid w:val="00DC785B"/>
    <w:rsid w:val="00DE183D"/>
    <w:rsid w:val="00DE571A"/>
    <w:rsid w:val="00DF63AF"/>
    <w:rsid w:val="00E06EE6"/>
    <w:rsid w:val="00E259AB"/>
    <w:rsid w:val="00E45F57"/>
    <w:rsid w:val="00E574BA"/>
    <w:rsid w:val="00E9059E"/>
    <w:rsid w:val="00EA0473"/>
    <w:rsid w:val="00EA3808"/>
    <w:rsid w:val="00EA4A0A"/>
    <w:rsid w:val="00EA7555"/>
    <w:rsid w:val="00EB5F76"/>
    <w:rsid w:val="00EB6926"/>
    <w:rsid w:val="00EC342B"/>
    <w:rsid w:val="00ED0183"/>
    <w:rsid w:val="00ED0776"/>
    <w:rsid w:val="00ED1A2E"/>
    <w:rsid w:val="00ED3309"/>
    <w:rsid w:val="00EE44FF"/>
    <w:rsid w:val="00EE510B"/>
    <w:rsid w:val="00F06131"/>
    <w:rsid w:val="00F23597"/>
    <w:rsid w:val="00F3015D"/>
    <w:rsid w:val="00F62AE3"/>
    <w:rsid w:val="00F63E0A"/>
    <w:rsid w:val="00F656FF"/>
    <w:rsid w:val="00F7378F"/>
    <w:rsid w:val="00F97822"/>
    <w:rsid w:val="00FA621D"/>
    <w:rsid w:val="00FB2B35"/>
    <w:rsid w:val="00FC19C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1638</Words>
  <Characters>9341</Characters>
  <Application>Microsoft Office Word</Application>
  <DocSecurity>0</DocSecurity>
  <Lines>77</Lines>
  <Paragraphs>21</Paragraphs>
  <ScaleCrop>false</ScaleCrop>
  <Company>微软中国</Company>
  <LinksUpToDate>false</LinksUpToDate>
  <CharactersWithSpaces>10958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5</cp:revision>
  <dcterms:created xsi:type="dcterms:W3CDTF">2017-04-19T07:23:00Z</dcterms:created>
  <dcterms:modified xsi:type="dcterms:W3CDTF">2017-04-28T07:54:00Z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