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11648"/>
      </w:tblGrid>
      <w:tr w:rsidR="00311E56">
        <w:trPr>
          <w:trHeight w:val="675"/>
          <w:tblCellSpacing w:w="0" w:type="dxa"/>
        </w:trPr>
        <w:tc>
          <w:tcPr>
            <w:tcW w:w="14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  <w:b/>
                <w:bCs/>
              </w:rPr>
              <w:t>重庆市职业病防治院</w:t>
            </w:r>
            <w:r>
              <w:rPr>
                <w:rFonts w:hint="eastAsia"/>
                <w:b/>
                <w:bCs/>
              </w:rPr>
              <w:t>2020</w:t>
            </w:r>
            <w:r>
              <w:rPr>
                <w:rFonts w:hint="eastAsia"/>
                <w:b/>
                <w:bCs/>
              </w:rPr>
              <w:t>年度媒体宣传合作方案招标</w:t>
            </w:r>
            <w:r>
              <w:rPr>
                <w:rFonts w:hint="eastAsia"/>
                <w:b/>
                <w:bCs/>
              </w:rPr>
              <w:t>公示</w:t>
            </w:r>
          </w:p>
        </w:tc>
      </w:tr>
      <w:tr w:rsidR="00311E56">
        <w:trPr>
          <w:trHeight w:val="45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 w:rsidP="004B5025">
            <w:r>
              <w:rPr>
                <w:rFonts w:hint="eastAsia"/>
              </w:rPr>
              <w:t>发布日期：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t>2</w:t>
            </w:r>
            <w:r>
              <w:rPr>
                <w:sz w:val="22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 w:rsidR="00311E56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采购单位（全称）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重庆市职业病防治院</w:t>
            </w:r>
          </w:p>
        </w:tc>
      </w:tr>
      <w:tr w:rsidR="00311E56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年度媒体宣传合作方案</w:t>
            </w:r>
          </w:p>
        </w:tc>
      </w:tr>
      <w:tr w:rsidR="00311E56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采购品目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服务类</w:t>
            </w:r>
          </w:p>
        </w:tc>
      </w:tr>
      <w:tr w:rsidR="00311E56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行业划分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传媒行业</w:t>
            </w:r>
          </w:p>
        </w:tc>
      </w:tr>
      <w:tr w:rsidR="00311E56">
        <w:trPr>
          <w:trHeight w:val="31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项目内容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以院方供稿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记者采写的方式，策划专题报道，视频拍摄。图文直播等宣传方向全面围绕医院党建工作、重点科室和医生宣传，活动新闻，美丽医院、智慧医院建设，三甲创建，舆情防范等做好新闻宣传服务工作。</w:t>
            </w:r>
          </w:p>
        </w:tc>
      </w:tr>
      <w:tr w:rsidR="00311E56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采购预算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10.6</w:t>
            </w:r>
            <w:r>
              <w:rPr>
                <w:rFonts w:hint="eastAsia"/>
              </w:rPr>
              <w:t>万</w:t>
            </w:r>
          </w:p>
        </w:tc>
      </w:tr>
      <w:tr w:rsidR="00311E56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拟中标供应商全称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重庆</w:t>
            </w:r>
            <w:r>
              <w:rPr>
                <w:rFonts w:hint="eastAsia"/>
              </w:rPr>
              <w:t>华</w:t>
            </w:r>
            <w:proofErr w:type="gramStart"/>
            <w:r>
              <w:rPr>
                <w:rFonts w:hint="eastAsia"/>
              </w:rPr>
              <w:t>龙网华乐健康</w:t>
            </w:r>
            <w:proofErr w:type="gramEnd"/>
            <w:r>
              <w:rPr>
                <w:rFonts w:hint="eastAsia"/>
              </w:rPr>
              <w:t>传媒</w:t>
            </w:r>
            <w:r>
              <w:rPr>
                <w:rFonts w:hint="eastAsia"/>
              </w:rPr>
              <w:t>有限公司</w:t>
            </w:r>
          </w:p>
        </w:tc>
      </w:tr>
      <w:tr w:rsidR="00311E56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拟中标供应商地址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proofErr w:type="gramStart"/>
            <w:r>
              <w:rPr>
                <w:rFonts w:hint="eastAsia"/>
              </w:rPr>
              <w:t>渝</w:t>
            </w:r>
            <w:proofErr w:type="gramEnd"/>
            <w:r>
              <w:rPr>
                <w:rFonts w:hint="eastAsia"/>
              </w:rPr>
              <w:t>北区互联网产业园华</w:t>
            </w:r>
            <w:proofErr w:type="gramStart"/>
            <w:r>
              <w:rPr>
                <w:rFonts w:hint="eastAsia"/>
              </w:rPr>
              <w:t>龙网集团</w:t>
            </w:r>
            <w:proofErr w:type="gramEnd"/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楼</w:t>
            </w:r>
          </w:p>
        </w:tc>
      </w:tr>
      <w:tr w:rsidR="00311E56">
        <w:trPr>
          <w:trHeight w:val="27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lastRenderedPageBreak/>
              <w:t>单一来源采购理由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华龙网具有以下优势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311E56" w:rsidRDefault="004B502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）重庆唯一拥有新闻采编资质的党网（</w:t>
            </w:r>
            <w:proofErr w:type="gramStart"/>
            <w:r>
              <w:rPr>
                <w:rFonts w:hint="eastAsia"/>
              </w:rPr>
              <w:t>华龙网后台</w:t>
            </w:r>
            <w:proofErr w:type="gramEnd"/>
            <w:r>
              <w:rPr>
                <w:rFonts w:hint="eastAsia"/>
              </w:rPr>
              <w:t>发布稿件，百度、网易、新浪等会在第一时间转发）</w:t>
            </w:r>
          </w:p>
          <w:p w:rsidR="00311E56" w:rsidRDefault="004B502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proofErr w:type="gramStart"/>
            <w:r>
              <w:rPr>
                <w:rFonts w:hint="eastAsia"/>
              </w:rPr>
              <w:t>华龙网</w:t>
            </w:r>
            <w:proofErr w:type="gramEnd"/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端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新重庆</w:t>
            </w:r>
            <w:r>
              <w:rPr>
                <w:rFonts w:hint="eastAsia"/>
              </w:rPr>
              <w:t>APP+39</w:t>
            </w:r>
            <w:r>
              <w:rPr>
                <w:rFonts w:hint="eastAsia"/>
              </w:rPr>
              <w:t>个区县政务官微，日均影响受众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万人次（健康类原创稿件平均点击量</w:t>
            </w:r>
            <w:r>
              <w:rPr>
                <w:rFonts w:hint="eastAsia"/>
              </w:rPr>
              <w:t>3.5</w:t>
            </w:r>
            <w:r>
              <w:rPr>
                <w:rFonts w:hint="eastAsia"/>
              </w:rPr>
              <w:t>万）。</w:t>
            </w:r>
          </w:p>
          <w:p w:rsidR="00311E56" w:rsidRDefault="004B502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）拥有唯一官方网络问政渠道，是各类投诉、问</w:t>
            </w:r>
            <w:proofErr w:type="gramStart"/>
            <w:r>
              <w:rPr>
                <w:rFonts w:hint="eastAsia"/>
              </w:rPr>
              <w:t>政信息</w:t>
            </w:r>
            <w:proofErr w:type="gramEnd"/>
            <w:r>
              <w:rPr>
                <w:rFonts w:hint="eastAsia"/>
              </w:rPr>
              <w:t>的守门人，帮助群众排忧解难，营造和谐社会氛围。</w:t>
            </w:r>
          </w:p>
          <w:p w:rsidR="00311E56" w:rsidRDefault="004B5025">
            <w:r>
              <w:rPr>
                <w:rFonts w:hint="eastAsia"/>
              </w:rPr>
              <w:t>特申请采用单一来源方式采购。</w:t>
            </w:r>
          </w:p>
        </w:tc>
      </w:tr>
      <w:tr w:rsidR="00311E56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公示开始日期－公示结束日期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 w:rsidP="004B5025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7</w:t>
            </w:r>
            <w:r>
              <w:rPr>
                <w:rFonts w:hint="eastAsia"/>
              </w:rPr>
              <w:t>日</w:t>
            </w:r>
            <w:bookmarkStart w:id="0" w:name="_GoBack"/>
            <w:bookmarkEnd w:id="0"/>
          </w:p>
        </w:tc>
      </w:tr>
      <w:tr w:rsidR="00311E56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采购单位联系人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刘小强</w:t>
            </w:r>
          </w:p>
        </w:tc>
      </w:tr>
      <w:tr w:rsidR="00311E56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采购单位联系电话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E56" w:rsidRDefault="004B5025">
            <w:r>
              <w:rPr>
                <w:rFonts w:hint="eastAsia"/>
              </w:rPr>
              <w:t>61929183</w:t>
            </w:r>
          </w:p>
        </w:tc>
      </w:tr>
    </w:tbl>
    <w:p w:rsidR="00311E56" w:rsidRDefault="00311E56"/>
    <w:sectPr w:rsidR="00311E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B1"/>
    <w:rsid w:val="00311E56"/>
    <w:rsid w:val="004B5025"/>
    <w:rsid w:val="00523537"/>
    <w:rsid w:val="005F7290"/>
    <w:rsid w:val="007E3C5E"/>
    <w:rsid w:val="00E00BB1"/>
    <w:rsid w:val="283E1177"/>
    <w:rsid w:val="284508BD"/>
    <w:rsid w:val="296A49EE"/>
    <w:rsid w:val="298E5DBA"/>
    <w:rsid w:val="30BB7748"/>
    <w:rsid w:val="4A871311"/>
    <w:rsid w:val="54EB0B87"/>
    <w:rsid w:val="63684635"/>
    <w:rsid w:val="66447550"/>
    <w:rsid w:val="70FC0ED4"/>
    <w:rsid w:val="719705CC"/>
    <w:rsid w:val="75720F9D"/>
    <w:rsid w:val="7942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CDA2FA-23A2-4A23-82AB-EDBE33AC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刘小强</dc:creator>
  <cp:lastModifiedBy>刘小强</cp:lastModifiedBy>
  <cp:revision>2</cp:revision>
  <dcterms:created xsi:type="dcterms:W3CDTF">2020-04-16T08:09:00Z</dcterms:created>
  <dcterms:modified xsi:type="dcterms:W3CDTF">2020-04-21T07:16:00Z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