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5E94" w:rsidRDefault="00835E94" w:rsidP="001E0411">
      <w:pPr>
        <w:jc w:val="center"/>
        <w:outlineLvl w:val="0"/>
        <w:rPr>
          <w:rFonts w:ascii="宋体" w:hAnsi="宋体"/>
          <w:spacing w:val="80"/>
          <w:sz w:val="112"/>
          <w:szCs w:val="112"/>
        </w:rPr>
      </w:pPr>
    </w:p>
    <w:p w:rsidR="001E0411" w:rsidRPr="009318B0" w:rsidRDefault="001E0411" w:rsidP="001E0411">
      <w:pPr>
        <w:jc w:val="center"/>
        <w:outlineLvl w:val="0"/>
        <w:rPr>
          <w:rFonts w:ascii="宋体" w:hAnsi="宋体"/>
          <w:spacing w:val="80"/>
          <w:sz w:val="112"/>
          <w:szCs w:val="112"/>
        </w:rPr>
      </w:pPr>
      <w:r w:rsidRPr="009318B0">
        <w:rPr>
          <w:rFonts w:ascii="宋体" w:hAnsi="宋体" w:hint="eastAsia"/>
          <w:spacing w:val="80"/>
          <w:sz w:val="112"/>
          <w:szCs w:val="112"/>
        </w:rPr>
        <w:t>竞争性</w:t>
      </w:r>
      <w:r w:rsidR="00CD2D46">
        <w:rPr>
          <w:rFonts w:ascii="宋体" w:hAnsi="宋体" w:hint="eastAsia"/>
          <w:spacing w:val="80"/>
          <w:sz w:val="112"/>
          <w:szCs w:val="112"/>
        </w:rPr>
        <w:t>磋商</w:t>
      </w:r>
      <w:r w:rsidRPr="009318B0">
        <w:rPr>
          <w:rFonts w:ascii="宋体" w:hAnsi="宋体" w:hint="eastAsia"/>
          <w:spacing w:val="80"/>
          <w:sz w:val="112"/>
          <w:szCs w:val="112"/>
        </w:rPr>
        <w:t>文件</w:t>
      </w:r>
    </w:p>
    <w:p w:rsidR="001E0411" w:rsidRPr="009318B0" w:rsidRDefault="001E0411" w:rsidP="001E0411">
      <w:pPr>
        <w:spacing w:line="700" w:lineRule="exact"/>
        <w:jc w:val="center"/>
        <w:rPr>
          <w:rFonts w:ascii="宋体" w:hAnsi="宋体"/>
          <w:sz w:val="32"/>
        </w:rPr>
      </w:pPr>
    </w:p>
    <w:p w:rsidR="001E0411" w:rsidRPr="009318B0" w:rsidRDefault="001E0411" w:rsidP="001E0411">
      <w:pPr>
        <w:spacing w:line="700" w:lineRule="exact"/>
        <w:jc w:val="center"/>
        <w:rPr>
          <w:rFonts w:ascii="宋体" w:hAnsi="宋体"/>
          <w:sz w:val="32"/>
        </w:rPr>
      </w:pPr>
    </w:p>
    <w:p w:rsidR="001E0411" w:rsidRPr="009318B0" w:rsidRDefault="001E0411" w:rsidP="001E0411">
      <w:pPr>
        <w:spacing w:line="700" w:lineRule="exact"/>
        <w:jc w:val="center"/>
        <w:rPr>
          <w:rFonts w:ascii="宋体" w:hAnsi="宋体"/>
          <w:sz w:val="32"/>
        </w:rPr>
      </w:pPr>
    </w:p>
    <w:p w:rsidR="001E0411" w:rsidRPr="009318B0" w:rsidRDefault="001E0411" w:rsidP="001E0411">
      <w:pPr>
        <w:spacing w:line="700" w:lineRule="exact"/>
        <w:jc w:val="center"/>
        <w:rPr>
          <w:rFonts w:ascii="宋体" w:hAnsi="宋体"/>
          <w:sz w:val="32"/>
        </w:rPr>
      </w:pPr>
    </w:p>
    <w:p w:rsidR="00BF6E96" w:rsidRDefault="00CD2D46" w:rsidP="00EE139E">
      <w:pPr>
        <w:spacing w:line="700" w:lineRule="exact"/>
        <w:ind w:firstLineChars="486" w:firstLine="1750"/>
        <w:rPr>
          <w:rFonts w:ascii="宋体" w:hAnsi="宋体"/>
          <w:color w:val="FF0000"/>
          <w:sz w:val="36"/>
          <w:szCs w:val="30"/>
        </w:rPr>
      </w:pPr>
      <w:r>
        <w:rPr>
          <w:rFonts w:ascii="宋体" w:hAnsi="宋体" w:hint="eastAsia"/>
          <w:color w:val="FF0000"/>
          <w:sz w:val="36"/>
          <w:szCs w:val="30"/>
        </w:rPr>
        <w:t>磋商</w:t>
      </w:r>
      <w:r w:rsidR="007F27B5">
        <w:rPr>
          <w:rFonts w:ascii="宋体" w:hAnsi="宋体" w:hint="eastAsia"/>
          <w:color w:val="FF0000"/>
          <w:sz w:val="36"/>
          <w:szCs w:val="30"/>
        </w:rPr>
        <w:t>项目</w:t>
      </w:r>
      <w:r w:rsidR="001E0411" w:rsidRPr="009318B0">
        <w:rPr>
          <w:rFonts w:ascii="宋体" w:hAnsi="宋体" w:hint="eastAsia"/>
          <w:color w:val="FF0000"/>
          <w:sz w:val="36"/>
          <w:szCs w:val="30"/>
        </w:rPr>
        <w:t>编号：</w:t>
      </w:r>
      <w:r w:rsidR="00097AAE">
        <w:rPr>
          <w:rFonts w:ascii="宋体" w:hAnsi="宋体" w:hint="eastAsia"/>
          <w:color w:val="FF0000"/>
          <w:sz w:val="36"/>
          <w:szCs w:val="30"/>
        </w:rPr>
        <w:t>20180042</w:t>
      </w:r>
      <w:r w:rsidR="00415419" w:rsidRPr="000A4061">
        <w:rPr>
          <w:rFonts w:ascii="宋体" w:hAnsi="宋体"/>
          <w:color w:val="FF0000"/>
          <w:sz w:val="36"/>
          <w:szCs w:val="30"/>
        </w:rPr>
        <w:t xml:space="preserve"> </w:t>
      </w:r>
    </w:p>
    <w:p w:rsidR="001E0411" w:rsidRPr="008F26C2" w:rsidRDefault="001E0411" w:rsidP="00BF6E96">
      <w:pPr>
        <w:spacing w:line="700" w:lineRule="exact"/>
        <w:ind w:firstLineChars="486" w:firstLine="1750"/>
        <w:rPr>
          <w:rFonts w:ascii="宋体" w:hAnsi="宋体"/>
          <w:color w:val="FF0000"/>
          <w:sz w:val="36"/>
          <w:szCs w:val="30"/>
        </w:rPr>
      </w:pPr>
      <w:r w:rsidRPr="009318B0">
        <w:rPr>
          <w:rFonts w:ascii="宋体" w:hAnsi="宋体" w:hint="eastAsia"/>
          <w:color w:val="FF0000"/>
          <w:sz w:val="36"/>
          <w:szCs w:val="30"/>
        </w:rPr>
        <w:t>项目名称：</w:t>
      </w:r>
      <w:r w:rsidR="00956EAD" w:rsidRPr="008F26C2">
        <w:rPr>
          <w:rFonts w:ascii="宋体" w:hAnsi="宋体" w:hint="eastAsia"/>
          <w:color w:val="FF0000"/>
          <w:sz w:val="36"/>
          <w:szCs w:val="30"/>
        </w:rPr>
        <w:t>新门诊家具补充采购</w:t>
      </w:r>
    </w:p>
    <w:p w:rsidR="001E0411" w:rsidRPr="009318B0" w:rsidRDefault="001E0411" w:rsidP="001E0411">
      <w:pPr>
        <w:spacing w:line="700" w:lineRule="exact"/>
        <w:jc w:val="center"/>
        <w:rPr>
          <w:rFonts w:ascii="宋体" w:hAnsi="宋体"/>
          <w:b/>
          <w:sz w:val="30"/>
          <w:szCs w:val="30"/>
        </w:rPr>
      </w:pPr>
    </w:p>
    <w:p w:rsidR="001E0411" w:rsidRPr="00D354F2" w:rsidRDefault="001E0411" w:rsidP="001E0411">
      <w:pPr>
        <w:spacing w:line="700" w:lineRule="exact"/>
        <w:jc w:val="center"/>
        <w:rPr>
          <w:rFonts w:ascii="宋体" w:hAnsi="宋体"/>
          <w:b/>
          <w:sz w:val="30"/>
          <w:szCs w:val="30"/>
        </w:rPr>
      </w:pPr>
    </w:p>
    <w:p w:rsidR="001E0411" w:rsidRPr="009318B0" w:rsidRDefault="001E0411" w:rsidP="001E0411">
      <w:pPr>
        <w:spacing w:line="700" w:lineRule="exact"/>
        <w:jc w:val="center"/>
        <w:rPr>
          <w:rFonts w:ascii="宋体" w:hAnsi="宋体"/>
          <w:b/>
          <w:sz w:val="30"/>
          <w:szCs w:val="30"/>
        </w:rPr>
      </w:pPr>
    </w:p>
    <w:p w:rsidR="001E0411" w:rsidRDefault="001E0411" w:rsidP="001E0411">
      <w:pPr>
        <w:spacing w:line="700" w:lineRule="exact"/>
        <w:jc w:val="center"/>
        <w:rPr>
          <w:rFonts w:ascii="宋体" w:hAnsi="宋体"/>
          <w:b/>
          <w:sz w:val="30"/>
          <w:szCs w:val="30"/>
        </w:rPr>
      </w:pPr>
    </w:p>
    <w:p w:rsidR="001E0411" w:rsidRDefault="001E0411" w:rsidP="001E0411">
      <w:pPr>
        <w:spacing w:line="700" w:lineRule="exact"/>
        <w:jc w:val="center"/>
        <w:rPr>
          <w:rFonts w:ascii="宋体" w:hAnsi="宋体"/>
          <w:b/>
          <w:sz w:val="30"/>
          <w:szCs w:val="30"/>
        </w:rPr>
      </w:pPr>
    </w:p>
    <w:p w:rsidR="001E0411" w:rsidRPr="009318B0" w:rsidRDefault="001E0411" w:rsidP="001E0411">
      <w:pPr>
        <w:spacing w:line="700" w:lineRule="exact"/>
        <w:ind w:firstLineChars="500" w:firstLine="1800"/>
        <w:rPr>
          <w:rFonts w:ascii="宋体" w:hAnsi="宋体"/>
          <w:b/>
          <w:sz w:val="32"/>
          <w:szCs w:val="32"/>
        </w:rPr>
      </w:pPr>
      <w:r w:rsidRPr="009318B0">
        <w:rPr>
          <w:rFonts w:ascii="宋体" w:hAnsi="宋体" w:hint="eastAsia"/>
          <w:sz w:val="36"/>
          <w:szCs w:val="30"/>
        </w:rPr>
        <w:t>采   购   人：重庆市职业病防治院</w:t>
      </w:r>
    </w:p>
    <w:p w:rsidR="001E0411" w:rsidRPr="009318B0" w:rsidRDefault="001E0411" w:rsidP="001E0411">
      <w:pPr>
        <w:spacing w:line="720" w:lineRule="exact"/>
        <w:jc w:val="center"/>
        <w:outlineLvl w:val="0"/>
        <w:rPr>
          <w:rFonts w:ascii="宋体" w:hAnsi="宋体"/>
          <w:sz w:val="48"/>
          <w:szCs w:val="32"/>
        </w:rPr>
      </w:pPr>
      <w:r w:rsidRPr="009318B0">
        <w:rPr>
          <w:rFonts w:ascii="宋体" w:hAnsi="宋体" w:hint="eastAsia"/>
          <w:sz w:val="48"/>
          <w:szCs w:val="32"/>
        </w:rPr>
        <w:t>二〇一</w:t>
      </w:r>
      <w:r w:rsidR="00AA45C0">
        <w:rPr>
          <w:rFonts w:ascii="宋体" w:hAnsi="宋体" w:hint="eastAsia"/>
          <w:sz w:val="48"/>
          <w:szCs w:val="32"/>
        </w:rPr>
        <w:t>八</w:t>
      </w:r>
      <w:r w:rsidRPr="009318B0">
        <w:rPr>
          <w:rFonts w:ascii="宋体" w:hAnsi="宋体" w:hint="eastAsia"/>
          <w:sz w:val="48"/>
          <w:szCs w:val="32"/>
        </w:rPr>
        <w:t>年</w:t>
      </w:r>
      <w:r w:rsidR="00956EAD">
        <w:rPr>
          <w:rFonts w:ascii="宋体" w:hAnsi="宋体" w:hint="eastAsia"/>
          <w:sz w:val="48"/>
          <w:szCs w:val="32"/>
        </w:rPr>
        <w:t>八</w:t>
      </w:r>
      <w:r w:rsidRPr="009318B0">
        <w:rPr>
          <w:rFonts w:ascii="宋体" w:hAnsi="宋体" w:hint="eastAsia"/>
          <w:sz w:val="48"/>
          <w:szCs w:val="32"/>
        </w:rPr>
        <w:t>月</w:t>
      </w:r>
    </w:p>
    <w:p w:rsidR="001E0411" w:rsidRPr="009318B0" w:rsidRDefault="001E0411" w:rsidP="001E0411">
      <w:pPr>
        <w:spacing w:line="420" w:lineRule="exact"/>
        <w:jc w:val="center"/>
        <w:outlineLvl w:val="0"/>
        <w:rPr>
          <w:rFonts w:ascii="宋体" w:hAnsi="宋体"/>
          <w:sz w:val="44"/>
          <w:szCs w:val="28"/>
        </w:rPr>
      </w:pPr>
    </w:p>
    <w:p w:rsidR="001E0411" w:rsidRPr="009318B0" w:rsidRDefault="001E0411" w:rsidP="001E0411">
      <w:pPr>
        <w:spacing w:line="420" w:lineRule="exact"/>
        <w:jc w:val="center"/>
        <w:outlineLvl w:val="0"/>
        <w:rPr>
          <w:rFonts w:ascii="宋体" w:hAnsi="宋体"/>
          <w:sz w:val="44"/>
          <w:szCs w:val="28"/>
        </w:rPr>
      </w:pPr>
    </w:p>
    <w:p w:rsidR="001E0411" w:rsidRPr="009318B0" w:rsidRDefault="001E0411" w:rsidP="001E0411">
      <w:pPr>
        <w:pStyle w:val="20"/>
        <w:tabs>
          <w:tab w:val="right" w:leader="dot" w:pos="9402"/>
        </w:tabs>
        <w:spacing w:line="480" w:lineRule="exact"/>
        <w:rPr>
          <w:rFonts w:ascii="宋体" w:hAnsi="宋体"/>
          <w:sz w:val="18"/>
          <w:szCs w:val="22"/>
        </w:rPr>
        <w:sectPr w:rsidR="001E0411" w:rsidRPr="009318B0">
          <w:footerReference w:type="even" r:id="rId9"/>
          <w:footerReference w:type="default" r:id="rId10"/>
          <w:headerReference w:type="first" r:id="rId11"/>
          <w:footerReference w:type="first" r:id="rId12"/>
          <w:pgSz w:w="11907" w:h="16840"/>
          <w:pgMar w:top="1134" w:right="1191" w:bottom="1134" w:left="1304" w:header="851" w:footer="992" w:gutter="0"/>
          <w:pgNumType w:fmt="numberInDash" w:start="1"/>
          <w:cols w:space="720"/>
          <w:docGrid w:linePitch="380" w:charSpace="-5735"/>
        </w:sectPr>
      </w:pPr>
    </w:p>
    <w:p w:rsidR="001E0411" w:rsidRPr="009318B0" w:rsidRDefault="001E0411" w:rsidP="001E0411">
      <w:pPr>
        <w:pStyle w:val="10"/>
        <w:tabs>
          <w:tab w:val="right" w:leader="dot" w:pos="8306"/>
        </w:tabs>
        <w:rPr>
          <w:rFonts w:ascii="宋体" w:hAnsi="宋体"/>
        </w:rPr>
      </w:pPr>
      <w:bookmarkStart w:id="0" w:name="_Toc11641050"/>
      <w:bookmarkStart w:id="1" w:name="_Toc12789052"/>
      <w:bookmarkStart w:id="2" w:name="_Toc417390466"/>
      <w:r w:rsidRPr="009318B0">
        <w:rPr>
          <w:rFonts w:ascii="宋体" w:hAnsi="宋体" w:hint="eastAsia"/>
        </w:rPr>
        <w:lastRenderedPageBreak/>
        <w:t>目录</w:t>
      </w:r>
    </w:p>
    <w:p w:rsidR="001E0411" w:rsidRPr="009318B0" w:rsidRDefault="001E0411" w:rsidP="001E0411">
      <w:pPr>
        <w:jc w:val="center"/>
        <w:rPr>
          <w:rFonts w:ascii="宋体" w:hAnsi="宋体"/>
        </w:rPr>
      </w:pPr>
    </w:p>
    <w:p w:rsidR="001E0411" w:rsidRPr="009318B0" w:rsidRDefault="0007740C" w:rsidP="001E0411">
      <w:pPr>
        <w:pStyle w:val="10"/>
        <w:tabs>
          <w:tab w:val="right" w:leader="dot" w:pos="8306"/>
        </w:tabs>
        <w:spacing w:line="480" w:lineRule="auto"/>
        <w:rPr>
          <w:rFonts w:ascii="宋体" w:hAnsi="宋体"/>
          <w:szCs w:val="22"/>
          <w:lang w:eastAsia="en-US" w:bidi="en-US"/>
        </w:rPr>
      </w:pPr>
      <w:r w:rsidRPr="0007740C">
        <w:rPr>
          <w:rFonts w:ascii="宋体" w:hAnsi="宋体" w:hint="eastAsia"/>
        </w:rPr>
        <w:fldChar w:fldCharType="begin"/>
      </w:r>
      <w:r w:rsidR="001E0411" w:rsidRPr="009318B0">
        <w:rPr>
          <w:rFonts w:ascii="宋体" w:hAnsi="宋体" w:hint="eastAsia"/>
        </w:rPr>
        <w:instrText xml:space="preserve">TOC \o "1-2" \h \u </w:instrText>
      </w:r>
      <w:r w:rsidRPr="0007740C">
        <w:rPr>
          <w:rFonts w:ascii="宋体" w:hAnsi="宋体" w:hint="eastAsia"/>
        </w:rPr>
        <w:fldChar w:fldCharType="separate"/>
      </w:r>
      <w:hyperlink w:anchor="_Toc26408" w:history="1">
        <w:r w:rsidR="001E0411" w:rsidRPr="009318B0">
          <w:rPr>
            <w:rFonts w:ascii="宋体" w:hAnsi="宋体" w:hint="eastAsia"/>
            <w:szCs w:val="22"/>
            <w:lang w:eastAsia="en-US" w:bidi="en-US"/>
          </w:rPr>
          <w:t>第一篇  竞争性</w:t>
        </w:r>
        <w:r w:rsidR="00CD2D46">
          <w:rPr>
            <w:rFonts w:ascii="宋体" w:hAnsi="宋体" w:hint="eastAsia"/>
            <w:szCs w:val="22"/>
            <w:lang w:eastAsia="en-US" w:bidi="en-US"/>
          </w:rPr>
          <w:t>磋商</w:t>
        </w:r>
        <w:r w:rsidR="001E0411" w:rsidRPr="009318B0">
          <w:rPr>
            <w:rFonts w:ascii="宋体" w:hAnsi="宋体" w:hint="eastAsia"/>
            <w:szCs w:val="22"/>
            <w:lang w:eastAsia="en-US" w:bidi="en-US"/>
          </w:rPr>
          <w:t>邀请书</w:t>
        </w:r>
        <w:r w:rsidR="001E0411" w:rsidRPr="009318B0">
          <w:rPr>
            <w:rFonts w:ascii="宋体" w:hAnsi="宋体"/>
            <w:szCs w:val="22"/>
            <w:lang w:eastAsia="en-US" w:bidi="en-US"/>
          </w:rPr>
          <w:tab/>
        </w:r>
        <w:r w:rsidRPr="009318B0">
          <w:rPr>
            <w:rFonts w:ascii="宋体" w:hAnsi="宋体"/>
            <w:szCs w:val="22"/>
            <w:lang w:eastAsia="en-US" w:bidi="en-US"/>
          </w:rPr>
          <w:fldChar w:fldCharType="begin"/>
        </w:r>
        <w:r w:rsidR="001E0411" w:rsidRPr="009318B0">
          <w:rPr>
            <w:rFonts w:ascii="宋体" w:hAnsi="宋体"/>
            <w:szCs w:val="22"/>
            <w:lang w:eastAsia="en-US" w:bidi="en-US"/>
          </w:rPr>
          <w:instrText xml:space="preserve"> PAGEREF _Toc26408 </w:instrText>
        </w:r>
        <w:r w:rsidRPr="009318B0">
          <w:rPr>
            <w:rFonts w:ascii="宋体" w:hAnsi="宋体"/>
            <w:szCs w:val="22"/>
            <w:lang w:eastAsia="en-US" w:bidi="en-US"/>
          </w:rPr>
          <w:fldChar w:fldCharType="separate"/>
        </w:r>
        <w:r w:rsidR="001E0411" w:rsidRPr="009318B0">
          <w:rPr>
            <w:rFonts w:ascii="宋体" w:hAnsi="宋体"/>
            <w:szCs w:val="22"/>
            <w:lang w:eastAsia="en-US" w:bidi="en-US"/>
          </w:rPr>
          <w:t>3</w:t>
        </w:r>
        <w:r w:rsidRPr="009318B0">
          <w:rPr>
            <w:rFonts w:ascii="宋体" w:hAnsi="宋体"/>
            <w:szCs w:val="22"/>
            <w:lang w:eastAsia="en-US" w:bidi="en-US"/>
          </w:rPr>
          <w:fldChar w:fldCharType="end"/>
        </w:r>
      </w:hyperlink>
    </w:p>
    <w:p w:rsidR="001E0411" w:rsidRPr="009318B0" w:rsidRDefault="0007740C" w:rsidP="001E0411">
      <w:pPr>
        <w:pStyle w:val="10"/>
        <w:tabs>
          <w:tab w:val="right" w:leader="dot" w:pos="8306"/>
        </w:tabs>
        <w:spacing w:line="480" w:lineRule="auto"/>
        <w:rPr>
          <w:rFonts w:ascii="宋体" w:hAnsi="宋体"/>
          <w:szCs w:val="22"/>
          <w:lang w:eastAsia="en-US" w:bidi="en-US"/>
        </w:rPr>
      </w:pPr>
      <w:hyperlink w:anchor="_Toc9639" w:history="1">
        <w:r w:rsidR="001E0411" w:rsidRPr="009318B0">
          <w:rPr>
            <w:rFonts w:ascii="宋体" w:hAnsi="宋体" w:hint="eastAsia"/>
            <w:szCs w:val="22"/>
            <w:lang w:bidi="en-US"/>
          </w:rPr>
          <w:t xml:space="preserve">第二篇   </w:t>
        </w:r>
        <w:r w:rsidR="00CD2D46">
          <w:rPr>
            <w:rFonts w:ascii="宋体" w:hAnsi="宋体" w:hint="eastAsia"/>
            <w:szCs w:val="22"/>
            <w:lang w:bidi="en-US"/>
          </w:rPr>
          <w:t>磋商</w:t>
        </w:r>
        <w:r w:rsidR="001E0411" w:rsidRPr="009318B0">
          <w:rPr>
            <w:rFonts w:ascii="宋体" w:hAnsi="宋体" w:hint="eastAsia"/>
            <w:szCs w:val="22"/>
            <w:lang w:bidi="en-US"/>
          </w:rPr>
          <w:t>项目名称、服务内容、服务标准和其他</w:t>
        </w:r>
        <w:r w:rsidR="001E0411" w:rsidRPr="009318B0">
          <w:rPr>
            <w:rFonts w:ascii="宋体" w:hAnsi="宋体"/>
            <w:szCs w:val="22"/>
            <w:lang w:eastAsia="en-US" w:bidi="en-US"/>
          </w:rPr>
          <w:tab/>
        </w:r>
        <w:r w:rsidR="001E0411">
          <w:rPr>
            <w:rFonts w:ascii="宋体" w:hAnsi="宋体" w:hint="eastAsia"/>
            <w:szCs w:val="22"/>
            <w:lang w:bidi="en-US"/>
          </w:rPr>
          <w:t>5</w:t>
        </w:r>
      </w:hyperlink>
    </w:p>
    <w:p w:rsidR="001E0411" w:rsidRPr="009318B0" w:rsidRDefault="0007740C" w:rsidP="001E0411">
      <w:pPr>
        <w:pStyle w:val="10"/>
        <w:tabs>
          <w:tab w:val="right" w:leader="dot" w:pos="8306"/>
        </w:tabs>
        <w:spacing w:line="480" w:lineRule="auto"/>
        <w:rPr>
          <w:rFonts w:ascii="宋体" w:hAnsi="宋体"/>
          <w:szCs w:val="22"/>
          <w:lang w:eastAsia="en-US" w:bidi="en-US"/>
        </w:rPr>
      </w:pPr>
      <w:hyperlink w:anchor="_Toc21271" w:history="1">
        <w:r w:rsidR="001E0411" w:rsidRPr="009318B0">
          <w:rPr>
            <w:rFonts w:ascii="宋体" w:hAnsi="宋体" w:hint="eastAsia"/>
            <w:szCs w:val="22"/>
            <w:lang w:bidi="en-US"/>
          </w:rPr>
          <w:t xml:space="preserve">第三篇  </w:t>
        </w:r>
        <w:r w:rsidR="00272671" w:rsidRPr="00272671">
          <w:rPr>
            <w:rFonts w:ascii="宋体" w:hAnsi="宋体" w:hint="eastAsia"/>
            <w:szCs w:val="22"/>
            <w:lang w:bidi="en-US"/>
          </w:rPr>
          <w:t>采购商务需求</w:t>
        </w:r>
        <w:r w:rsidR="001E0411" w:rsidRPr="009318B0">
          <w:rPr>
            <w:rFonts w:ascii="宋体" w:hAnsi="宋体"/>
            <w:szCs w:val="22"/>
            <w:lang w:eastAsia="en-US" w:bidi="en-US"/>
          </w:rPr>
          <w:tab/>
        </w:r>
        <w:r w:rsidR="006F2A50">
          <w:rPr>
            <w:rFonts w:ascii="宋体" w:hAnsi="宋体" w:hint="eastAsia"/>
            <w:szCs w:val="22"/>
            <w:lang w:bidi="en-US"/>
          </w:rPr>
          <w:t>10</w:t>
        </w:r>
      </w:hyperlink>
    </w:p>
    <w:p w:rsidR="001E0411" w:rsidRPr="009318B0" w:rsidRDefault="0007740C" w:rsidP="001E0411">
      <w:pPr>
        <w:pStyle w:val="10"/>
        <w:tabs>
          <w:tab w:val="right" w:leader="dot" w:pos="8306"/>
        </w:tabs>
        <w:spacing w:line="480" w:lineRule="auto"/>
        <w:rPr>
          <w:rFonts w:ascii="宋体" w:hAnsi="宋体"/>
          <w:szCs w:val="22"/>
          <w:lang w:eastAsia="en-US" w:bidi="en-US"/>
        </w:rPr>
      </w:pPr>
      <w:hyperlink w:anchor="_Toc8368" w:history="1">
        <w:r w:rsidR="001E0411" w:rsidRPr="009318B0">
          <w:rPr>
            <w:rFonts w:ascii="宋体" w:hAnsi="宋体" w:hint="eastAsia"/>
            <w:szCs w:val="22"/>
            <w:lang w:bidi="en-US"/>
          </w:rPr>
          <w:t xml:space="preserve">第四篇  </w:t>
        </w:r>
        <w:r w:rsidR="001E0411" w:rsidRPr="009167AC">
          <w:rPr>
            <w:rFonts w:ascii="宋体" w:hAnsi="宋体" w:hint="eastAsia"/>
            <w:szCs w:val="22"/>
            <w:lang w:bidi="en-US"/>
          </w:rPr>
          <w:t>供应商须知</w:t>
        </w:r>
        <w:r w:rsidR="001E0411" w:rsidRPr="009318B0">
          <w:rPr>
            <w:rFonts w:ascii="宋体" w:hAnsi="宋体"/>
            <w:szCs w:val="22"/>
            <w:lang w:eastAsia="en-US" w:bidi="en-US"/>
          </w:rPr>
          <w:tab/>
        </w:r>
        <w:r w:rsidR="006F2A50">
          <w:rPr>
            <w:rFonts w:ascii="宋体" w:hAnsi="宋体" w:hint="eastAsia"/>
            <w:szCs w:val="22"/>
            <w:lang w:bidi="en-US"/>
          </w:rPr>
          <w:t>13</w:t>
        </w:r>
      </w:hyperlink>
    </w:p>
    <w:p w:rsidR="001E0411" w:rsidRPr="009318B0" w:rsidRDefault="0007740C" w:rsidP="001E0411">
      <w:pPr>
        <w:pStyle w:val="10"/>
        <w:tabs>
          <w:tab w:val="right" w:leader="dot" w:pos="8306"/>
        </w:tabs>
        <w:spacing w:line="480" w:lineRule="auto"/>
        <w:rPr>
          <w:rFonts w:ascii="宋体" w:hAnsi="宋体"/>
          <w:szCs w:val="22"/>
          <w:lang w:eastAsia="en-US" w:bidi="en-US"/>
        </w:rPr>
      </w:pPr>
      <w:hyperlink w:anchor="_Toc17429" w:history="1">
        <w:r w:rsidR="001E0411" w:rsidRPr="009318B0">
          <w:rPr>
            <w:rFonts w:ascii="宋体" w:hAnsi="宋体" w:hint="eastAsia"/>
            <w:szCs w:val="22"/>
            <w:lang w:eastAsia="en-US" w:bidi="en-US"/>
          </w:rPr>
          <w:t xml:space="preserve">第五篇  </w:t>
        </w:r>
        <w:r w:rsidR="00CD2D46">
          <w:rPr>
            <w:rFonts w:ascii="宋体" w:hAnsi="宋体" w:hint="eastAsia"/>
            <w:szCs w:val="22"/>
            <w:lang w:eastAsia="en-US" w:bidi="en-US"/>
          </w:rPr>
          <w:t>磋商</w:t>
        </w:r>
        <w:r w:rsidR="001E0411" w:rsidRPr="009167AC">
          <w:rPr>
            <w:rFonts w:ascii="宋体" w:hAnsi="宋体" w:hint="eastAsia"/>
            <w:szCs w:val="22"/>
            <w:lang w:eastAsia="en-US" w:bidi="en-US"/>
          </w:rPr>
          <w:t>方法、评审标准、无效响应和采购终止</w:t>
        </w:r>
        <w:r w:rsidR="001E0411" w:rsidRPr="009318B0">
          <w:rPr>
            <w:rFonts w:ascii="宋体" w:hAnsi="宋体"/>
            <w:szCs w:val="22"/>
            <w:lang w:eastAsia="en-US" w:bidi="en-US"/>
          </w:rPr>
          <w:tab/>
        </w:r>
        <w:r w:rsidR="006F2A50">
          <w:rPr>
            <w:rFonts w:ascii="宋体" w:hAnsi="宋体" w:hint="eastAsia"/>
            <w:szCs w:val="22"/>
            <w:lang w:bidi="en-US"/>
          </w:rPr>
          <w:t>14</w:t>
        </w:r>
      </w:hyperlink>
    </w:p>
    <w:p w:rsidR="001E0411" w:rsidRPr="009318B0" w:rsidRDefault="0007740C" w:rsidP="001E0411">
      <w:pPr>
        <w:pStyle w:val="10"/>
        <w:tabs>
          <w:tab w:val="right" w:leader="dot" w:pos="8306"/>
        </w:tabs>
        <w:spacing w:line="480" w:lineRule="auto"/>
        <w:rPr>
          <w:rFonts w:ascii="宋体" w:hAnsi="宋体"/>
          <w:szCs w:val="22"/>
          <w:lang w:eastAsia="en-US" w:bidi="en-US"/>
        </w:rPr>
      </w:pPr>
      <w:hyperlink w:anchor="_Toc19334" w:history="1">
        <w:r w:rsidR="001E0411" w:rsidRPr="009318B0">
          <w:rPr>
            <w:rFonts w:ascii="宋体" w:hAnsi="宋体" w:hint="eastAsia"/>
            <w:szCs w:val="22"/>
            <w:lang w:eastAsia="en-US" w:bidi="en-US"/>
          </w:rPr>
          <w:t xml:space="preserve">第六篇  </w:t>
        </w:r>
        <w:r w:rsidR="001E0411" w:rsidRPr="00966AEF">
          <w:rPr>
            <w:rFonts w:ascii="宋体" w:hAnsi="宋体" w:hint="eastAsia"/>
            <w:szCs w:val="22"/>
            <w:lang w:eastAsia="en-US" w:bidi="en-US"/>
          </w:rPr>
          <w:t>合同草案条款</w:t>
        </w:r>
        <w:r w:rsidR="001E0411" w:rsidRPr="009318B0">
          <w:rPr>
            <w:rFonts w:ascii="宋体" w:hAnsi="宋体"/>
            <w:szCs w:val="22"/>
            <w:lang w:eastAsia="en-US" w:bidi="en-US"/>
          </w:rPr>
          <w:tab/>
        </w:r>
        <w:r w:rsidR="001E0411">
          <w:rPr>
            <w:rFonts w:ascii="宋体" w:hAnsi="宋体" w:hint="eastAsia"/>
            <w:szCs w:val="22"/>
            <w:lang w:bidi="en-US"/>
          </w:rPr>
          <w:t>1</w:t>
        </w:r>
        <w:r w:rsidR="006F2A50">
          <w:rPr>
            <w:rFonts w:ascii="宋体" w:hAnsi="宋体" w:hint="eastAsia"/>
            <w:szCs w:val="22"/>
            <w:lang w:bidi="en-US"/>
          </w:rPr>
          <w:t>9</w:t>
        </w:r>
      </w:hyperlink>
    </w:p>
    <w:p w:rsidR="001E0411" w:rsidRPr="009318B0" w:rsidRDefault="0007740C" w:rsidP="001E0411">
      <w:pPr>
        <w:pStyle w:val="10"/>
        <w:tabs>
          <w:tab w:val="right" w:leader="dot" w:pos="8306"/>
        </w:tabs>
        <w:spacing w:line="480" w:lineRule="auto"/>
        <w:rPr>
          <w:rFonts w:ascii="宋体" w:hAnsi="宋体"/>
          <w:szCs w:val="22"/>
          <w:lang w:bidi="en-US"/>
        </w:rPr>
      </w:pPr>
      <w:hyperlink w:anchor="_Toc24002" w:history="1">
        <w:r w:rsidR="001E0411" w:rsidRPr="009318B0">
          <w:rPr>
            <w:rFonts w:ascii="宋体" w:hAnsi="宋体" w:hint="eastAsia"/>
            <w:szCs w:val="22"/>
            <w:lang w:bidi="en-US"/>
          </w:rPr>
          <w:t>第七篇   响应文件内容和部分格式要求</w:t>
        </w:r>
        <w:r w:rsidR="001E0411" w:rsidRPr="009318B0">
          <w:rPr>
            <w:rFonts w:ascii="宋体" w:hAnsi="宋体"/>
            <w:szCs w:val="22"/>
            <w:lang w:eastAsia="en-US" w:bidi="en-US"/>
          </w:rPr>
          <w:tab/>
        </w:r>
        <w:r w:rsidR="006F2A50">
          <w:rPr>
            <w:rFonts w:ascii="宋体" w:hAnsi="宋体" w:hint="eastAsia"/>
            <w:szCs w:val="22"/>
            <w:lang w:bidi="en-US"/>
          </w:rPr>
          <w:t>23</w:t>
        </w:r>
      </w:hyperlink>
    </w:p>
    <w:p w:rsidR="001E0411" w:rsidRPr="009318B0" w:rsidRDefault="001E0411" w:rsidP="001E0411">
      <w:pPr>
        <w:rPr>
          <w:rFonts w:ascii="宋体" w:hAnsi="宋体"/>
          <w:lang w:bidi="en-US"/>
        </w:rPr>
      </w:pPr>
    </w:p>
    <w:p w:rsidR="001E0411" w:rsidRPr="009318B0" w:rsidRDefault="001E0411" w:rsidP="001E0411">
      <w:pPr>
        <w:rPr>
          <w:rFonts w:ascii="宋体" w:hAnsi="宋体"/>
          <w:lang w:bidi="en-US"/>
        </w:rPr>
      </w:pPr>
    </w:p>
    <w:p w:rsidR="001E0411" w:rsidRPr="009318B0" w:rsidRDefault="001E0411" w:rsidP="001E0411">
      <w:pPr>
        <w:rPr>
          <w:rFonts w:ascii="宋体" w:hAnsi="宋体"/>
          <w:lang w:bidi="en-US"/>
        </w:rPr>
      </w:pPr>
    </w:p>
    <w:p w:rsidR="001E0411" w:rsidRPr="009318B0" w:rsidRDefault="001E0411" w:rsidP="001E0411">
      <w:pPr>
        <w:rPr>
          <w:rFonts w:ascii="宋体" w:hAnsi="宋体"/>
          <w:lang w:bidi="en-US"/>
        </w:rPr>
      </w:pPr>
    </w:p>
    <w:p w:rsidR="001E0411" w:rsidRPr="009318B0" w:rsidRDefault="001E0411" w:rsidP="001E0411">
      <w:pPr>
        <w:rPr>
          <w:rFonts w:ascii="宋体" w:hAnsi="宋体"/>
          <w:lang w:bidi="en-US"/>
        </w:rPr>
      </w:pPr>
    </w:p>
    <w:p w:rsidR="001E0411" w:rsidRPr="009318B0" w:rsidRDefault="001E0411" w:rsidP="001E0411">
      <w:pPr>
        <w:rPr>
          <w:rFonts w:ascii="宋体" w:hAnsi="宋体"/>
          <w:lang w:bidi="en-US"/>
        </w:rPr>
      </w:pPr>
    </w:p>
    <w:p w:rsidR="001E0411" w:rsidRPr="009318B0" w:rsidRDefault="001E0411" w:rsidP="001E0411">
      <w:pPr>
        <w:rPr>
          <w:rFonts w:ascii="宋体" w:hAnsi="宋体"/>
          <w:lang w:bidi="en-US"/>
        </w:rPr>
      </w:pPr>
    </w:p>
    <w:p w:rsidR="001E0411" w:rsidRPr="009318B0" w:rsidRDefault="001E0411" w:rsidP="001E0411">
      <w:pPr>
        <w:rPr>
          <w:rFonts w:ascii="宋体" w:hAnsi="宋体"/>
          <w:lang w:bidi="en-US"/>
        </w:rPr>
      </w:pPr>
    </w:p>
    <w:p w:rsidR="001E0411" w:rsidRPr="009318B0" w:rsidRDefault="001E0411" w:rsidP="001E0411">
      <w:pPr>
        <w:rPr>
          <w:rFonts w:ascii="宋体" w:hAnsi="宋体"/>
          <w:lang w:bidi="en-US"/>
        </w:rPr>
      </w:pPr>
    </w:p>
    <w:p w:rsidR="001E0411" w:rsidRPr="009318B0" w:rsidRDefault="001E0411" w:rsidP="001E0411">
      <w:pPr>
        <w:rPr>
          <w:rFonts w:ascii="宋体" w:hAnsi="宋体"/>
          <w:lang w:bidi="en-US"/>
        </w:rPr>
      </w:pPr>
    </w:p>
    <w:p w:rsidR="001E0411" w:rsidRPr="009318B0" w:rsidRDefault="001E0411" w:rsidP="001E0411">
      <w:pPr>
        <w:rPr>
          <w:rFonts w:ascii="宋体" w:hAnsi="宋体"/>
          <w:lang w:bidi="en-US"/>
        </w:rPr>
      </w:pPr>
    </w:p>
    <w:p w:rsidR="001E0411" w:rsidRPr="009318B0" w:rsidRDefault="001E0411" w:rsidP="001E0411">
      <w:pPr>
        <w:rPr>
          <w:rFonts w:ascii="宋体" w:hAnsi="宋体"/>
          <w:lang w:bidi="en-US"/>
        </w:rPr>
      </w:pPr>
    </w:p>
    <w:p w:rsidR="001E0411" w:rsidRPr="009318B0" w:rsidRDefault="001E0411" w:rsidP="001E0411">
      <w:pPr>
        <w:rPr>
          <w:rFonts w:ascii="宋体" w:hAnsi="宋体"/>
          <w:lang w:bidi="en-US"/>
        </w:rPr>
      </w:pPr>
    </w:p>
    <w:p w:rsidR="001E0411" w:rsidRDefault="001E0411" w:rsidP="001E0411">
      <w:pPr>
        <w:rPr>
          <w:rFonts w:ascii="宋体" w:hAnsi="宋体"/>
          <w:lang w:bidi="en-US"/>
        </w:rPr>
      </w:pPr>
    </w:p>
    <w:p w:rsidR="001E0411" w:rsidRDefault="001E0411" w:rsidP="001E0411">
      <w:pPr>
        <w:rPr>
          <w:rFonts w:ascii="宋体" w:hAnsi="宋体"/>
          <w:lang w:bidi="en-US"/>
        </w:rPr>
      </w:pPr>
    </w:p>
    <w:p w:rsidR="001E0411" w:rsidRDefault="001E0411" w:rsidP="001E0411">
      <w:pPr>
        <w:rPr>
          <w:rFonts w:ascii="宋体" w:hAnsi="宋体"/>
          <w:lang w:bidi="en-US"/>
        </w:rPr>
      </w:pPr>
    </w:p>
    <w:p w:rsidR="001E0411" w:rsidRDefault="001E0411" w:rsidP="001E0411">
      <w:pPr>
        <w:rPr>
          <w:rFonts w:ascii="宋体" w:hAnsi="宋体"/>
          <w:lang w:bidi="en-US"/>
        </w:rPr>
      </w:pPr>
    </w:p>
    <w:p w:rsidR="001E0411" w:rsidRDefault="001E0411" w:rsidP="001E0411">
      <w:pPr>
        <w:rPr>
          <w:rFonts w:ascii="宋体" w:hAnsi="宋体"/>
          <w:lang w:bidi="en-US"/>
        </w:rPr>
      </w:pPr>
    </w:p>
    <w:p w:rsidR="001E0411" w:rsidRDefault="001E0411" w:rsidP="001E0411">
      <w:pPr>
        <w:rPr>
          <w:rFonts w:ascii="宋体" w:hAnsi="宋体"/>
          <w:lang w:bidi="en-US"/>
        </w:rPr>
      </w:pPr>
    </w:p>
    <w:p w:rsidR="001E0411" w:rsidRDefault="001E0411" w:rsidP="001E0411">
      <w:pPr>
        <w:rPr>
          <w:rFonts w:ascii="宋体" w:hAnsi="宋体"/>
          <w:lang w:bidi="en-US"/>
        </w:rPr>
      </w:pPr>
    </w:p>
    <w:p w:rsidR="001E0411" w:rsidRDefault="001E0411" w:rsidP="001E0411">
      <w:pPr>
        <w:rPr>
          <w:rFonts w:ascii="宋体" w:hAnsi="宋体"/>
          <w:lang w:bidi="en-US"/>
        </w:rPr>
      </w:pPr>
    </w:p>
    <w:p w:rsidR="001E0411" w:rsidRDefault="001E0411" w:rsidP="001E0411">
      <w:pPr>
        <w:rPr>
          <w:rFonts w:ascii="宋体" w:hAnsi="宋体"/>
          <w:lang w:bidi="en-US"/>
        </w:rPr>
      </w:pPr>
    </w:p>
    <w:p w:rsidR="001E0411" w:rsidRDefault="001E0411" w:rsidP="001E0411">
      <w:pPr>
        <w:rPr>
          <w:rFonts w:ascii="宋体" w:hAnsi="宋体"/>
          <w:lang w:bidi="en-US"/>
        </w:rPr>
      </w:pPr>
    </w:p>
    <w:p w:rsidR="001E0411" w:rsidRDefault="001E0411" w:rsidP="001E0411">
      <w:pPr>
        <w:rPr>
          <w:rFonts w:ascii="宋体" w:hAnsi="宋体"/>
          <w:lang w:bidi="en-US"/>
        </w:rPr>
      </w:pPr>
    </w:p>
    <w:p w:rsidR="001E0411" w:rsidRDefault="001E0411" w:rsidP="001E0411">
      <w:pPr>
        <w:rPr>
          <w:rFonts w:ascii="宋体" w:hAnsi="宋体"/>
          <w:lang w:bidi="en-US"/>
        </w:rPr>
      </w:pPr>
    </w:p>
    <w:p w:rsidR="001E0411" w:rsidRDefault="001E0411" w:rsidP="001E0411">
      <w:pPr>
        <w:rPr>
          <w:rFonts w:ascii="宋体" w:hAnsi="宋体"/>
          <w:lang w:bidi="en-US"/>
        </w:rPr>
      </w:pPr>
    </w:p>
    <w:p w:rsidR="001E0411" w:rsidRDefault="001E0411" w:rsidP="001E0411">
      <w:pPr>
        <w:rPr>
          <w:rFonts w:ascii="宋体" w:hAnsi="宋体"/>
          <w:lang w:bidi="en-US"/>
        </w:rPr>
      </w:pPr>
    </w:p>
    <w:p w:rsidR="001E0411" w:rsidRDefault="001E0411" w:rsidP="001E0411">
      <w:pPr>
        <w:rPr>
          <w:rFonts w:ascii="宋体" w:hAnsi="宋体"/>
          <w:lang w:bidi="en-US"/>
        </w:rPr>
      </w:pPr>
    </w:p>
    <w:p w:rsidR="001E0411" w:rsidRDefault="001E0411" w:rsidP="001E0411">
      <w:pPr>
        <w:rPr>
          <w:rFonts w:ascii="宋体" w:hAnsi="宋体"/>
          <w:lang w:bidi="en-US"/>
        </w:rPr>
      </w:pPr>
    </w:p>
    <w:p w:rsidR="001E0411" w:rsidRDefault="001E0411" w:rsidP="001E0411">
      <w:pPr>
        <w:rPr>
          <w:rFonts w:ascii="宋体" w:hAnsi="宋体"/>
          <w:lang w:bidi="en-US"/>
        </w:rPr>
      </w:pPr>
    </w:p>
    <w:p w:rsidR="001E0411" w:rsidRDefault="001E0411" w:rsidP="001E0411">
      <w:pPr>
        <w:rPr>
          <w:rFonts w:ascii="宋体" w:hAnsi="宋体"/>
          <w:lang w:bidi="en-US"/>
        </w:rPr>
      </w:pPr>
    </w:p>
    <w:p w:rsidR="001E0411" w:rsidRDefault="001E0411" w:rsidP="001E0411">
      <w:pPr>
        <w:rPr>
          <w:rFonts w:ascii="宋体" w:hAnsi="宋体"/>
          <w:lang w:bidi="en-US"/>
        </w:rPr>
      </w:pPr>
    </w:p>
    <w:p w:rsidR="001E0411" w:rsidRPr="009318B0" w:rsidRDefault="001E0411" w:rsidP="001E0411">
      <w:pPr>
        <w:rPr>
          <w:rFonts w:ascii="宋体" w:hAnsi="宋体"/>
          <w:lang w:bidi="en-US"/>
        </w:rPr>
      </w:pPr>
    </w:p>
    <w:p w:rsidR="001E0411" w:rsidRPr="009318B0" w:rsidRDefault="001E0411" w:rsidP="001E0411">
      <w:pPr>
        <w:rPr>
          <w:rFonts w:ascii="宋体" w:hAnsi="宋体"/>
          <w:lang w:bidi="en-US"/>
        </w:rPr>
      </w:pPr>
    </w:p>
    <w:p w:rsidR="001E0411" w:rsidRPr="00192ECD" w:rsidRDefault="0007740C" w:rsidP="001E0411">
      <w:pPr>
        <w:pStyle w:val="2"/>
        <w:jc w:val="center"/>
        <w:rPr>
          <w:szCs w:val="30"/>
        </w:rPr>
      </w:pPr>
      <w:r w:rsidRPr="009318B0">
        <w:rPr>
          <w:rFonts w:hint="eastAsia"/>
          <w:szCs w:val="22"/>
          <w:lang w:eastAsia="en-US" w:bidi="en-US"/>
        </w:rPr>
        <w:lastRenderedPageBreak/>
        <w:fldChar w:fldCharType="end"/>
      </w:r>
      <w:r w:rsidR="001E0411" w:rsidRPr="00192ECD">
        <w:rPr>
          <w:rFonts w:hint="eastAsia"/>
          <w:sz w:val="36"/>
          <w:szCs w:val="30"/>
        </w:rPr>
        <w:t xml:space="preserve">第一篇  </w:t>
      </w:r>
      <w:r w:rsidR="00EE139E">
        <w:rPr>
          <w:rFonts w:hint="eastAsia"/>
          <w:sz w:val="36"/>
          <w:szCs w:val="30"/>
        </w:rPr>
        <w:t>竞争性</w:t>
      </w:r>
      <w:r w:rsidR="001E0411" w:rsidRPr="00192ECD">
        <w:rPr>
          <w:rFonts w:hint="eastAsia"/>
          <w:sz w:val="36"/>
          <w:szCs w:val="30"/>
        </w:rPr>
        <w:t>邀请书</w:t>
      </w:r>
      <w:bookmarkEnd w:id="0"/>
      <w:bookmarkEnd w:id="1"/>
      <w:bookmarkEnd w:id="2"/>
    </w:p>
    <w:p w:rsidR="001E0411" w:rsidRPr="009318B0" w:rsidRDefault="001E0411" w:rsidP="00EE139E">
      <w:pPr>
        <w:snapToGrid w:val="0"/>
        <w:spacing w:line="440" w:lineRule="exact"/>
        <w:ind w:firstLineChars="200" w:firstLine="482"/>
        <w:rPr>
          <w:rFonts w:ascii="宋体" w:hAnsi="宋体"/>
          <w:sz w:val="24"/>
        </w:rPr>
      </w:pPr>
      <w:bookmarkStart w:id="3" w:name="_Toc313893526"/>
      <w:bookmarkStart w:id="4" w:name="_Toc317775175"/>
      <w:bookmarkStart w:id="5" w:name="_Toc417390467"/>
      <w:r w:rsidRPr="009318B0">
        <w:rPr>
          <w:rFonts w:ascii="宋体" w:hAnsi="宋体" w:hint="eastAsia"/>
          <w:b/>
          <w:sz w:val="24"/>
        </w:rPr>
        <w:t>重庆市职业病防治院</w:t>
      </w:r>
      <w:r w:rsidR="00EE139E">
        <w:rPr>
          <w:rFonts w:ascii="宋体" w:hAnsi="宋体" w:hint="eastAsia"/>
          <w:b/>
          <w:sz w:val="24"/>
        </w:rPr>
        <w:t>对</w:t>
      </w:r>
      <w:r w:rsidR="00022314" w:rsidRPr="00022314">
        <w:rPr>
          <w:rFonts w:ascii="宋体" w:hAnsi="宋体" w:hint="eastAsia"/>
          <w:b/>
          <w:sz w:val="24"/>
        </w:rPr>
        <w:t>新门诊家具补充采购</w:t>
      </w:r>
      <w:r w:rsidR="00EE139E" w:rsidRPr="009919F9">
        <w:rPr>
          <w:rFonts w:asciiTheme="minorEastAsia" w:eastAsiaTheme="minorEastAsia" w:hAnsiTheme="minorEastAsia" w:hint="eastAsia"/>
          <w:sz w:val="24"/>
        </w:rPr>
        <w:t>进行公开招标，本项目采取竞争性</w:t>
      </w:r>
      <w:r w:rsidR="00CD2D46" w:rsidRPr="009919F9">
        <w:rPr>
          <w:rFonts w:asciiTheme="minorEastAsia" w:eastAsiaTheme="minorEastAsia" w:hAnsiTheme="minorEastAsia" w:hint="eastAsia"/>
          <w:sz w:val="24"/>
        </w:rPr>
        <w:t>磋商</w:t>
      </w:r>
      <w:r w:rsidR="00EE139E" w:rsidRPr="009919F9">
        <w:rPr>
          <w:rFonts w:asciiTheme="minorEastAsia" w:eastAsiaTheme="minorEastAsia" w:hAnsiTheme="minorEastAsia" w:hint="eastAsia"/>
          <w:sz w:val="24"/>
        </w:rPr>
        <w:t>方式进行</w:t>
      </w:r>
      <w:r w:rsidRPr="009919F9">
        <w:rPr>
          <w:rFonts w:asciiTheme="minorEastAsia" w:eastAsiaTheme="minorEastAsia" w:hAnsiTheme="minorEastAsia" w:hint="eastAsia"/>
          <w:sz w:val="24"/>
        </w:rPr>
        <w:t>，欢迎有资格的供应商参加投标。</w:t>
      </w:r>
    </w:p>
    <w:p w:rsidR="001E0411" w:rsidRPr="009318B0" w:rsidRDefault="001E0411" w:rsidP="001E0411">
      <w:pPr>
        <w:pStyle w:val="3"/>
        <w:spacing w:before="0" w:after="0" w:line="400" w:lineRule="exact"/>
        <w:rPr>
          <w:rFonts w:ascii="宋体" w:hAnsi="宋体"/>
          <w:sz w:val="24"/>
          <w:szCs w:val="24"/>
        </w:rPr>
      </w:pPr>
      <w:r w:rsidRPr="009318B0">
        <w:rPr>
          <w:rFonts w:ascii="宋体" w:hAnsi="宋体" w:hint="eastAsia"/>
          <w:sz w:val="24"/>
          <w:szCs w:val="24"/>
        </w:rPr>
        <w:t>一、竞争性</w:t>
      </w:r>
      <w:r w:rsidR="00CD2D46">
        <w:rPr>
          <w:rFonts w:ascii="宋体" w:hAnsi="宋体" w:hint="eastAsia"/>
          <w:sz w:val="24"/>
        </w:rPr>
        <w:t>磋商</w:t>
      </w:r>
      <w:r w:rsidRPr="009318B0">
        <w:rPr>
          <w:rFonts w:ascii="宋体" w:hAnsi="宋体" w:hint="eastAsia"/>
          <w:sz w:val="24"/>
          <w:szCs w:val="24"/>
        </w:rPr>
        <w:t>内容</w:t>
      </w:r>
      <w:bookmarkEnd w:id="3"/>
      <w:bookmarkEnd w:id="4"/>
      <w:bookmarkEnd w:id="5"/>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5"/>
        <w:gridCol w:w="3115"/>
        <w:gridCol w:w="1418"/>
        <w:gridCol w:w="1353"/>
        <w:gridCol w:w="2616"/>
      </w:tblGrid>
      <w:tr w:rsidR="001E0411" w:rsidRPr="009318B0" w:rsidTr="00F13774">
        <w:trPr>
          <w:trHeight w:val="618"/>
          <w:jc w:val="center"/>
        </w:trPr>
        <w:tc>
          <w:tcPr>
            <w:tcW w:w="985" w:type="dxa"/>
            <w:tcBorders>
              <w:top w:val="single" w:sz="4" w:space="0" w:color="auto"/>
              <w:left w:val="single" w:sz="4" w:space="0" w:color="auto"/>
              <w:right w:val="single" w:sz="4" w:space="0" w:color="auto"/>
            </w:tcBorders>
            <w:vAlign w:val="center"/>
          </w:tcPr>
          <w:p w:rsidR="001E0411" w:rsidRPr="009318B0" w:rsidRDefault="001E0411" w:rsidP="00E574BA">
            <w:pPr>
              <w:widowControl/>
              <w:jc w:val="center"/>
              <w:rPr>
                <w:rFonts w:ascii="宋体" w:hAnsi="宋体" w:cs="宋体"/>
                <w:b/>
                <w:bCs/>
                <w:kern w:val="0"/>
              </w:rPr>
            </w:pPr>
            <w:r w:rsidRPr="009318B0">
              <w:rPr>
                <w:rFonts w:ascii="宋体" w:hAnsi="宋体" w:cs="宋体" w:hint="eastAsia"/>
                <w:b/>
                <w:bCs/>
                <w:kern w:val="0"/>
              </w:rPr>
              <w:t>分包号</w:t>
            </w:r>
          </w:p>
        </w:tc>
        <w:tc>
          <w:tcPr>
            <w:tcW w:w="3115" w:type="dxa"/>
            <w:tcBorders>
              <w:top w:val="single" w:sz="4" w:space="0" w:color="auto"/>
              <w:left w:val="single" w:sz="4" w:space="0" w:color="auto"/>
              <w:right w:val="single" w:sz="4" w:space="0" w:color="auto"/>
            </w:tcBorders>
            <w:vAlign w:val="center"/>
          </w:tcPr>
          <w:p w:rsidR="001E0411" w:rsidRPr="009318B0" w:rsidRDefault="001E0411" w:rsidP="00E574BA">
            <w:pPr>
              <w:widowControl/>
              <w:jc w:val="center"/>
              <w:rPr>
                <w:rFonts w:ascii="宋体" w:hAnsi="宋体" w:cs="宋体"/>
                <w:b/>
                <w:bCs/>
                <w:kern w:val="0"/>
              </w:rPr>
            </w:pPr>
            <w:r w:rsidRPr="009318B0">
              <w:rPr>
                <w:rFonts w:ascii="宋体" w:hAnsi="宋体" w:cs="宋体" w:hint="eastAsia"/>
                <w:b/>
                <w:bCs/>
                <w:kern w:val="0"/>
              </w:rPr>
              <w:t>分包名称</w:t>
            </w:r>
          </w:p>
        </w:tc>
        <w:tc>
          <w:tcPr>
            <w:tcW w:w="1418" w:type="dxa"/>
            <w:tcBorders>
              <w:top w:val="single" w:sz="4" w:space="0" w:color="auto"/>
              <w:left w:val="single" w:sz="4" w:space="0" w:color="auto"/>
              <w:right w:val="single" w:sz="4" w:space="0" w:color="auto"/>
            </w:tcBorders>
            <w:vAlign w:val="center"/>
          </w:tcPr>
          <w:p w:rsidR="001E0411" w:rsidRPr="009318B0" w:rsidRDefault="001E0411" w:rsidP="00E574BA">
            <w:pPr>
              <w:widowControl/>
              <w:rPr>
                <w:rFonts w:ascii="宋体" w:hAnsi="宋体" w:cs="宋体"/>
                <w:b/>
                <w:bCs/>
                <w:kern w:val="0"/>
              </w:rPr>
            </w:pPr>
            <w:r w:rsidRPr="009318B0">
              <w:rPr>
                <w:rFonts w:ascii="宋体" w:hAnsi="宋体" w:cs="宋体" w:hint="eastAsia"/>
                <w:b/>
                <w:bCs/>
                <w:kern w:val="0"/>
              </w:rPr>
              <w:t>采购限价</w:t>
            </w:r>
          </w:p>
          <w:p w:rsidR="001E0411" w:rsidRPr="009318B0" w:rsidRDefault="001E0411" w:rsidP="00E574BA">
            <w:pPr>
              <w:jc w:val="center"/>
              <w:rPr>
                <w:rFonts w:ascii="宋体" w:hAnsi="宋体" w:cs="宋体"/>
                <w:b/>
                <w:bCs/>
                <w:kern w:val="0"/>
              </w:rPr>
            </w:pPr>
            <w:r w:rsidRPr="009318B0">
              <w:rPr>
                <w:rFonts w:ascii="宋体" w:hAnsi="宋体" w:cs="宋体" w:hint="eastAsia"/>
                <w:b/>
                <w:bCs/>
                <w:kern w:val="0"/>
              </w:rPr>
              <w:t>（万元）</w:t>
            </w:r>
          </w:p>
        </w:tc>
        <w:tc>
          <w:tcPr>
            <w:tcW w:w="1353" w:type="dxa"/>
            <w:tcBorders>
              <w:top w:val="single" w:sz="4" w:space="0" w:color="auto"/>
              <w:left w:val="single" w:sz="4" w:space="0" w:color="auto"/>
              <w:right w:val="single" w:sz="4" w:space="0" w:color="auto"/>
            </w:tcBorders>
            <w:vAlign w:val="center"/>
          </w:tcPr>
          <w:p w:rsidR="001E0411" w:rsidRPr="009318B0" w:rsidRDefault="00F13774" w:rsidP="00F13774">
            <w:pPr>
              <w:widowControl/>
              <w:jc w:val="left"/>
              <w:rPr>
                <w:rFonts w:ascii="宋体" w:hAnsi="宋体" w:cs="宋体"/>
                <w:b/>
                <w:bCs/>
                <w:kern w:val="0"/>
              </w:rPr>
            </w:pPr>
            <w:r>
              <w:rPr>
                <w:rFonts w:ascii="宋体" w:hAnsi="宋体" w:cs="宋体" w:hint="eastAsia"/>
                <w:b/>
                <w:bCs/>
                <w:kern w:val="0"/>
              </w:rPr>
              <w:t>成交</w:t>
            </w:r>
            <w:r w:rsidR="001E0411" w:rsidRPr="009318B0">
              <w:rPr>
                <w:rFonts w:ascii="宋体" w:hAnsi="宋体" w:cs="宋体" w:hint="eastAsia"/>
                <w:b/>
                <w:bCs/>
                <w:kern w:val="0"/>
              </w:rPr>
              <w:t>数量</w:t>
            </w:r>
            <w:r>
              <w:rPr>
                <w:rFonts w:ascii="宋体" w:hAnsi="宋体" w:cs="宋体" w:hint="eastAsia"/>
                <w:b/>
                <w:bCs/>
                <w:kern w:val="0"/>
              </w:rPr>
              <w:t>/名</w:t>
            </w:r>
          </w:p>
        </w:tc>
        <w:tc>
          <w:tcPr>
            <w:tcW w:w="2616" w:type="dxa"/>
            <w:tcBorders>
              <w:top w:val="single" w:sz="4" w:space="0" w:color="auto"/>
              <w:left w:val="single" w:sz="4" w:space="0" w:color="auto"/>
              <w:right w:val="single" w:sz="4" w:space="0" w:color="auto"/>
            </w:tcBorders>
            <w:vAlign w:val="center"/>
          </w:tcPr>
          <w:p w:rsidR="001E0411" w:rsidRPr="009318B0" w:rsidRDefault="001E0411" w:rsidP="00E574BA">
            <w:pPr>
              <w:jc w:val="center"/>
              <w:rPr>
                <w:rFonts w:ascii="宋体" w:hAnsi="宋体" w:cs="宋体"/>
                <w:b/>
                <w:bCs/>
                <w:kern w:val="0"/>
              </w:rPr>
            </w:pPr>
            <w:r w:rsidRPr="009318B0">
              <w:rPr>
                <w:rFonts w:ascii="宋体" w:hAnsi="宋体" w:cs="宋体" w:hint="eastAsia"/>
                <w:b/>
                <w:bCs/>
                <w:kern w:val="0"/>
              </w:rPr>
              <w:t>备注</w:t>
            </w:r>
          </w:p>
        </w:tc>
      </w:tr>
      <w:tr w:rsidR="00F13774" w:rsidRPr="009318B0" w:rsidTr="00F13774">
        <w:trPr>
          <w:trHeight w:val="791"/>
          <w:jc w:val="center"/>
        </w:trPr>
        <w:tc>
          <w:tcPr>
            <w:tcW w:w="985" w:type="dxa"/>
            <w:tcBorders>
              <w:top w:val="single" w:sz="4" w:space="0" w:color="auto"/>
              <w:left w:val="single" w:sz="4" w:space="0" w:color="auto"/>
              <w:bottom w:val="single" w:sz="4" w:space="0" w:color="auto"/>
              <w:right w:val="single" w:sz="4" w:space="0" w:color="auto"/>
            </w:tcBorders>
            <w:vAlign w:val="center"/>
          </w:tcPr>
          <w:p w:rsidR="00F13774" w:rsidRPr="009318B0" w:rsidRDefault="00F13774" w:rsidP="00E574BA">
            <w:pPr>
              <w:widowControl/>
              <w:jc w:val="center"/>
              <w:rPr>
                <w:rFonts w:ascii="宋体" w:hAnsi="宋体" w:cs="宋体"/>
                <w:kern w:val="0"/>
              </w:rPr>
            </w:pPr>
            <w:r>
              <w:rPr>
                <w:rFonts w:ascii="宋体" w:hAnsi="宋体" w:cs="宋体" w:hint="eastAsia"/>
                <w:kern w:val="0"/>
              </w:rPr>
              <w:t>1</w:t>
            </w:r>
          </w:p>
        </w:tc>
        <w:tc>
          <w:tcPr>
            <w:tcW w:w="3115" w:type="dxa"/>
            <w:tcBorders>
              <w:top w:val="single" w:sz="4" w:space="0" w:color="auto"/>
              <w:left w:val="single" w:sz="4" w:space="0" w:color="auto"/>
              <w:bottom w:val="single" w:sz="4" w:space="0" w:color="auto"/>
              <w:right w:val="single" w:sz="4" w:space="0" w:color="auto"/>
            </w:tcBorders>
            <w:vAlign w:val="center"/>
          </w:tcPr>
          <w:p w:rsidR="00F13774" w:rsidRPr="003B216F" w:rsidRDefault="005645AD" w:rsidP="00E574BA">
            <w:pPr>
              <w:widowControl/>
              <w:jc w:val="center"/>
              <w:rPr>
                <w:color w:val="FF0000"/>
                <w:sz w:val="36"/>
                <w:szCs w:val="36"/>
              </w:rPr>
            </w:pPr>
            <w:r>
              <w:rPr>
                <w:rFonts w:ascii="宋体" w:hAnsi="宋体" w:hint="eastAsia"/>
                <w:b/>
                <w:sz w:val="30"/>
                <w:szCs w:val="30"/>
              </w:rPr>
              <w:t>新门诊家具补充采购</w:t>
            </w:r>
          </w:p>
        </w:tc>
        <w:tc>
          <w:tcPr>
            <w:tcW w:w="1418" w:type="dxa"/>
            <w:tcBorders>
              <w:top w:val="single" w:sz="4" w:space="0" w:color="auto"/>
              <w:left w:val="single" w:sz="4" w:space="0" w:color="auto"/>
              <w:bottom w:val="single" w:sz="4" w:space="0" w:color="auto"/>
              <w:right w:val="single" w:sz="4" w:space="0" w:color="auto"/>
            </w:tcBorders>
            <w:vAlign w:val="center"/>
          </w:tcPr>
          <w:p w:rsidR="00F13774" w:rsidRDefault="00956EAD" w:rsidP="006C5282">
            <w:pPr>
              <w:widowControl/>
              <w:jc w:val="center"/>
              <w:rPr>
                <w:rFonts w:ascii="宋体" w:hAnsi="宋体" w:cs="宋体"/>
                <w:color w:val="FF0000"/>
                <w:kern w:val="0"/>
                <w:szCs w:val="21"/>
              </w:rPr>
            </w:pPr>
            <w:r>
              <w:rPr>
                <w:rFonts w:ascii="宋体" w:hAnsi="宋体" w:cs="宋体" w:hint="eastAsia"/>
                <w:color w:val="FF0000"/>
                <w:kern w:val="0"/>
                <w:szCs w:val="21"/>
              </w:rPr>
              <w:t>12.4</w:t>
            </w:r>
          </w:p>
        </w:tc>
        <w:tc>
          <w:tcPr>
            <w:tcW w:w="1353" w:type="dxa"/>
            <w:tcBorders>
              <w:top w:val="single" w:sz="4" w:space="0" w:color="auto"/>
              <w:left w:val="single" w:sz="4" w:space="0" w:color="auto"/>
              <w:bottom w:val="single" w:sz="4" w:space="0" w:color="auto"/>
              <w:right w:val="single" w:sz="4" w:space="0" w:color="auto"/>
            </w:tcBorders>
            <w:vAlign w:val="center"/>
          </w:tcPr>
          <w:p w:rsidR="00F13774" w:rsidRPr="00A27C56" w:rsidRDefault="00F13774" w:rsidP="00E574BA">
            <w:pPr>
              <w:widowControl/>
              <w:jc w:val="center"/>
              <w:rPr>
                <w:rFonts w:ascii="宋体" w:hAnsi="宋体" w:cs="宋体"/>
                <w:color w:val="FF0000"/>
                <w:kern w:val="0"/>
                <w:szCs w:val="21"/>
              </w:rPr>
            </w:pPr>
            <w:r>
              <w:rPr>
                <w:rFonts w:ascii="宋体" w:hAnsi="宋体" w:cs="宋体" w:hint="eastAsia"/>
                <w:color w:val="FF0000"/>
                <w:kern w:val="0"/>
                <w:szCs w:val="21"/>
              </w:rPr>
              <w:t>1</w:t>
            </w:r>
          </w:p>
        </w:tc>
        <w:tc>
          <w:tcPr>
            <w:tcW w:w="2616" w:type="dxa"/>
            <w:tcBorders>
              <w:top w:val="single" w:sz="4" w:space="0" w:color="auto"/>
              <w:left w:val="single" w:sz="4" w:space="0" w:color="auto"/>
              <w:bottom w:val="single" w:sz="4" w:space="0" w:color="auto"/>
              <w:right w:val="single" w:sz="4" w:space="0" w:color="auto"/>
            </w:tcBorders>
            <w:vAlign w:val="center"/>
          </w:tcPr>
          <w:p w:rsidR="00F13774" w:rsidRPr="00F13774" w:rsidRDefault="00F13774" w:rsidP="00595F59">
            <w:pPr>
              <w:widowControl/>
              <w:jc w:val="left"/>
              <w:rPr>
                <w:rFonts w:ascii="方正仿宋_GBK" w:eastAsia="方正仿宋_GBK" w:hAnsi="宋体" w:cs="宋体"/>
                <w:kern w:val="0"/>
                <w:sz w:val="28"/>
                <w:szCs w:val="28"/>
              </w:rPr>
            </w:pPr>
          </w:p>
        </w:tc>
      </w:tr>
    </w:tbl>
    <w:p w:rsidR="001E0411" w:rsidRPr="009318B0" w:rsidRDefault="001E0411" w:rsidP="001E0411">
      <w:pPr>
        <w:pStyle w:val="3"/>
        <w:spacing w:before="0" w:after="0" w:line="400" w:lineRule="exact"/>
        <w:rPr>
          <w:rFonts w:ascii="宋体" w:hAnsi="宋体"/>
          <w:sz w:val="24"/>
          <w:szCs w:val="24"/>
        </w:rPr>
      </w:pPr>
      <w:bookmarkStart w:id="6" w:name="_Toc417390468"/>
      <w:bookmarkStart w:id="7" w:name="_Toc373860293"/>
      <w:bookmarkStart w:id="8" w:name="_Toc317775178"/>
    </w:p>
    <w:p w:rsidR="001E0411" w:rsidRPr="009318B0" w:rsidRDefault="001E0411" w:rsidP="001E0411">
      <w:pPr>
        <w:pStyle w:val="3"/>
        <w:spacing w:before="0" w:after="0" w:line="400" w:lineRule="exact"/>
        <w:rPr>
          <w:rFonts w:ascii="宋体" w:hAnsi="宋体"/>
          <w:sz w:val="24"/>
          <w:szCs w:val="24"/>
        </w:rPr>
      </w:pPr>
      <w:r w:rsidRPr="009318B0">
        <w:rPr>
          <w:rFonts w:ascii="宋体" w:hAnsi="宋体" w:hint="eastAsia"/>
          <w:sz w:val="24"/>
          <w:szCs w:val="24"/>
        </w:rPr>
        <w:t>二、资金来源</w:t>
      </w:r>
      <w:bookmarkEnd w:id="6"/>
    </w:p>
    <w:p w:rsidR="001E0411" w:rsidRPr="009919F9" w:rsidRDefault="001E0411" w:rsidP="001E0411">
      <w:pPr>
        <w:spacing w:line="480" w:lineRule="exact"/>
        <w:ind w:firstLineChars="200" w:firstLine="480"/>
        <w:rPr>
          <w:rFonts w:asciiTheme="minorEastAsia" w:eastAsiaTheme="minorEastAsia" w:hAnsiTheme="minorEastAsia"/>
          <w:sz w:val="24"/>
        </w:rPr>
      </w:pPr>
      <w:r w:rsidRPr="009919F9">
        <w:rPr>
          <w:rFonts w:asciiTheme="minorEastAsia" w:eastAsiaTheme="minorEastAsia" w:hAnsiTheme="minorEastAsia" w:hint="eastAsia"/>
          <w:sz w:val="24"/>
        </w:rPr>
        <w:t>自筹资金</w:t>
      </w:r>
    </w:p>
    <w:p w:rsidR="001E0411" w:rsidRPr="009318B0" w:rsidRDefault="001E0411" w:rsidP="001E0411">
      <w:pPr>
        <w:pStyle w:val="3"/>
        <w:spacing w:before="0" w:after="0" w:line="400" w:lineRule="exact"/>
        <w:rPr>
          <w:rFonts w:ascii="宋体" w:hAnsi="宋体"/>
          <w:sz w:val="24"/>
          <w:szCs w:val="24"/>
        </w:rPr>
      </w:pPr>
      <w:bookmarkStart w:id="9" w:name="_Toc417390469"/>
      <w:r w:rsidRPr="009318B0">
        <w:rPr>
          <w:rFonts w:ascii="宋体" w:hAnsi="宋体" w:hint="eastAsia"/>
          <w:sz w:val="24"/>
          <w:szCs w:val="24"/>
        </w:rPr>
        <w:t>三、</w:t>
      </w:r>
      <w:r w:rsidR="00CD2D46">
        <w:rPr>
          <w:rFonts w:ascii="宋体" w:hAnsi="宋体" w:hint="eastAsia"/>
          <w:sz w:val="24"/>
        </w:rPr>
        <w:t>磋商</w:t>
      </w:r>
      <w:r w:rsidRPr="009318B0">
        <w:rPr>
          <w:rFonts w:ascii="宋体" w:hAnsi="宋体" w:hint="eastAsia"/>
          <w:sz w:val="24"/>
          <w:szCs w:val="24"/>
        </w:rPr>
        <w:t>供应商资格</w:t>
      </w:r>
      <w:bookmarkEnd w:id="9"/>
    </w:p>
    <w:p w:rsidR="001E0411" w:rsidRPr="009919F9" w:rsidRDefault="00CD2D46" w:rsidP="001E0411">
      <w:pPr>
        <w:spacing w:line="480" w:lineRule="exact"/>
        <w:ind w:firstLineChars="200" w:firstLine="480"/>
        <w:rPr>
          <w:rFonts w:asciiTheme="minorEastAsia" w:eastAsiaTheme="minorEastAsia" w:hAnsiTheme="minorEastAsia"/>
          <w:sz w:val="24"/>
        </w:rPr>
      </w:pPr>
      <w:r w:rsidRPr="009919F9">
        <w:rPr>
          <w:rFonts w:asciiTheme="minorEastAsia" w:eastAsiaTheme="minorEastAsia" w:hAnsiTheme="minorEastAsia" w:hint="eastAsia"/>
          <w:sz w:val="24"/>
        </w:rPr>
        <w:t>磋商</w:t>
      </w:r>
      <w:r w:rsidR="001E0411" w:rsidRPr="009919F9">
        <w:rPr>
          <w:rFonts w:asciiTheme="minorEastAsia" w:eastAsiaTheme="minorEastAsia" w:hAnsiTheme="minorEastAsia" w:hint="eastAsia"/>
          <w:sz w:val="24"/>
        </w:rPr>
        <w:t>供应商是指向采购人提供货物、工程或者服务的法人、其他组织或者自然人。以下简称供应商。合格的供应商应首先符合政府采购法第二十二条规定的基本条件，同时符合根据该项目特殊要求设置的特定资格条件（如果有）。</w:t>
      </w:r>
    </w:p>
    <w:p w:rsidR="001E0411" w:rsidRPr="009318B0" w:rsidRDefault="001E0411" w:rsidP="001E0411">
      <w:pPr>
        <w:spacing w:line="480" w:lineRule="exact"/>
        <w:ind w:firstLineChars="200" w:firstLine="480"/>
        <w:rPr>
          <w:rFonts w:ascii="宋体" w:hAnsi="宋体"/>
          <w:sz w:val="24"/>
        </w:rPr>
      </w:pPr>
      <w:r w:rsidRPr="009318B0">
        <w:rPr>
          <w:rFonts w:ascii="宋体" w:hAnsi="宋体" w:hint="eastAsia"/>
          <w:sz w:val="24"/>
        </w:rPr>
        <w:t>（一）一般资格条件</w:t>
      </w:r>
    </w:p>
    <w:p w:rsidR="00EE139E" w:rsidRPr="009919F9" w:rsidRDefault="00EE139E" w:rsidP="00EE139E">
      <w:pPr>
        <w:spacing w:line="480" w:lineRule="exact"/>
        <w:ind w:firstLineChars="200" w:firstLine="480"/>
        <w:rPr>
          <w:rFonts w:asciiTheme="minorEastAsia" w:eastAsiaTheme="minorEastAsia" w:hAnsiTheme="minorEastAsia"/>
          <w:sz w:val="24"/>
        </w:rPr>
      </w:pPr>
      <w:r w:rsidRPr="009919F9">
        <w:rPr>
          <w:rFonts w:asciiTheme="minorEastAsia" w:eastAsiaTheme="minorEastAsia" w:hAnsiTheme="minorEastAsia" w:hint="eastAsia"/>
          <w:sz w:val="24"/>
        </w:rPr>
        <w:t>1、具有独立承担民事责任的能力；</w:t>
      </w:r>
    </w:p>
    <w:p w:rsidR="00EE139E" w:rsidRPr="009919F9" w:rsidRDefault="00EE139E" w:rsidP="00EE139E">
      <w:pPr>
        <w:spacing w:line="480" w:lineRule="exact"/>
        <w:ind w:firstLineChars="200" w:firstLine="480"/>
        <w:rPr>
          <w:rFonts w:asciiTheme="minorEastAsia" w:eastAsiaTheme="minorEastAsia" w:hAnsiTheme="minorEastAsia"/>
          <w:sz w:val="24"/>
        </w:rPr>
      </w:pPr>
      <w:r w:rsidRPr="009919F9">
        <w:rPr>
          <w:rFonts w:asciiTheme="minorEastAsia" w:eastAsiaTheme="minorEastAsia" w:hAnsiTheme="minorEastAsia" w:hint="eastAsia"/>
          <w:sz w:val="24"/>
        </w:rPr>
        <w:t>2、具有良好的商业信誉和健全的财务会计制度；</w:t>
      </w:r>
    </w:p>
    <w:p w:rsidR="00EE139E" w:rsidRPr="009919F9" w:rsidRDefault="00EE139E" w:rsidP="00EE139E">
      <w:pPr>
        <w:spacing w:line="480" w:lineRule="exact"/>
        <w:ind w:firstLineChars="200" w:firstLine="480"/>
        <w:rPr>
          <w:rFonts w:asciiTheme="minorEastAsia" w:eastAsiaTheme="minorEastAsia" w:hAnsiTheme="minorEastAsia"/>
          <w:sz w:val="24"/>
        </w:rPr>
      </w:pPr>
      <w:r w:rsidRPr="009919F9">
        <w:rPr>
          <w:rFonts w:asciiTheme="minorEastAsia" w:eastAsiaTheme="minorEastAsia" w:hAnsiTheme="minorEastAsia" w:hint="eastAsia"/>
          <w:sz w:val="24"/>
        </w:rPr>
        <w:t>3、具有履行合同所必需的设备和专业技术能力；</w:t>
      </w:r>
    </w:p>
    <w:p w:rsidR="00EE139E" w:rsidRPr="009919F9" w:rsidRDefault="00EE139E" w:rsidP="00EE139E">
      <w:pPr>
        <w:spacing w:line="480" w:lineRule="exact"/>
        <w:ind w:firstLineChars="200" w:firstLine="480"/>
        <w:rPr>
          <w:rFonts w:asciiTheme="minorEastAsia" w:eastAsiaTheme="minorEastAsia" w:hAnsiTheme="minorEastAsia"/>
          <w:sz w:val="24"/>
        </w:rPr>
      </w:pPr>
      <w:r w:rsidRPr="009919F9">
        <w:rPr>
          <w:rFonts w:asciiTheme="minorEastAsia" w:eastAsiaTheme="minorEastAsia" w:hAnsiTheme="minorEastAsia" w:hint="eastAsia"/>
          <w:sz w:val="24"/>
        </w:rPr>
        <w:t>4、有依法缴纳税收和社会保障资金的良好记录；</w:t>
      </w:r>
    </w:p>
    <w:p w:rsidR="00EE139E" w:rsidRPr="009919F9" w:rsidRDefault="00EE139E" w:rsidP="00EE139E">
      <w:pPr>
        <w:spacing w:line="480" w:lineRule="exact"/>
        <w:ind w:firstLineChars="200" w:firstLine="480"/>
        <w:rPr>
          <w:rFonts w:asciiTheme="minorEastAsia" w:eastAsiaTheme="minorEastAsia" w:hAnsiTheme="minorEastAsia"/>
          <w:sz w:val="24"/>
        </w:rPr>
      </w:pPr>
      <w:r w:rsidRPr="009919F9">
        <w:rPr>
          <w:rFonts w:asciiTheme="minorEastAsia" w:eastAsiaTheme="minorEastAsia" w:hAnsiTheme="minorEastAsia" w:hint="eastAsia"/>
          <w:sz w:val="24"/>
        </w:rPr>
        <w:t>5、参加政府采购活动前三年内，在经营活动中没有重大违法记录；</w:t>
      </w:r>
    </w:p>
    <w:p w:rsidR="00EE139E" w:rsidRPr="009919F9" w:rsidRDefault="00EE139E" w:rsidP="00EE139E">
      <w:pPr>
        <w:spacing w:line="480" w:lineRule="exact"/>
        <w:ind w:firstLineChars="200" w:firstLine="480"/>
        <w:rPr>
          <w:rFonts w:asciiTheme="minorEastAsia" w:eastAsiaTheme="minorEastAsia" w:hAnsiTheme="minorEastAsia"/>
          <w:sz w:val="24"/>
        </w:rPr>
      </w:pPr>
      <w:r w:rsidRPr="009919F9">
        <w:rPr>
          <w:rFonts w:asciiTheme="minorEastAsia" w:eastAsiaTheme="minorEastAsia" w:hAnsiTheme="minorEastAsia" w:hint="eastAsia"/>
          <w:sz w:val="24"/>
        </w:rPr>
        <w:t>6、法律、行政法规规定的其他条件。</w:t>
      </w:r>
    </w:p>
    <w:p w:rsidR="001E0411" w:rsidRPr="009318B0" w:rsidRDefault="001E0411" w:rsidP="001E0411">
      <w:pPr>
        <w:pStyle w:val="3"/>
        <w:spacing w:before="0" w:after="0" w:line="480" w:lineRule="exact"/>
        <w:rPr>
          <w:rFonts w:ascii="宋体" w:hAnsi="宋体"/>
          <w:sz w:val="24"/>
          <w:szCs w:val="24"/>
        </w:rPr>
      </w:pPr>
      <w:bookmarkStart w:id="10" w:name="_Toc417390470"/>
      <w:bookmarkStart w:id="11" w:name="_Toc417390472"/>
      <w:bookmarkEnd w:id="7"/>
      <w:r w:rsidRPr="009318B0">
        <w:rPr>
          <w:rFonts w:ascii="宋体" w:hAnsi="宋体" w:hint="eastAsia"/>
          <w:sz w:val="24"/>
          <w:szCs w:val="24"/>
        </w:rPr>
        <w:t>四、</w:t>
      </w:r>
      <w:r w:rsidR="00CD2D46">
        <w:rPr>
          <w:rFonts w:ascii="宋体" w:hAnsi="宋体" w:hint="eastAsia"/>
          <w:sz w:val="24"/>
          <w:szCs w:val="24"/>
        </w:rPr>
        <w:t>磋商</w:t>
      </w:r>
      <w:r w:rsidRPr="009318B0">
        <w:rPr>
          <w:rFonts w:ascii="宋体" w:hAnsi="宋体" w:hint="eastAsia"/>
          <w:sz w:val="24"/>
          <w:szCs w:val="24"/>
        </w:rPr>
        <w:t>有关说明</w:t>
      </w:r>
      <w:bookmarkEnd w:id="10"/>
    </w:p>
    <w:bookmarkEnd w:id="8"/>
    <w:bookmarkEnd w:id="11"/>
    <w:p w:rsidR="001E0411" w:rsidRPr="009919F9" w:rsidRDefault="001E0411" w:rsidP="001E0411">
      <w:pPr>
        <w:snapToGrid w:val="0"/>
        <w:spacing w:line="380" w:lineRule="exact"/>
        <w:ind w:firstLineChars="200" w:firstLine="480"/>
        <w:rPr>
          <w:rFonts w:asciiTheme="minorEastAsia" w:eastAsiaTheme="minorEastAsia" w:hAnsiTheme="minorEastAsia"/>
          <w:sz w:val="24"/>
        </w:rPr>
      </w:pPr>
      <w:r w:rsidRPr="0096340B">
        <w:rPr>
          <w:rFonts w:ascii="方正仿宋_GBK" w:eastAsia="方正仿宋_GBK" w:hAnsi="宋体" w:hint="eastAsia"/>
          <w:sz w:val="24"/>
        </w:rPr>
        <w:t>（</w:t>
      </w:r>
      <w:r w:rsidRPr="009919F9">
        <w:rPr>
          <w:rFonts w:asciiTheme="minorEastAsia" w:eastAsiaTheme="minorEastAsia" w:hAnsiTheme="minorEastAsia" w:hint="eastAsia"/>
          <w:sz w:val="24"/>
        </w:rPr>
        <w:t>一）凡有意参加</w:t>
      </w:r>
      <w:r w:rsidR="00CD2D46" w:rsidRPr="009919F9">
        <w:rPr>
          <w:rFonts w:asciiTheme="minorEastAsia" w:eastAsiaTheme="minorEastAsia" w:hAnsiTheme="minorEastAsia" w:hint="eastAsia"/>
          <w:sz w:val="24"/>
        </w:rPr>
        <w:t>磋商</w:t>
      </w:r>
      <w:r w:rsidRPr="009919F9">
        <w:rPr>
          <w:rFonts w:asciiTheme="minorEastAsia" w:eastAsiaTheme="minorEastAsia" w:hAnsiTheme="minorEastAsia" w:hint="eastAsia"/>
          <w:sz w:val="24"/>
        </w:rPr>
        <w:t>的供应商，请于</w:t>
      </w:r>
      <w:r w:rsidRPr="008F26C2">
        <w:rPr>
          <w:rFonts w:asciiTheme="minorEastAsia" w:eastAsiaTheme="minorEastAsia" w:hAnsiTheme="minorEastAsia" w:hint="eastAsia"/>
          <w:color w:val="FF0000"/>
          <w:sz w:val="24"/>
        </w:rPr>
        <w:t>201</w:t>
      </w:r>
      <w:r w:rsidR="00AA45C0" w:rsidRPr="008F26C2">
        <w:rPr>
          <w:rFonts w:asciiTheme="minorEastAsia" w:eastAsiaTheme="minorEastAsia" w:hAnsiTheme="minorEastAsia" w:hint="eastAsia"/>
          <w:color w:val="FF0000"/>
          <w:sz w:val="24"/>
        </w:rPr>
        <w:t>8</w:t>
      </w:r>
      <w:r w:rsidRPr="008F26C2">
        <w:rPr>
          <w:rFonts w:asciiTheme="minorEastAsia" w:eastAsiaTheme="minorEastAsia" w:hAnsiTheme="minorEastAsia" w:hint="eastAsia"/>
          <w:color w:val="FF0000"/>
          <w:sz w:val="24"/>
        </w:rPr>
        <w:t xml:space="preserve">年 </w:t>
      </w:r>
      <w:r w:rsidR="005645AD" w:rsidRPr="008F26C2">
        <w:rPr>
          <w:rFonts w:asciiTheme="minorEastAsia" w:eastAsiaTheme="minorEastAsia" w:hAnsiTheme="minorEastAsia" w:hint="eastAsia"/>
          <w:color w:val="FF0000"/>
          <w:sz w:val="24"/>
        </w:rPr>
        <w:t>8</w:t>
      </w:r>
      <w:r w:rsidRPr="008F26C2">
        <w:rPr>
          <w:rFonts w:asciiTheme="minorEastAsia" w:eastAsiaTheme="minorEastAsia" w:hAnsiTheme="minorEastAsia" w:hint="eastAsia"/>
          <w:color w:val="FF0000"/>
          <w:sz w:val="24"/>
        </w:rPr>
        <w:t>月</w:t>
      </w:r>
      <w:r w:rsidR="00AA45C0" w:rsidRPr="008F26C2">
        <w:rPr>
          <w:rFonts w:asciiTheme="minorEastAsia" w:eastAsiaTheme="minorEastAsia" w:hAnsiTheme="minorEastAsia" w:hint="eastAsia"/>
          <w:color w:val="FF0000"/>
          <w:sz w:val="24"/>
        </w:rPr>
        <w:t xml:space="preserve"> </w:t>
      </w:r>
      <w:r w:rsidR="008F26C2" w:rsidRPr="008F26C2">
        <w:rPr>
          <w:rFonts w:asciiTheme="minorEastAsia" w:eastAsiaTheme="minorEastAsia" w:hAnsiTheme="minorEastAsia" w:hint="eastAsia"/>
          <w:color w:val="FF0000"/>
          <w:sz w:val="24"/>
        </w:rPr>
        <w:t>16</w:t>
      </w:r>
      <w:r w:rsidR="00AA45C0" w:rsidRPr="008F26C2">
        <w:rPr>
          <w:rFonts w:asciiTheme="minorEastAsia" w:eastAsiaTheme="minorEastAsia" w:hAnsiTheme="minorEastAsia" w:hint="eastAsia"/>
          <w:color w:val="FF0000"/>
          <w:sz w:val="24"/>
        </w:rPr>
        <w:t xml:space="preserve"> </w:t>
      </w:r>
      <w:r w:rsidRPr="008F26C2">
        <w:rPr>
          <w:rFonts w:asciiTheme="minorEastAsia" w:eastAsiaTheme="minorEastAsia" w:hAnsiTheme="minorEastAsia" w:hint="eastAsia"/>
          <w:color w:val="FF0000"/>
          <w:sz w:val="24"/>
        </w:rPr>
        <w:t>日</w:t>
      </w:r>
      <w:r w:rsidRPr="009919F9">
        <w:rPr>
          <w:rFonts w:asciiTheme="minorEastAsia" w:eastAsiaTheme="minorEastAsia" w:hAnsiTheme="minorEastAsia" w:hint="eastAsia"/>
          <w:sz w:val="24"/>
        </w:rPr>
        <w:t>起至提交首次响应文件截止时间之前，在重庆市政府采购网上下载本项目竞争性</w:t>
      </w:r>
      <w:r w:rsidR="00CD2D46" w:rsidRPr="009919F9">
        <w:rPr>
          <w:rFonts w:asciiTheme="minorEastAsia" w:eastAsiaTheme="minorEastAsia" w:hAnsiTheme="minorEastAsia" w:hint="eastAsia"/>
          <w:sz w:val="24"/>
        </w:rPr>
        <w:t>磋商</w:t>
      </w:r>
      <w:r w:rsidRPr="009919F9">
        <w:rPr>
          <w:rFonts w:asciiTheme="minorEastAsia" w:eastAsiaTheme="minorEastAsia" w:hAnsiTheme="minorEastAsia" w:hint="eastAsia"/>
          <w:sz w:val="24"/>
        </w:rPr>
        <w:t>文件以及图纸、补遗等</w:t>
      </w:r>
      <w:r w:rsidR="00CD2D46" w:rsidRPr="009919F9">
        <w:rPr>
          <w:rFonts w:asciiTheme="minorEastAsia" w:eastAsiaTheme="minorEastAsia" w:hAnsiTheme="minorEastAsia" w:hint="eastAsia"/>
          <w:sz w:val="24"/>
        </w:rPr>
        <w:t>磋商</w:t>
      </w:r>
      <w:r w:rsidRPr="009919F9">
        <w:rPr>
          <w:rFonts w:asciiTheme="minorEastAsia" w:eastAsiaTheme="minorEastAsia" w:hAnsiTheme="minorEastAsia" w:hint="eastAsia"/>
          <w:sz w:val="24"/>
        </w:rPr>
        <w:t>前公布的所有项目资料，无论供应商下载或领取与否，均视为已知晓所有</w:t>
      </w:r>
      <w:r w:rsidR="00CD2D46" w:rsidRPr="009919F9">
        <w:rPr>
          <w:rFonts w:asciiTheme="minorEastAsia" w:eastAsiaTheme="minorEastAsia" w:hAnsiTheme="minorEastAsia" w:hint="eastAsia"/>
          <w:sz w:val="24"/>
        </w:rPr>
        <w:t>磋商</w:t>
      </w:r>
      <w:r w:rsidRPr="009919F9">
        <w:rPr>
          <w:rFonts w:asciiTheme="minorEastAsia" w:eastAsiaTheme="minorEastAsia" w:hAnsiTheme="minorEastAsia" w:hint="eastAsia"/>
          <w:sz w:val="24"/>
        </w:rPr>
        <w:t>实质性要求内容。</w:t>
      </w:r>
    </w:p>
    <w:p w:rsidR="001E0411" w:rsidRPr="009919F9" w:rsidRDefault="001E0411" w:rsidP="001E0411">
      <w:pPr>
        <w:snapToGrid w:val="0"/>
        <w:spacing w:line="380" w:lineRule="exact"/>
        <w:ind w:firstLineChars="200" w:firstLine="480"/>
        <w:rPr>
          <w:rFonts w:asciiTheme="minorEastAsia" w:eastAsiaTheme="minorEastAsia" w:hAnsiTheme="minorEastAsia"/>
          <w:sz w:val="24"/>
        </w:rPr>
      </w:pPr>
      <w:r w:rsidRPr="009919F9">
        <w:rPr>
          <w:rFonts w:asciiTheme="minorEastAsia" w:eastAsiaTheme="minorEastAsia" w:hAnsiTheme="minorEastAsia" w:hint="eastAsia"/>
          <w:sz w:val="24"/>
        </w:rPr>
        <w:t>（二）竞争性</w:t>
      </w:r>
      <w:r w:rsidR="00CD2D46" w:rsidRPr="009919F9">
        <w:rPr>
          <w:rFonts w:asciiTheme="minorEastAsia" w:eastAsiaTheme="minorEastAsia" w:hAnsiTheme="minorEastAsia" w:hint="eastAsia"/>
          <w:sz w:val="24"/>
        </w:rPr>
        <w:t>磋商</w:t>
      </w:r>
      <w:r w:rsidRPr="009919F9">
        <w:rPr>
          <w:rFonts w:asciiTheme="minorEastAsia" w:eastAsiaTheme="minorEastAsia" w:hAnsiTheme="minorEastAsia" w:hint="eastAsia"/>
          <w:sz w:val="24"/>
        </w:rPr>
        <w:t>文件售价为：100元/分包（售后不退），供应商在递交响应文件时缴纳，（供应商为微型企业且所提供的产品为微型企业生产的，免收上述费用）。</w:t>
      </w:r>
    </w:p>
    <w:p w:rsidR="001E0411" w:rsidRPr="009919F9" w:rsidRDefault="001E0411" w:rsidP="001E0411">
      <w:pPr>
        <w:snapToGrid w:val="0"/>
        <w:spacing w:line="380" w:lineRule="exact"/>
        <w:ind w:firstLineChars="200" w:firstLine="480"/>
        <w:rPr>
          <w:rFonts w:asciiTheme="minorEastAsia" w:eastAsiaTheme="minorEastAsia" w:hAnsiTheme="minorEastAsia"/>
          <w:sz w:val="24"/>
        </w:rPr>
      </w:pPr>
      <w:r w:rsidRPr="009919F9">
        <w:rPr>
          <w:rFonts w:asciiTheme="minorEastAsia" w:eastAsiaTheme="minorEastAsia" w:hAnsiTheme="minorEastAsia" w:hint="eastAsia"/>
          <w:sz w:val="24"/>
        </w:rPr>
        <w:t>（三）供应商须满足以下三种要件，其响应文件才被接受：</w:t>
      </w:r>
    </w:p>
    <w:p w:rsidR="001E0411" w:rsidRPr="009919F9" w:rsidRDefault="001E0411" w:rsidP="001E0411">
      <w:pPr>
        <w:snapToGrid w:val="0"/>
        <w:spacing w:line="380" w:lineRule="exact"/>
        <w:ind w:firstLineChars="200" w:firstLine="480"/>
        <w:rPr>
          <w:rFonts w:asciiTheme="minorEastAsia" w:eastAsiaTheme="minorEastAsia" w:hAnsiTheme="minorEastAsia"/>
          <w:sz w:val="24"/>
        </w:rPr>
      </w:pPr>
      <w:r w:rsidRPr="009919F9">
        <w:rPr>
          <w:rFonts w:asciiTheme="minorEastAsia" w:eastAsiaTheme="minorEastAsia" w:hAnsiTheme="minorEastAsia" w:hint="eastAsia"/>
          <w:sz w:val="24"/>
        </w:rPr>
        <w:t>1、报名时提供</w:t>
      </w:r>
      <w:r w:rsidR="00667499">
        <w:rPr>
          <w:rFonts w:asciiTheme="minorEastAsia" w:eastAsiaTheme="minorEastAsia" w:hAnsiTheme="minorEastAsia" w:hint="eastAsia"/>
          <w:sz w:val="24"/>
        </w:rPr>
        <w:t>成交人</w:t>
      </w:r>
      <w:r w:rsidRPr="009919F9">
        <w:rPr>
          <w:rFonts w:asciiTheme="minorEastAsia" w:eastAsiaTheme="minorEastAsia" w:hAnsiTheme="minorEastAsia" w:hint="eastAsia"/>
          <w:sz w:val="24"/>
        </w:rPr>
        <w:t>所代表公司的资质证明文件。包括营业执照、税务登记、法人证明、产品经营许可证、产品资质文件、代理等文件（正本及复印件）。</w:t>
      </w:r>
    </w:p>
    <w:p w:rsidR="001E0411" w:rsidRPr="009919F9" w:rsidRDefault="001E0411" w:rsidP="001E0411">
      <w:pPr>
        <w:snapToGrid w:val="0"/>
        <w:spacing w:line="380" w:lineRule="exact"/>
        <w:ind w:firstLineChars="200" w:firstLine="480"/>
        <w:rPr>
          <w:rFonts w:asciiTheme="minorEastAsia" w:eastAsiaTheme="minorEastAsia" w:hAnsiTheme="minorEastAsia"/>
          <w:sz w:val="24"/>
        </w:rPr>
      </w:pPr>
      <w:r w:rsidRPr="009919F9">
        <w:rPr>
          <w:rFonts w:asciiTheme="minorEastAsia" w:eastAsiaTheme="minorEastAsia" w:hAnsiTheme="minorEastAsia" w:hint="eastAsia"/>
          <w:sz w:val="24"/>
        </w:rPr>
        <w:t>2、按时递交了响应文件；</w:t>
      </w:r>
    </w:p>
    <w:p w:rsidR="001E0411" w:rsidRPr="009919F9" w:rsidRDefault="001E0411" w:rsidP="001E0411">
      <w:pPr>
        <w:snapToGrid w:val="0"/>
        <w:spacing w:line="380" w:lineRule="exact"/>
        <w:ind w:firstLineChars="200" w:firstLine="480"/>
        <w:rPr>
          <w:rFonts w:asciiTheme="minorEastAsia" w:eastAsiaTheme="minorEastAsia" w:hAnsiTheme="minorEastAsia"/>
          <w:sz w:val="24"/>
        </w:rPr>
      </w:pPr>
      <w:r w:rsidRPr="009919F9">
        <w:rPr>
          <w:rFonts w:asciiTheme="minorEastAsia" w:eastAsiaTheme="minorEastAsia" w:hAnsiTheme="minorEastAsia" w:hint="eastAsia"/>
          <w:sz w:val="24"/>
        </w:rPr>
        <w:lastRenderedPageBreak/>
        <w:t>3、按时报名签到；</w:t>
      </w:r>
    </w:p>
    <w:p w:rsidR="001E0411" w:rsidRPr="009919F9" w:rsidRDefault="001E0411" w:rsidP="001E0411">
      <w:pPr>
        <w:snapToGrid w:val="0"/>
        <w:spacing w:line="380" w:lineRule="exact"/>
        <w:ind w:firstLineChars="200" w:firstLine="480"/>
        <w:rPr>
          <w:rFonts w:asciiTheme="minorEastAsia" w:eastAsiaTheme="minorEastAsia" w:hAnsiTheme="minorEastAsia"/>
          <w:sz w:val="24"/>
        </w:rPr>
      </w:pPr>
      <w:r w:rsidRPr="009919F9">
        <w:rPr>
          <w:rFonts w:asciiTheme="minorEastAsia" w:eastAsiaTheme="minorEastAsia" w:hAnsiTheme="minorEastAsia" w:hint="eastAsia"/>
          <w:sz w:val="24"/>
        </w:rPr>
        <w:t>4、缴纳了竞争性</w:t>
      </w:r>
      <w:r w:rsidR="00CD2D46" w:rsidRPr="009919F9">
        <w:rPr>
          <w:rFonts w:asciiTheme="minorEastAsia" w:eastAsiaTheme="minorEastAsia" w:hAnsiTheme="minorEastAsia" w:hint="eastAsia"/>
          <w:sz w:val="24"/>
        </w:rPr>
        <w:t>磋商</w:t>
      </w:r>
      <w:r w:rsidRPr="009919F9">
        <w:rPr>
          <w:rFonts w:asciiTheme="minorEastAsia" w:eastAsiaTheme="minorEastAsia" w:hAnsiTheme="minorEastAsia" w:hint="eastAsia"/>
          <w:sz w:val="24"/>
        </w:rPr>
        <w:t>文件购买费。</w:t>
      </w:r>
    </w:p>
    <w:p w:rsidR="001E0411" w:rsidRPr="008F26C2" w:rsidRDefault="001E0411" w:rsidP="0096340B">
      <w:pPr>
        <w:snapToGrid w:val="0"/>
        <w:spacing w:line="380" w:lineRule="exact"/>
        <w:ind w:firstLineChars="200" w:firstLine="480"/>
        <w:rPr>
          <w:rFonts w:asciiTheme="minorEastAsia" w:eastAsiaTheme="minorEastAsia" w:hAnsiTheme="minorEastAsia"/>
          <w:color w:val="FF0000"/>
          <w:sz w:val="24"/>
        </w:rPr>
      </w:pPr>
      <w:r w:rsidRPr="008F26C2">
        <w:rPr>
          <w:rFonts w:asciiTheme="minorEastAsia" w:eastAsiaTheme="minorEastAsia" w:hAnsiTheme="minorEastAsia" w:hint="eastAsia"/>
          <w:color w:val="FF0000"/>
          <w:sz w:val="24"/>
        </w:rPr>
        <w:t>（</w:t>
      </w:r>
      <w:r w:rsidR="008F26C2" w:rsidRPr="008F26C2">
        <w:rPr>
          <w:rFonts w:asciiTheme="minorEastAsia" w:eastAsiaTheme="minorEastAsia" w:hAnsiTheme="minorEastAsia" w:hint="eastAsia"/>
          <w:color w:val="FF0000"/>
          <w:sz w:val="24"/>
        </w:rPr>
        <w:t>四</w:t>
      </w:r>
      <w:r w:rsidRPr="008F26C2">
        <w:rPr>
          <w:rFonts w:asciiTheme="minorEastAsia" w:eastAsiaTheme="minorEastAsia" w:hAnsiTheme="minorEastAsia" w:hint="eastAsia"/>
          <w:color w:val="FF0000"/>
          <w:sz w:val="24"/>
        </w:rPr>
        <w:t>）提交响应文件</w:t>
      </w:r>
      <w:r w:rsidR="008F26C2" w:rsidRPr="008F26C2">
        <w:rPr>
          <w:rFonts w:asciiTheme="minorEastAsia" w:eastAsiaTheme="minorEastAsia" w:hAnsiTheme="minorEastAsia" w:hint="eastAsia"/>
          <w:color w:val="FF0000"/>
          <w:sz w:val="24"/>
        </w:rPr>
        <w:t>及报名</w:t>
      </w:r>
      <w:r w:rsidRPr="008F26C2">
        <w:rPr>
          <w:rFonts w:asciiTheme="minorEastAsia" w:eastAsiaTheme="minorEastAsia" w:hAnsiTheme="minorEastAsia" w:hint="eastAsia"/>
          <w:color w:val="FF0000"/>
          <w:sz w:val="24"/>
        </w:rPr>
        <w:t>截止时间：201</w:t>
      </w:r>
      <w:r w:rsidR="00AA45C0" w:rsidRPr="008F26C2">
        <w:rPr>
          <w:rFonts w:asciiTheme="minorEastAsia" w:eastAsiaTheme="minorEastAsia" w:hAnsiTheme="minorEastAsia" w:hint="eastAsia"/>
          <w:color w:val="FF0000"/>
          <w:sz w:val="24"/>
        </w:rPr>
        <w:t>8</w:t>
      </w:r>
      <w:r w:rsidRPr="008F26C2">
        <w:rPr>
          <w:rFonts w:asciiTheme="minorEastAsia" w:eastAsiaTheme="minorEastAsia" w:hAnsiTheme="minorEastAsia" w:hint="eastAsia"/>
          <w:color w:val="FF0000"/>
          <w:sz w:val="24"/>
        </w:rPr>
        <w:t>年</w:t>
      </w:r>
      <w:r w:rsidR="008F26C2" w:rsidRPr="008F26C2">
        <w:rPr>
          <w:rFonts w:asciiTheme="minorEastAsia" w:eastAsiaTheme="minorEastAsia" w:hAnsiTheme="minorEastAsia" w:hint="eastAsia"/>
          <w:color w:val="FF0000"/>
          <w:sz w:val="24"/>
        </w:rPr>
        <w:t>8</w:t>
      </w:r>
      <w:r w:rsidRPr="008F26C2">
        <w:rPr>
          <w:rFonts w:asciiTheme="minorEastAsia" w:eastAsiaTheme="minorEastAsia" w:hAnsiTheme="minorEastAsia" w:hint="eastAsia"/>
          <w:color w:val="FF0000"/>
          <w:sz w:val="24"/>
        </w:rPr>
        <w:t>月</w:t>
      </w:r>
      <w:r w:rsidR="008F26C2" w:rsidRPr="008F26C2">
        <w:rPr>
          <w:rFonts w:asciiTheme="minorEastAsia" w:eastAsiaTheme="minorEastAsia" w:hAnsiTheme="minorEastAsia" w:hint="eastAsia"/>
          <w:color w:val="FF0000"/>
          <w:sz w:val="24"/>
        </w:rPr>
        <w:t>16</w:t>
      </w:r>
      <w:r w:rsidRPr="008F26C2">
        <w:rPr>
          <w:rFonts w:asciiTheme="minorEastAsia" w:eastAsiaTheme="minorEastAsia" w:hAnsiTheme="minorEastAsia" w:hint="eastAsia"/>
          <w:color w:val="FF0000"/>
          <w:sz w:val="24"/>
        </w:rPr>
        <w:t>日北京时间1</w:t>
      </w:r>
      <w:r w:rsidR="008F26C2" w:rsidRPr="008F26C2">
        <w:rPr>
          <w:rFonts w:asciiTheme="minorEastAsia" w:eastAsiaTheme="minorEastAsia" w:hAnsiTheme="minorEastAsia" w:hint="eastAsia"/>
          <w:color w:val="FF0000"/>
          <w:sz w:val="24"/>
        </w:rPr>
        <w:t>7：30</w:t>
      </w:r>
    </w:p>
    <w:p w:rsidR="001E0411" w:rsidRPr="008F26C2" w:rsidRDefault="001E0411" w:rsidP="0096340B">
      <w:pPr>
        <w:spacing w:line="380" w:lineRule="exact"/>
        <w:ind w:firstLineChars="200" w:firstLine="480"/>
        <w:rPr>
          <w:rFonts w:asciiTheme="minorEastAsia" w:eastAsiaTheme="minorEastAsia" w:hAnsiTheme="minorEastAsia"/>
          <w:color w:val="FF0000"/>
          <w:sz w:val="24"/>
        </w:rPr>
      </w:pPr>
      <w:r w:rsidRPr="008F26C2">
        <w:rPr>
          <w:rFonts w:asciiTheme="minorEastAsia" w:eastAsiaTheme="minorEastAsia" w:hAnsiTheme="minorEastAsia" w:hint="eastAsia"/>
          <w:color w:val="FF0000"/>
          <w:sz w:val="24"/>
        </w:rPr>
        <w:t>（</w:t>
      </w:r>
      <w:r w:rsidR="008F26C2" w:rsidRPr="008F26C2">
        <w:rPr>
          <w:rFonts w:asciiTheme="minorEastAsia" w:eastAsiaTheme="minorEastAsia" w:hAnsiTheme="minorEastAsia" w:hint="eastAsia"/>
          <w:color w:val="FF0000"/>
          <w:sz w:val="24"/>
        </w:rPr>
        <w:t>五</w:t>
      </w:r>
      <w:r w:rsidRPr="008F26C2">
        <w:rPr>
          <w:rFonts w:asciiTheme="minorEastAsia" w:eastAsiaTheme="minorEastAsia" w:hAnsiTheme="minorEastAsia" w:hint="eastAsia"/>
          <w:color w:val="FF0000"/>
          <w:sz w:val="24"/>
        </w:rPr>
        <w:t>）</w:t>
      </w:r>
      <w:r w:rsidR="00CD2D46" w:rsidRPr="008F26C2">
        <w:rPr>
          <w:rFonts w:asciiTheme="minorEastAsia" w:eastAsiaTheme="minorEastAsia" w:hAnsiTheme="minorEastAsia" w:hint="eastAsia"/>
          <w:color w:val="FF0000"/>
          <w:sz w:val="24"/>
        </w:rPr>
        <w:t>磋商</w:t>
      </w:r>
      <w:r w:rsidRPr="008F26C2">
        <w:rPr>
          <w:rFonts w:asciiTheme="minorEastAsia" w:eastAsiaTheme="minorEastAsia" w:hAnsiTheme="minorEastAsia" w:hint="eastAsia"/>
          <w:color w:val="FF0000"/>
          <w:sz w:val="24"/>
        </w:rPr>
        <w:t>开始时间</w:t>
      </w:r>
      <w:r w:rsidR="008F26C2" w:rsidRPr="008F26C2">
        <w:rPr>
          <w:rFonts w:asciiTheme="minorEastAsia" w:eastAsiaTheme="minorEastAsia" w:hAnsiTheme="minorEastAsia" w:hint="eastAsia"/>
          <w:color w:val="FF0000"/>
          <w:sz w:val="24"/>
        </w:rPr>
        <w:t>：</w:t>
      </w:r>
      <w:r w:rsidR="00AA45C0" w:rsidRPr="008F26C2">
        <w:rPr>
          <w:rFonts w:asciiTheme="minorEastAsia" w:eastAsiaTheme="minorEastAsia" w:hAnsiTheme="minorEastAsia" w:hint="eastAsia"/>
          <w:color w:val="FF0000"/>
          <w:sz w:val="24"/>
        </w:rPr>
        <w:t>（最终以电话通知为准）</w:t>
      </w:r>
    </w:p>
    <w:p w:rsidR="001E0411" w:rsidRPr="009919F9" w:rsidRDefault="001E0411" w:rsidP="001E0411">
      <w:pPr>
        <w:pStyle w:val="3"/>
        <w:spacing w:before="0" w:after="0" w:line="380" w:lineRule="exact"/>
        <w:rPr>
          <w:rFonts w:asciiTheme="minorEastAsia" w:eastAsiaTheme="minorEastAsia" w:hAnsiTheme="minorEastAsia"/>
          <w:b w:val="0"/>
          <w:bCs w:val="0"/>
          <w:sz w:val="24"/>
          <w:szCs w:val="24"/>
        </w:rPr>
      </w:pPr>
      <w:r w:rsidRPr="009919F9">
        <w:rPr>
          <w:rFonts w:asciiTheme="minorEastAsia" w:eastAsiaTheme="minorEastAsia" w:hAnsiTheme="minorEastAsia" w:hint="eastAsia"/>
          <w:b w:val="0"/>
          <w:bCs w:val="0"/>
          <w:sz w:val="24"/>
          <w:szCs w:val="24"/>
        </w:rPr>
        <w:t>五、其它有关规定</w:t>
      </w:r>
    </w:p>
    <w:p w:rsidR="001E0411" w:rsidRPr="009919F9" w:rsidRDefault="001E0411" w:rsidP="001E0411">
      <w:pPr>
        <w:snapToGrid w:val="0"/>
        <w:spacing w:line="380" w:lineRule="exact"/>
        <w:ind w:firstLineChars="200" w:firstLine="480"/>
        <w:rPr>
          <w:rFonts w:asciiTheme="minorEastAsia" w:eastAsiaTheme="minorEastAsia" w:hAnsiTheme="minorEastAsia"/>
          <w:sz w:val="24"/>
        </w:rPr>
      </w:pPr>
      <w:r w:rsidRPr="009919F9">
        <w:rPr>
          <w:rFonts w:asciiTheme="minorEastAsia" w:eastAsiaTheme="minorEastAsia" w:hAnsiTheme="minorEastAsia" w:hint="eastAsia"/>
          <w:sz w:val="24"/>
        </w:rPr>
        <w:t>1、本项目的补遗文件（如果有）一律在重庆市</w:t>
      </w:r>
      <w:r w:rsidR="00D87C48" w:rsidRPr="009919F9">
        <w:rPr>
          <w:rFonts w:asciiTheme="minorEastAsia" w:eastAsiaTheme="minorEastAsia" w:hAnsiTheme="minorEastAsia" w:hint="eastAsia"/>
          <w:sz w:val="24"/>
        </w:rPr>
        <w:t>职业病防治院</w:t>
      </w:r>
      <w:r w:rsidRPr="009919F9">
        <w:rPr>
          <w:rFonts w:asciiTheme="minorEastAsia" w:eastAsiaTheme="minorEastAsia" w:hAnsiTheme="minorEastAsia" w:hint="eastAsia"/>
          <w:sz w:val="24"/>
        </w:rPr>
        <w:t>（</w:t>
      </w:r>
      <w:r w:rsidR="00D87C48" w:rsidRPr="009919F9">
        <w:rPr>
          <w:rFonts w:asciiTheme="minorEastAsia" w:eastAsiaTheme="minorEastAsia" w:hAnsiTheme="minorEastAsia"/>
          <w:sz w:val="24"/>
        </w:rPr>
        <w:t>http://www.cqszfy.com</w:t>
      </w:r>
      <w:r w:rsidRPr="009919F9">
        <w:rPr>
          <w:rFonts w:asciiTheme="minorEastAsia" w:eastAsiaTheme="minorEastAsia" w:hAnsiTheme="minorEastAsia" w:hint="eastAsia"/>
          <w:sz w:val="24"/>
        </w:rPr>
        <w:t>）上发布，请各供应商注意下载；无论供应商下载与否，均视同供应商已知晓本项目补遗文件（如果有）的内容。</w:t>
      </w:r>
    </w:p>
    <w:p w:rsidR="001E0411" w:rsidRPr="009919F9" w:rsidRDefault="001E0411" w:rsidP="001E0411">
      <w:pPr>
        <w:snapToGrid w:val="0"/>
        <w:spacing w:line="380" w:lineRule="exact"/>
        <w:ind w:firstLineChars="200" w:firstLine="480"/>
        <w:rPr>
          <w:rFonts w:asciiTheme="minorEastAsia" w:eastAsiaTheme="minorEastAsia" w:hAnsiTheme="minorEastAsia"/>
          <w:sz w:val="24"/>
        </w:rPr>
      </w:pPr>
      <w:r w:rsidRPr="009919F9">
        <w:rPr>
          <w:rFonts w:asciiTheme="minorEastAsia" w:eastAsiaTheme="minorEastAsia" w:hAnsiTheme="minorEastAsia" w:hint="eastAsia"/>
          <w:sz w:val="24"/>
        </w:rPr>
        <w:t>2、超过响应文件截止时间递交的响应文件，恕不接收。</w:t>
      </w:r>
    </w:p>
    <w:p w:rsidR="001E0411" w:rsidRPr="009919F9" w:rsidRDefault="001E0411" w:rsidP="001E0411">
      <w:pPr>
        <w:snapToGrid w:val="0"/>
        <w:spacing w:line="380" w:lineRule="exact"/>
        <w:ind w:firstLineChars="200" w:firstLine="480"/>
        <w:rPr>
          <w:rFonts w:asciiTheme="minorEastAsia" w:eastAsiaTheme="minorEastAsia" w:hAnsiTheme="minorEastAsia"/>
          <w:sz w:val="24"/>
        </w:rPr>
      </w:pPr>
      <w:r w:rsidRPr="009919F9">
        <w:rPr>
          <w:rFonts w:asciiTheme="minorEastAsia" w:eastAsiaTheme="minorEastAsia" w:hAnsiTheme="minorEastAsia" w:hint="eastAsia"/>
          <w:sz w:val="24"/>
        </w:rPr>
        <w:t>3、无论</w:t>
      </w:r>
      <w:r w:rsidR="00CD2D46" w:rsidRPr="009919F9">
        <w:rPr>
          <w:rFonts w:asciiTheme="minorEastAsia" w:eastAsiaTheme="minorEastAsia" w:hAnsiTheme="minorEastAsia" w:hint="eastAsia"/>
          <w:sz w:val="24"/>
        </w:rPr>
        <w:t>磋商</w:t>
      </w:r>
      <w:r w:rsidRPr="009919F9">
        <w:rPr>
          <w:rFonts w:asciiTheme="minorEastAsia" w:eastAsiaTheme="minorEastAsia" w:hAnsiTheme="minorEastAsia" w:hint="eastAsia"/>
          <w:sz w:val="24"/>
        </w:rPr>
        <w:t>结果如何，供应商参与本项目</w:t>
      </w:r>
      <w:r w:rsidR="00CD2D46" w:rsidRPr="009919F9">
        <w:rPr>
          <w:rFonts w:asciiTheme="minorEastAsia" w:eastAsiaTheme="minorEastAsia" w:hAnsiTheme="minorEastAsia" w:hint="eastAsia"/>
          <w:sz w:val="24"/>
        </w:rPr>
        <w:t>磋商</w:t>
      </w:r>
      <w:r w:rsidRPr="009919F9">
        <w:rPr>
          <w:rFonts w:asciiTheme="minorEastAsia" w:eastAsiaTheme="minorEastAsia" w:hAnsiTheme="minorEastAsia" w:hint="eastAsia"/>
          <w:sz w:val="24"/>
        </w:rPr>
        <w:t>的所有费用均应由供应商自行承担。</w:t>
      </w:r>
    </w:p>
    <w:p w:rsidR="001E0411" w:rsidRPr="009919F9" w:rsidRDefault="001E0411" w:rsidP="001E0411">
      <w:pPr>
        <w:pStyle w:val="3"/>
        <w:spacing w:before="0" w:after="0" w:line="380" w:lineRule="exact"/>
        <w:rPr>
          <w:rFonts w:asciiTheme="minorEastAsia" w:eastAsiaTheme="minorEastAsia" w:hAnsiTheme="minorEastAsia"/>
          <w:b w:val="0"/>
          <w:bCs w:val="0"/>
          <w:sz w:val="24"/>
          <w:szCs w:val="24"/>
        </w:rPr>
      </w:pPr>
      <w:bookmarkStart w:id="12" w:name="_Toc417390473"/>
      <w:r w:rsidRPr="009919F9">
        <w:rPr>
          <w:rFonts w:asciiTheme="minorEastAsia" w:eastAsiaTheme="minorEastAsia" w:hAnsiTheme="minorEastAsia" w:hint="eastAsia"/>
          <w:b w:val="0"/>
          <w:bCs w:val="0"/>
          <w:sz w:val="24"/>
          <w:szCs w:val="24"/>
        </w:rPr>
        <w:t>六、联系方式</w:t>
      </w:r>
      <w:bookmarkEnd w:id="12"/>
    </w:p>
    <w:p w:rsidR="001E0411" w:rsidRPr="009919F9" w:rsidRDefault="001E0411" w:rsidP="001E0411">
      <w:pPr>
        <w:snapToGrid w:val="0"/>
        <w:spacing w:line="380" w:lineRule="exact"/>
        <w:ind w:firstLineChars="200" w:firstLine="480"/>
        <w:rPr>
          <w:rFonts w:asciiTheme="minorEastAsia" w:eastAsiaTheme="minorEastAsia" w:hAnsiTheme="minorEastAsia"/>
          <w:sz w:val="24"/>
        </w:rPr>
      </w:pPr>
      <w:r w:rsidRPr="009919F9">
        <w:rPr>
          <w:rFonts w:asciiTheme="minorEastAsia" w:eastAsiaTheme="minorEastAsia" w:hAnsiTheme="minorEastAsia" w:hint="eastAsia"/>
          <w:sz w:val="24"/>
        </w:rPr>
        <w:t>采购人：重庆市职业病防治院（重庆市第六人民医院）</w:t>
      </w:r>
    </w:p>
    <w:p w:rsidR="001E0411" w:rsidRPr="009919F9" w:rsidRDefault="001E0411" w:rsidP="001E0411">
      <w:pPr>
        <w:snapToGrid w:val="0"/>
        <w:spacing w:line="380" w:lineRule="exact"/>
        <w:ind w:firstLineChars="200" w:firstLine="480"/>
        <w:rPr>
          <w:rFonts w:asciiTheme="minorEastAsia" w:eastAsiaTheme="minorEastAsia" w:hAnsiTheme="minorEastAsia"/>
          <w:sz w:val="24"/>
        </w:rPr>
      </w:pPr>
      <w:r w:rsidRPr="009919F9">
        <w:rPr>
          <w:rFonts w:asciiTheme="minorEastAsia" w:eastAsiaTheme="minorEastAsia" w:hAnsiTheme="minorEastAsia" w:hint="eastAsia"/>
          <w:sz w:val="24"/>
        </w:rPr>
        <w:t>联系人：</w:t>
      </w:r>
      <w:r w:rsidR="00AA45C0" w:rsidRPr="009919F9">
        <w:rPr>
          <w:rFonts w:asciiTheme="minorEastAsia" w:eastAsiaTheme="minorEastAsia" w:hAnsiTheme="minorEastAsia" w:hint="eastAsia"/>
          <w:sz w:val="24"/>
        </w:rPr>
        <w:t>刘小强</w:t>
      </w:r>
    </w:p>
    <w:p w:rsidR="001E0411" w:rsidRPr="009919F9" w:rsidRDefault="001E0411" w:rsidP="001E0411">
      <w:pPr>
        <w:snapToGrid w:val="0"/>
        <w:spacing w:line="380" w:lineRule="exact"/>
        <w:ind w:firstLineChars="200" w:firstLine="480"/>
        <w:rPr>
          <w:rFonts w:asciiTheme="minorEastAsia" w:eastAsiaTheme="minorEastAsia" w:hAnsiTheme="minorEastAsia"/>
          <w:sz w:val="24"/>
        </w:rPr>
      </w:pPr>
      <w:r w:rsidRPr="009919F9">
        <w:rPr>
          <w:rFonts w:asciiTheme="minorEastAsia" w:eastAsiaTheme="minorEastAsia" w:hAnsiTheme="minorEastAsia" w:hint="eastAsia"/>
          <w:sz w:val="24"/>
        </w:rPr>
        <w:t>电  话：（023）61929183</w:t>
      </w:r>
    </w:p>
    <w:p w:rsidR="001E0411" w:rsidRPr="009919F9" w:rsidRDefault="001E0411" w:rsidP="001E0411">
      <w:pPr>
        <w:snapToGrid w:val="0"/>
        <w:spacing w:line="380" w:lineRule="exact"/>
        <w:ind w:firstLineChars="200" w:firstLine="480"/>
        <w:rPr>
          <w:rFonts w:asciiTheme="minorEastAsia" w:eastAsiaTheme="minorEastAsia" w:hAnsiTheme="minorEastAsia"/>
          <w:sz w:val="24"/>
        </w:rPr>
      </w:pPr>
      <w:r w:rsidRPr="009919F9">
        <w:rPr>
          <w:rFonts w:asciiTheme="minorEastAsia" w:eastAsiaTheme="minorEastAsia" w:hAnsiTheme="minorEastAsia" w:hint="eastAsia"/>
          <w:sz w:val="24"/>
        </w:rPr>
        <w:t>地  址：重庆市南岸区方南城大道301号</w:t>
      </w:r>
    </w:p>
    <w:p w:rsidR="001E0411" w:rsidRPr="009318B0" w:rsidRDefault="001E0411" w:rsidP="001E0411">
      <w:pPr>
        <w:snapToGrid w:val="0"/>
        <w:spacing w:line="360" w:lineRule="auto"/>
        <w:ind w:firstLineChars="200" w:firstLine="482"/>
        <w:rPr>
          <w:rFonts w:ascii="宋体" w:hAnsi="宋体"/>
          <w:b/>
          <w:sz w:val="24"/>
        </w:rPr>
        <w:sectPr w:rsidR="001E0411" w:rsidRPr="009318B0">
          <w:pgSz w:w="11907" w:h="16840"/>
          <w:pgMar w:top="1134" w:right="1418" w:bottom="1134" w:left="1418" w:header="964" w:footer="992" w:gutter="0"/>
          <w:pgNumType w:fmt="numberInDash"/>
          <w:cols w:space="720"/>
          <w:docGrid w:linePitch="312"/>
        </w:sectPr>
      </w:pPr>
    </w:p>
    <w:p w:rsidR="001E0411" w:rsidRPr="00192ECD" w:rsidRDefault="001E0411" w:rsidP="001E0411">
      <w:pPr>
        <w:pStyle w:val="2"/>
        <w:jc w:val="center"/>
        <w:rPr>
          <w:sz w:val="30"/>
          <w:szCs w:val="30"/>
        </w:rPr>
      </w:pPr>
      <w:bookmarkStart w:id="13" w:name="_Toc102227313"/>
      <w:bookmarkStart w:id="14" w:name="_Toc417390474"/>
      <w:r w:rsidRPr="00192ECD">
        <w:rPr>
          <w:rFonts w:hint="eastAsia"/>
          <w:sz w:val="36"/>
          <w:szCs w:val="30"/>
        </w:rPr>
        <w:lastRenderedPageBreak/>
        <w:t xml:space="preserve">第二篇  </w:t>
      </w:r>
      <w:bookmarkEnd w:id="13"/>
      <w:bookmarkEnd w:id="14"/>
      <w:r w:rsidR="00CD2D46">
        <w:rPr>
          <w:rFonts w:hint="eastAsia"/>
          <w:sz w:val="36"/>
          <w:szCs w:val="30"/>
        </w:rPr>
        <w:t>磋商</w:t>
      </w:r>
      <w:r w:rsidRPr="00192ECD">
        <w:rPr>
          <w:rFonts w:hint="eastAsia"/>
          <w:sz w:val="36"/>
          <w:szCs w:val="30"/>
        </w:rPr>
        <w:t>项目名称、服务内容、服务标准和其他</w:t>
      </w:r>
    </w:p>
    <w:p w:rsidR="005645AD" w:rsidRPr="005645AD" w:rsidRDefault="005645AD" w:rsidP="005645AD">
      <w:pPr>
        <w:pStyle w:val="2"/>
        <w:spacing w:line="500" w:lineRule="exact"/>
        <w:ind w:firstLineChars="200" w:firstLine="480"/>
        <w:rPr>
          <w:rFonts w:asciiTheme="minorEastAsia" w:eastAsiaTheme="minorEastAsia" w:hAnsiTheme="minorEastAsia"/>
          <w:sz w:val="24"/>
        </w:rPr>
      </w:pPr>
      <w:bookmarkStart w:id="15" w:name="_Toc495584626"/>
      <w:r w:rsidRPr="005645AD">
        <w:rPr>
          <w:rFonts w:asciiTheme="minorEastAsia" w:eastAsiaTheme="minorEastAsia" w:hAnsiTheme="minorEastAsia" w:hint="eastAsia"/>
          <w:sz w:val="24"/>
        </w:rPr>
        <w:t>一、招标项目一览表</w:t>
      </w:r>
      <w:bookmarkEnd w:id="15"/>
    </w:p>
    <w:tbl>
      <w:tblPr>
        <w:tblW w:w="9379" w:type="dxa"/>
        <w:jc w:val="center"/>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67"/>
        <w:gridCol w:w="3686"/>
        <w:gridCol w:w="1134"/>
        <w:gridCol w:w="3392"/>
      </w:tblGrid>
      <w:tr w:rsidR="005645AD" w:rsidRPr="005645AD" w:rsidTr="00850185">
        <w:trPr>
          <w:trHeight w:val="561"/>
          <w:jc w:val="center"/>
        </w:trPr>
        <w:tc>
          <w:tcPr>
            <w:tcW w:w="1167" w:type="dxa"/>
            <w:vAlign w:val="center"/>
          </w:tcPr>
          <w:p w:rsidR="005645AD" w:rsidRPr="005645AD" w:rsidRDefault="005645AD" w:rsidP="006F0D55">
            <w:pPr>
              <w:jc w:val="center"/>
              <w:rPr>
                <w:rFonts w:asciiTheme="minorEastAsia" w:eastAsiaTheme="minorEastAsia" w:hAnsiTheme="minorEastAsia"/>
                <w:sz w:val="24"/>
              </w:rPr>
            </w:pPr>
            <w:r w:rsidRPr="005645AD">
              <w:rPr>
                <w:rFonts w:asciiTheme="minorEastAsia" w:eastAsiaTheme="minorEastAsia" w:hAnsiTheme="minorEastAsia" w:hint="eastAsia"/>
                <w:sz w:val="24"/>
              </w:rPr>
              <w:t>序号</w:t>
            </w:r>
          </w:p>
        </w:tc>
        <w:tc>
          <w:tcPr>
            <w:tcW w:w="3686" w:type="dxa"/>
            <w:vAlign w:val="center"/>
          </w:tcPr>
          <w:p w:rsidR="005645AD" w:rsidRPr="005645AD" w:rsidRDefault="005645AD" w:rsidP="006F0D55">
            <w:pPr>
              <w:jc w:val="center"/>
              <w:rPr>
                <w:rFonts w:asciiTheme="minorEastAsia" w:eastAsiaTheme="minorEastAsia" w:hAnsiTheme="minorEastAsia"/>
                <w:sz w:val="24"/>
              </w:rPr>
            </w:pPr>
            <w:r w:rsidRPr="005645AD">
              <w:rPr>
                <w:rFonts w:asciiTheme="minorEastAsia" w:eastAsiaTheme="minorEastAsia" w:hAnsiTheme="minorEastAsia" w:hint="eastAsia"/>
                <w:sz w:val="24"/>
              </w:rPr>
              <w:t>产品名称（设备名称）</w:t>
            </w:r>
          </w:p>
        </w:tc>
        <w:tc>
          <w:tcPr>
            <w:tcW w:w="1134" w:type="dxa"/>
            <w:vAlign w:val="center"/>
          </w:tcPr>
          <w:p w:rsidR="005645AD" w:rsidRPr="005645AD" w:rsidRDefault="005645AD" w:rsidP="006F0D55">
            <w:pPr>
              <w:jc w:val="center"/>
              <w:rPr>
                <w:rFonts w:asciiTheme="minorEastAsia" w:eastAsiaTheme="minorEastAsia" w:hAnsiTheme="minorEastAsia"/>
                <w:sz w:val="24"/>
              </w:rPr>
            </w:pPr>
            <w:r w:rsidRPr="005645AD">
              <w:rPr>
                <w:rFonts w:asciiTheme="minorEastAsia" w:eastAsiaTheme="minorEastAsia" w:hAnsiTheme="minorEastAsia" w:hint="eastAsia"/>
                <w:sz w:val="24"/>
              </w:rPr>
              <w:t>数量/单位</w:t>
            </w:r>
          </w:p>
        </w:tc>
        <w:tc>
          <w:tcPr>
            <w:tcW w:w="3392" w:type="dxa"/>
            <w:vAlign w:val="center"/>
          </w:tcPr>
          <w:p w:rsidR="005645AD" w:rsidRPr="005645AD" w:rsidRDefault="005645AD" w:rsidP="006F0D55">
            <w:pPr>
              <w:jc w:val="center"/>
              <w:rPr>
                <w:rFonts w:asciiTheme="minorEastAsia" w:eastAsiaTheme="minorEastAsia" w:hAnsiTheme="minorEastAsia"/>
                <w:sz w:val="24"/>
              </w:rPr>
            </w:pPr>
            <w:r w:rsidRPr="005645AD">
              <w:rPr>
                <w:rFonts w:asciiTheme="minorEastAsia" w:eastAsiaTheme="minorEastAsia" w:hAnsiTheme="minorEastAsia" w:hint="eastAsia"/>
                <w:sz w:val="24"/>
              </w:rPr>
              <w:t>备注</w:t>
            </w:r>
          </w:p>
        </w:tc>
      </w:tr>
      <w:tr w:rsidR="005645AD" w:rsidRPr="005645AD" w:rsidTr="00850185">
        <w:trPr>
          <w:trHeight w:val="561"/>
          <w:jc w:val="center"/>
        </w:trPr>
        <w:tc>
          <w:tcPr>
            <w:tcW w:w="1167" w:type="dxa"/>
            <w:vAlign w:val="center"/>
          </w:tcPr>
          <w:p w:rsidR="005645AD" w:rsidRPr="005645AD" w:rsidRDefault="005645AD" w:rsidP="006F0D55">
            <w:pPr>
              <w:pStyle w:val="a4"/>
              <w:spacing w:line="240" w:lineRule="auto"/>
              <w:ind w:left="0"/>
              <w:jc w:val="center"/>
              <w:outlineLvl w:val="0"/>
              <w:rPr>
                <w:rFonts w:asciiTheme="minorEastAsia" w:eastAsiaTheme="minorEastAsia" w:hAnsiTheme="minorEastAsia"/>
                <w:sz w:val="24"/>
              </w:rPr>
            </w:pPr>
            <w:r w:rsidRPr="005645AD">
              <w:rPr>
                <w:rFonts w:asciiTheme="minorEastAsia" w:eastAsiaTheme="minorEastAsia" w:hAnsiTheme="minorEastAsia" w:hint="eastAsia"/>
                <w:sz w:val="24"/>
              </w:rPr>
              <w:t>1</w:t>
            </w:r>
          </w:p>
        </w:tc>
        <w:tc>
          <w:tcPr>
            <w:tcW w:w="3686" w:type="dxa"/>
            <w:vAlign w:val="center"/>
          </w:tcPr>
          <w:p w:rsidR="005645AD" w:rsidRPr="005645AD" w:rsidRDefault="005645AD" w:rsidP="006F0D55">
            <w:pPr>
              <w:jc w:val="center"/>
              <w:rPr>
                <w:rFonts w:asciiTheme="minorEastAsia" w:eastAsiaTheme="minorEastAsia" w:hAnsiTheme="minorEastAsia"/>
                <w:sz w:val="24"/>
              </w:rPr>
            </w:pPr>
            <w:r w:rsidRPr="005645AD">
              <w:rPr>
                <w:rFonts w:asciiTheme="minorEastAsia" w:eastAsiaTheme="minorEastAsia" w:hAnsiTheme="minorEastAsia" w:hint="eastAsia"/>
                <w:sz w:val="24"/>
              </w:rPr>
              <w:t>新门诊家具补充采购</w:t>
            </w:r>
          </w:p>
        </w:tc>
        <w:tc>
          <w:tcPr>
            <w:tcW w:w="1134" w:type="dxa"/>
          </w:tcPr>
          <w:p w:rsidR="005645AD" w:rsidRPr="005645AD" w:rsidRDefault="005645AD" w:rsidP="006F0D55">
            <w:pPr>
              <w:jc w:val="center"/>
              <w:rPr>
                <w:rFonts w:asciiTheme="minorEastAsia" w:eastAsiaTheme="minorEastAsia" w:hAnsiTheme="minorEastAsia"/>
                <w:sz w:val="24"/>
              </w:rPr>
            </w:pPr>
            <w:r w:rsidRPr="005645AD">
              <w:rPr>
                <w:rFonts w:asciiTheme="minorEastAsia" w:eastAsiaTheme="minorEastAsia" w:hAnsiTheme="minorEastAsia" w:hint="eastAsia"/>
                <w:sz w:val="24"/>
              </w:rPr>
              <w:t>1批</w:t>
            </w:r>
          </w:p>
        </w:tc>
        <w:tc>
          <w:tcPr>
            <w:tcW w:w="3392" w:type="dxa"/>
            <w:vAlign w:val="center"/>
          </w:tcPr>
          <w:p w:rsidR="005645AD" w:rsidRPr="005645AD" w:rsidRDefault="005645AD" w:rsidP="005645AD">
            <w:pPr>
              <w:rPr>
                <w:rFonts w:asciiTheme="minorEastAsia" w:eastAsiaTheme="minorEastAsia" w:hAnsiTheme="minorEastAsia"/>
                <w:sz w:val="24"/>
              </w:rPr>
            </w:pPr>
          </w:p>
        </w:tc>
      </w:tr>
    </w:tbl>
    <w:p w:rsidR="00A47B2E" w:rsidRDefault="00A47B2E" w:rsidP="00A47B2E">
      <w:pPr>
        <w:pStyle w:val="2"/>
        <w:spacing w:line="500" w:lineRule="exact"/>
        <w:ind w:firstLineChars="200" w:firstLine="482"/>
        <w:rPr>
          <w:rFonts w:ascii="方正仿宋_GBK" w:eastAsia="方正仿宋_GBK"/>
          <w:b/>
          <w:sz w:val="24"/>
        </w:rPr>
      </w:pPr>
      <w:bookmarkStart w:id="16" w:name="_Toc495584627"/>
      <w:r>
        <w:rPr>
          <w:rFonts w:ascii="方正仿宋_GBK" w:eastAsia="方正仿宋_GBK" w:hint="eastAsia"/>
          <w:b/>
          <w:sz w:val="24"/>
        </w:rPr>
        <w:t>二、招标项目技术需求</w:t>
      </w:r>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3"/>
        <w:gridCol w:w="1278"/>
        <w:gridCol w:w="2410"/>
        <w:gridCol w:w="4028"/>
        <w:gridCol w:w="647"/>
        <w:gridCol w:w="568"/>
      </w:tblGrid>
      <w:tr w:rsidR="00A47B2E" w:rsidTr="006F0D55">
        <w:trPr>
          <w:trHeight w:val="480"/>
        </w:trPr>
        <w:tc>
          <w:tcPr>
            <w:tcW w:w="533" w:type="dxa"/>
            <w:vAlign w:val="center"/>
          </w:tcPr>
          <w:p w:rsidR="00A47B2E" w:rsidRDefault="00A47B2E" w:rsidP="006F0D55">
            <w:pPr>
              <w:jc w:val="center"/>
              <w:rPr>
                <w:rFonts w:ascii="方正仿宋_GBK" w:eastAsia="方正仿宋_GBK" w:hAnsi="宋体"/>
                <w:szCs w:val="21"/>
              </w:rPr>
            </w:pPr>
            <w:r>
              <w:rPr>
                <w:rFonts w:ascii="方正仿宋_GBK" w:eastAsia="方正仿宋_GBK" w:hAnsi="宋体" w:hint="eastAsia"/>
                <w:szCs w:val="21"/>
              </w:rPr>
              <w:t>序号</w:t>
            </w:r>
          </w:p>
        </w:tc>
        <w:tc>
          <w:tcPr>
            <w:tcW w:w="1278" w:type="dxa"/>
            <w:vAlign w:val="center"/>
          </w:tcPr>
          <w:p w:rsidR="00A47B2E" w:rsidRDefault="00A47B2E" w:rsidP="006F0D55">
            <w:pPr>
              <w:jc w:val="center"/>
              <w:rPr>
                <w:rFonts w:ascii="方正仿宋_GBK" w:eastAsia="方正仿宋_GBK" w:hAnsi="宋体"/>
                <w:szCs w:val="21"/>
              </w:rPr>
            </w:pPr>
            <w:r>
              <w:rPr>
                <w:rFonts w:ascii="方正仿宋_GBK" w:eastAsia="方正仿宋_GBK" w:hAnsi="宋体" w:hint="eastAsia"/>
                <w:szCs w:val="21"/>
              </w:rPr>
              <w:t>名称/规格（mm）</w:t>
            </w:r>
          </w:p>
        </w:tc>
        <w:tc>
          <w:tcPr>
            <w:tcW w:w="2410" w:type="dxa"/>
            <w:vAlign w:val="center"/>
          </w:tcPr>
          <w:p w:rsidR="00A47B2E" w:rsidRDefault="00A47B2E" w:rsidP="006F0D55">
            <w:pPr>
              <w:jc w:val="center"/>
              <w:rPr>
                <w:rFonts w:ascii="方正仿宋_GBK" w:eastAsia="方正仿宋_GBK" w:hAnsi="宋体"/>
                <w:szCs w:val="21"/>
              </w:rPr>
            </w:pPr>
            <w:r>
              <w:rPr>
                <w:rFonts w:ascii="方正仿宋_GBK" w:eastAsia="方正仿宋_GBK" w:hAnsi="宋体" w:hint="eastAsia"/>
                <w:szCs w:val="21"/>
              </w:rPr>
              <w:t>参考图片</w:t>
            </w:r>
          </w:p>
        </w:tc>
        <w:tc>
          <w:tcPr>
            <w:tcW w:w="4028" w:type="dxa"/>
            <w:vAlign w:val="center"/>
          </w:tcPr>
          <w:p w:rsidR="00A47B2E" w:rsidRDefault="00A47B2E" w:rsidP="006F0D55">
            <w:pPr>
              <w:jc w:val="center"/>
              <w:rPr>
                <w:rFonts w:ascii="方正仿宋_GBK" w:eastAsia="方正仿宋_GBK" w:hAnsi="宋体"/>
                <w:szCs w:val="21"/>
              </w:rPr>
            </w:pPr>
            <w:r>
              <w:rPr>
                <w:rFonts w:ascii="方正仿宋_GBK" w:eastAsia="方正仿宋_GBK" w:hAnsi="宋体" w:hint="eastAsia"/>
                <w:szCs w:val="21"/>
              </w:rPr>
              <w:t>材质描述</w:t>
            </w:r>
          </w:p>
        </w:tc>
        <w:tc>
          <w:tcPr>
            <w:tcW w:w="647" w:type="dxa"/>
            <w:vAlign w:val="center"/>
          </w:tcPr>
          <w:p w:rsidR="00A47B2E" w:rsidRDefault="00A47B2E" w:rsidP="006F0D55">
            <w:pPr>
              <w:jc w:val="center"/>
              <w:rPr>
                <w:rFonts w:ascii="方正仿宋_GBK" w:eastAsia="方正仿宋_GBK" w:hAnsi="宋体"/>
                <w:szCs w:val="21"/>
              </w:rPr>
            </w:pPr>
            <w:r>
              <w:rPr>
                <w:rFonts w:ascii="方正仿宋_GBK" w:eastAsia="方正仿宋_GBK" w:hAnsi="宋体" w:hint="eastAsia"/>
                <w:szCs w:val="21"/>
              </w:rPr>
              <w:t>数量</w:t>
            </w:r>
          </w:p>
        </w:tc>
        <w:tc>
          <w:tcPr>
            <w:tcW w:w="568" w:type="dxa"/>
            <w:vAlign w:val="center"/>
          </w:tcPr>
          <w:p w:rsidR="00A47B2E" w:rsidRDefault="00A47B2E" w:rsidP="006F0D55">
            <w:pPr>
              <w:jc w:val="center"/>
              <w:rPr>
                <w:rFonts w:ascii="方正仿宋_GBK" w:eastAsia="方正仿宋_GBK" w:hAnsi="宋体"/>
                <w:szCs w:val="21"/>
              </w:rPr>
            </w:pPr>
            <w:r>
              <w:rPr>
                <w:rFonts w:ascii="方正仿宋_GBK" w:eastAsia="方正仿宋_GBK" w:hAnsi="宋体" w:hint="eastAsia"/>
                <w:szCs w:val="21"/>
              </w:rPr>
              <w:t>单位</w:t>
            </w:r>
          </w:p>
        </w:tc>
      </w:tr>
      <w:tr w:rsidR="00242A70" w:rsidTr="006F0D55">
        <w:trPr>
          <w:trHeight w:val="2340"/>
        </w:trPr>
        <w:tc>
          <w:tcPr>
            <w:tcW w:w="533" w:type="dxa"/>
            <w:vAlign w:val="center"/>
          </w:tcPr>
          <w:p w:rsidR="00242A70" w:rsidRDefault="00242A70" w:rsidP="006F0D55">
            <w:pPr>
              <w:jc w:val="center"/>
              <w:rPr>
                <w:rFonts w:ascii="方正仿宋_GBK" w:eastAsia="方正仿宋_GBK" w:hAnsi="宋体"/>
                <w:szCs w:val="21"/>
              </w:rPr>
            </w:pPr>
            <w:r>
              <w:rPr>
                <w:rFonts w:ascii="方正仿宋_GBK" w:eastAsia="方正仿宋_GBK" w:hAnsi="宋体" w:hint="eastAsia"/>
                <w:szCs w:val="21"/>
              </w:rPr>
              <w:t>1</w:t>
            </w:r>
          </w:p>
        </w:tc>
        <w:tc>
          <w:tcPr>
            <w:tcW w:w="1278" w:type="dxa"/>
            <w:vAlign w:val="center"/>
          </w:tcPr>
          <w:p w:rsidR="00242A70" w:rsidRDefault="00242A70" w:rsidP="00242A70">
            <w:pPr>
              <w:jc w:val="center"/>
              <w:rPr>
                <w:rFonts w:ascii="方正仿宋_GBK" w:eastAsia="方正仿宋_GBK" w:hAnsi="宋体"/>
                <w:szCs w:val="21"/>
              </w:rPr>
            </w:pPr>
            <w:r>
              <w:rPr>
                <w:rFonts w:ascii="方正仿宋_GBK" w:eastAsia="方正仿宋_GBK" w:hAnsi="宋体" w:hint="eastAsia"/>
                <w:szCs w:val="21"/>
              </w:rPr>
              <w:t>检查登</w:t>
            </w:r>
            <w:r>
              <w:rPr>
                <w:rFonts w:ascii="方正仿宋_GBK" w:eastAsia="方正仿宋_GBK" w:hAnsi="宋体" w:hint="eastAsia"/>
                <w:szCs w:val="21"/>
              </w:rPr>
              <w:br/>
              <w:t>常规</w:t>
            </w:r>
          </w:p>
        </w:tc>
        <w:tc>
          <w:tcPr>
            <w:tcW w:w="2410" w:type="dxa"/>
            <w:vAlign w:val="center"/>
          </w:tcPr>
          <w:p w:rsidR="00242A70" w:rsidRDefault="00242A70" w:rsidP="006F0D55">
            <w:pPr>
              <w:widowControl/>
              <w:jc w:val="center"/>
              <w:rPr>
                <w:rFonts w:ascii="宋体" w:hAnsi="宋体" w:cs="宋体"/>
                <w:color w:val="000000"/>
                <w:kern w:val="0"/>
                <w:szCs w:val="21"/>
              </w:rPr>
            </w:pPr>
            <w:r w:rsidRPr="00242A70">
              <w:rPr>
                <w:rFonts w:ascii="宋体" w:hAnsi="宋体" w:cs="宋体"/>
                <w:noProof/>
                <w:color w:val="000000"/>
                <w:kern w:val="0"/>
                <w:szCs w:val="21"/>
              </w:rPr>
              <w:drawing>
                <wp:inline distT="0" distB="0" distL="0" distR="0">
                  <wp:extent cx="955701" cy="1061355"/>
                  <wp:effectExtent l="19050" t="0" r="0" b="0"/>
                  <wp:docPr id="39" name="图片 2" descr="HBC-003-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3F000000}"/>
                      </a:ext>
                    </a:extLst>
                  </wp:docPr>
                  <wp:cNvGraphicFramePr/>
                  <a:graphic xmlns:a="http://schemas.openxmlformats.org/drawingml/2006/main">
                    <a:graphicData uri="http://schemas.openxmlformats.org/drawingml/2006/picture">
                      <pic:pic xmlns:pic="http://schemas.openxmlformats.org/drawingml/2006/picture">
                        <pic:nvPicPr>
                          <pic:cNvPr id="63" name="Picture 14" descr="HBC-003-2">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3F000000}"/>
                              </a:ext>
                            </a:extLst>
                          </pic:cNvPr>
                          <pic:cNvPicPr>
                            <a:picLocks noChangeAspect="1" noChangeArrowheads="1"/>
                          </pic:cNvPicPr>
                        </pic:nvPicPr>
                        <pic:blipFill>
                          <a:blip r:embed="rId13" cstate="print">
                            <a:extLst>
                              <a:ext uri="{28A0092B-C50C-407E-A947-70E740481C1C}">
                                <a14:useLocalDpi xmlns:o="urn:schemas-microsoft-com:office:office" xmlns:v="urn:schemas-microsoft-com:vml" xmlns:w10="urn:schemas-microsoft-com:office:word" xmlns:w="http://schemas.openxmlformats.org/wordprocessingml/2006/main" xmlns="" xmlns:xdr="http://schemas.openxmlformats.org/drawingml/2006/spreadsheetDrawing" xmlns:a14="http://schemas.microsoft.com/office/drawing/2010/main" xmlns:lc="http://schemas.openxmlformats.org/drawingml/2006/lockedCanvas" val="0"/>
                              </a:ext>
                            </a:extLst>
                          </a:blip>
                          <a:srcRect l="26796" t="34317" r="14641" b="10147"/>
                          <a:stretch>
                            <a:fillRect/>
                          </a:stretch>
                        </pic:blipFill>
                        <pic:spPr>
                          <a:xfrm>
                            <a:off x="0" y="0"/>
                            <a:ext cx="955701" cy="106135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xdr="http://schemas.openxmlformats.org/drawingml/2006/spreadsheetDrawing"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xdr="http://schemas.openxmlformats.org/drawingml/2006/spreadsheetDrawing"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p>
        </w:tc>
        <w:tc>
          <w:tcPr>
            <w:tcW w:w="4028" w:type="dxa"/>
            <w:vAlign w:val="center"/>
          </w:tcPr>
          <w:p w:rsidR="00242A70" w:rsidRDefault="00242A70" w:rsidP="00242A70">
            <w:pPr>
              <w:jc w:val="left"/>
              <w:rPr>
                <w:rFonts w:ascii="方正仿宋_GBK" w:eastAsia="方正仿宋_GBK" w:hAnsi="宋体" w:cs="宋体"/>
                <w:color w:val="000000"/>
                <w:sz w:val="22"/>
                <w:szCs w:val="22"/>
              </w:rPr>
            </w:pPr>
            <w:r>
              <w:rPr>
                <w:rFonts w:ascii="方正仿宋_GBK" w:eastAsia="方正仿宋_GBK" w:hint="eastAsia"/>
                <w:color w:val="000000"/>
                <w:sz w:val="22"/>
                <w:szCs w:val="22"/>
              </w:rPr>
              <w:t>1、面料：环保皮，厚度≥1.3mm，撕裂力≥140N。</w:t>
            </w:r>
            <w:r>
              <w:rPr>
                <w:rFonts w:ascii="方正仿宋_GBK" w:eastAsia="方正仿宋_GBK" w:hint="eastAsia"/>
                <w:color w:val="000000"/>
                <w:sz w:val="22"/>
                <w:szCs w:val="22"/>
              </w:rPr>
              <w:br/>
              <w:t>2、海绵：高密度、高弹力海绵；拉伸强度≥110kPa，回弹率≥58%，撕裂强度≥2.8N/cm，密度≥43.0kg/m</w:t>
            </w:r>
            <w:r>
              <w:rPr>
                <w:rFonts w:ascii="宋体" w:hAnsi="宋体" w:cs="宋体" w:hint="eastAsia"/>
                <w:color w:val="000000"/>
                <w:sz w:val="22"/>
                <w:szCs w:val="22"/>
              </w:rPr>
              <w:t>³</w:t>
            </w:r>
            <w:r>
              <w:rPr>
                <w:rFonts w:ascii="方正仿宋_GBK" w:eastAsia="方正仿宋_GBK" w:hAnsi="方正仿宋_GBK" w:cs="方正仿宋_GBK" w:hint="eastAsia"/>
                <w:color w:val="000000"/>
                <w:sz w:val="22"/>
                <w:szCs w:val="22"/>
              </w:rPr>
              <w:t>。</w:t>
            </w:r>
            <w:r>
              <w:rPr>
                <w:rFonts w:ascii="方正仿宋_GBK" w:eastAsia="方正仿宋_GBK" w:hint="eastAsia"/>
                <w:color w:val="000000"/>
                <w:sz w:val="22"/>
                <w:szCs w:val="22"/>
              </w:rPr>
              <w:br/>
              <w:t>3、椅身：铝合金抛光电镀椅身</w:t>
            </w:r>
            <w:r>
              <w:rPr>
                <w:rFonts w:ascii="方正仿宋_GBK" w:eastAsia="方正仿宋_GBK" w:hint="eastAsia"/>
                <w:color w:val="000000"/>
                <w:sz w:val="22"/>
                <w:szCs w:val="22"/>
              </w:rPr>
              <w:br/>
              <w:t>4、底盘：单功能底盘带升降功能</w:t>
            </w:r>
            <w:r>
              <w:rPr>
                <w:rFonts w:ascii="方正仿宋_GBK" w:eastAsia="方正仿宋_GBK" w:hint="eastAsia"/>
                <w:color w:val="000000"/>
                <w:sz w:val="22"/>
                <w:szCs w:val="22"/>
              </w:rPr>
              <w:br/>
              <w:t>5、脚盘：铸铁底座，表面为不锈钢拉丝</w:t>
            </w:r>
          </w:p>
          <w:p w:rsidR="00242A70" w:rsidRPr="00242A70" w:rsidRDefault="00242A70" w:rsidP="006F0D55">
            <w:pPr>
              <w:jc w:val="left"/>
              <w:rPr>
                <w:rFonts w:ascii="方正仿宋_GBK" w:eastAsia="方正仿宋_GBK" w:hAnsi="宋体"/>
                <w:szCs w:val="21"/>
              </w:rPr>
            </w:pPr>
          </w:p>
        </w:tc>
        <w:tc>
          <w:tcPr>
            <w:tcW w:w="647" w:type="dxa"/>
            <w:vAlign w:val="center"/>
          </w:tcPr>
          <w:p w:rsidR="00242A70" w:rsidRDefault="007017FA" w:rsidP="006F0D55">
            <w:pPr>
              <w:widowControl/>
              <w:jc w:val="center"/>
              <w:rPr>
                <w:rFonts w:ascii="方正仿宋_GBK" w:eastAsia="方正仿宋_GBK" w:hAnsi="宋体"/>
                <w:szCs w:val="21"/>
              </w:rPr>
            </w:pPr>
            <w:r>
              <w:rPr>
                <w:rFonts w:ascii="方正仿宋_GBK" w:eastAsia="方正仿宋_GBK" w:hAnsi="宋体" w:hint="eastAsia"/>
                <w:szCs w:val="21"/>
              </w:rPr>
              <w:t>5</w:t>
            </w:r>
          </w:p>
        </w:tc>
        <w:tc>
          <w:tcPr>
            <w:tcW w:w="568" w:type="dxa"/>
            <w:vAlign w:val="center"/>
          </w:tcPr>
          <w:p w:rsidR="00242A70" w:rsidRDefault="007017FA" w:rsidP="006F0D55">
            <w:pPr>
              <w:widowControl/>
              <w:jc w:val="center"/>
              <w:rPr>
                <w:rFonts w:ascii="方正仿宋_GBK" w:eastAsia="方正仿宋_GBK" w:hAnsi="宋体"/>
                <w:szCs w:val="21"/>
              </w:rPr>
            </w:pPr>
            <w:r>
              <w:rPr>
                <w:rFonts w:ascii="方正仿宋_GBK" w:eastAsia="方正仿宋_GBK" w:hAnsi="宋体" w:hint="eastAsia"/>
                <w:szCs w:val="21"/>
              </w:rPr>
              <w:t>把</w:t>
            </w:r>
          </w:p>
        </w:tc>
      </w:tr>
      <w:tr w:rsidR="007017FA" w:rsidTr="006F0D55">
        <w:trPr>
          <w:trHeight w:val="2564"/>
        </w:trPr>
        <w:tc>
          <w:tcPr>
            <w:tcW w:w="533" w:type="dxa"/>
            <w:vAlign w:val="center"/>
          </w:tcPr>
          <w:p w:rsidR="007017FA" w:rsidRDefault="007017FA" w:rsidP="006F0D55">
            <w:pPr>
              <w:jc w:val="center"/>
              <w:rPr>
                <w:rFonts w:ascii="方正仿宋_GBK" w:eastAsia="方正仿宋_GBK" w:hAnsi="宋体"/>
                <w:szCs w:val="21"/>
              </w:rPr>
            </w:pPr>
            <w:r>
              <w:rPr>
                <w:rFonts w:ascii="方正仿宋_GBK" w:eastAsia="方正仿宋_GBK" w:hAnsi="宋体" w:hint="eastAsia"/>
                <w:szCs w:val="21"/>
              </w:rPr>
              <w:t>2</w:t>
            </w:r>
          </w:p>
        </w:tc>
        <w:tc>
          <w:tcPr>
            <w:tcW w:w="1278" w:type="dxa"/>
            <w:vAlign w:val="center"/>
          </w:tcPr>
          <w:p w:rsidR="007017FA" w:rsidRDefault="007017FA" w:rsidP="006F0D55">
            <w:pPr>
              <w:jc w:val="center"/>
              <w:rPr>
                <w:rFonts w:ascii="方正仿宋_GBK" w:eastAsia="方正仿宋_GBK" w:hAnsi="宋体"/>
                <w:szCs w:val="21"/>
              </w:rPr>
            </w:pPr>
            <w:r>
              <w:rPr>
                <w:rFonts w:ascii="方正仿宋_GBK" w:eastAsia="方正仿宋_GBK" w:hAnsi="宋体" w:hint="eastAsia"/>
                <w:szCs w:val="21"/>
              </w:rPr>
              <w:t>检查登</w:t>
            </w:r>
            <w:r>
              <w:rPr>
                <w:rFonts w:ascii="方正仿宋_GBK" w:eastAsia="方正仿宋_GBK" w:hAnsi="宋体" w:hint="eastAsia"/>
                <w:szCs w:val="21"/>
              </w:rPr>
              <w:br/>
              <w:t>常规</w:t>
            </w:r>
          </w:p>
        </w:tc>
        <w:tc>
          <w:tcPr>
            <w:tcW w:w="2410" w:type="dxa"/>
            <w:vAlign w:val="center"/>
          </w:tcPr>
          <w:p w:rsidR="007017FA" w:rsidRDefault="007017FA" w:rsidP="006F0D55">
            <w:pPr>
              <w:widowControl/>
              <w:jc w:val="center"/>
              <w:rPr>
                <w:rFonts w:ascii="宋体" w:hAnsi="宋体" w:cs="宋体"/>
                <w:color w:val="000000"/>
                <w:kern w:val="0"/>
                <w:szCs w:val="21"/>
              </w:rPr>
            </w:pPr>
            <w:r w:rsidRPr="00242A70">
              <w:rPr>
                <w:rFonts w:ascii="宋体" w:hAnsi="宋体" w:cs="宋体"/>
                <w:noProof/>
                <w:color w:val="000000"/>
                <w:kern w:val="0"/>
                <w:szCs w:val="21"/>
              </w:rPr>
              <w:drawing>
                <wp:inline distT="0" distB="0" distL="0" distR="0">
                  <wp:extent cx="973229" cy="1143001"/>
                  <wp:effectExtent l="19050" t="0" r="0" b="0"/>
                  <wp:docPr id="59" name="图片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40000000}"/>
                      </a:ext>
                    </a:extLst>
                  </wp:docPr>
                  <wp:cNvGraphicFramePr/>
                  <a:graphic xmlns:a="http://schemas.openxmlformats.org/drawingml/2006/main">
                    <a:graphicData uri="http://schemas.openxmlformats.org/drawingml/2006/picture">
                      <pic:pic xmlns:pic="http://schemas.openxmlformats.org/drawingml/2006/picture">
                        <pic:nvPicPr>
                          <pic:cNvPr id="64" name="图片 63">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40000000}"/>
                              </a:ext>
                            </a:extLst>
                          </pic:cNvPr>
                          <pic:cNvPicPr>
                            <a:picLocks noChangeAspect="1"/>
                          </pic:cNvPicPr>
                        </pic:nvPicPr>
                        <pic:blipFill>
                          <a:blip r:embed="rId14" cstate="print"/>
                          <a:srcRect l="37197" t="24674" r="37163" b="20033"/>
                          <a:stretch>
                            <a:fillRect/>
                          </a:stretch>
                        </pic:blipFill>
                        <pic:spPr>
                          <a:xfrm>
                            <a:off x="0" y="0"/>
                            <a:ext cx="973229" cy="1143001"/>
                          </a:xfrm>
                          <a:prstGeom prst="rect">
                            <a:avLst/>
                          </a:prstGeom>
                        </pic:spPr>
                      </pic:pic>
                    </a:graphicData>
                  </a:graphic>
                </wp:inline>
              </w:drawing>
            </w:r>
          </w:p>
        </w:tc>
        <w:tc>
          <w:tcPr>
            <w:tcW w:w="4028" w:type="dxa"/>
            <w:vAlign w:val="center"/>
          </w:tcPr>
          <w:p w:rsidR="007017FA" w:rsidRDefault="007017FA" w:rsidP="00242A70">
            <w:pPr>
              <w:jc w:val="left"/>
              <w:rPr>
                <w:rFonts w:ascii="方正仿宋_GBK" w:eastAsia="方正仿宋_GBK" w:hAnsi="宋体" w:cs="宋体"/>
                <w:color w:val="000000"/>
                <w:sz w:val="20"/>
                <w:szCs w:val="20"/>
              </w:rPr>
            </w:pPr>
            <w:r>
              <w:rPr>
                <w:rFonts w:ascii="方正仿宋_GBK" w:eastAsia="方正仿宋_GBK" w:hint="eastAsia"/>
                <w:color w:val="000000"/>
                <w:sz w:val="20"/>
                <w:szCs w:val="20"/>
              </w:rPr>
              <w:t>1、面料：环保皮，厚度≥1.3mm，撕裂力≥140N。</w:t>
            </w:r>
            <w:r>
              <w:rPr>
                <w:rFonts w:ascii="方正仿宋_GBK" w:eastAsia="方正仿宋_GBK" w:hint="eastAsia"/>
                <w:color w:val="000000"/>
                <w:sz w:val="20"/>
                <w:szCs w:val="20"/>
              </w:rPr>
              <w:br/>
              <w:t>2、海绵：高密度、高弹力海绵；拉伸强度≥110kPa，回弹率≥58%，撕裂强度≥2.8N/cm，密度≥43.0kg/m</w:t>
            </w:r>
            <w:r>
              <w:rPr>
                <w:rFonts w:ascii="宋体" w:hAnsi="宋体" w:cs="宋体" w:hint="eastAsia"/>
                <w:color w:val="000000"/>
                <w:sz w:val="20"/>
                <w:szCs w:val="20"/>
              </w:rPr>
              <w:t>³</w:t>
            </w:r>
            <w:r>
              <w:rPr>
                <w:rFonts w:ascii="方正仿宋_GBK" w:eastAsia="方正仿宋_GBK" w:hAnsi="方正仿宋_GBK" w:cs="方正仿宋_GBK" w:hint="eastAsia"/>
                <w:color w:val="000000"/>
                <w:sz w:val="20"/>
                <w:szCs w:val="20"/>
              </w:rPr>
              <w:t>。</w:t>
            </w:r>
            <w:r>
              <w:rPr>
                <w:rFonts w:ascii="方正仿宋_GBK" w:eastAsia="方正仿宋_GBK" w:hint="eastAsia"/>
                <w:color w:val="000000"/>
                <w:sz w:val="20"/>
                <w:szCs w:val="20"/>
              </w:rPr>
              <w:br/>
              <w:t>3、脚架：钢制电镀五星脚架。</w:t>
            </w:r>
            <w:r>
              <w:rPr>
                <w:rFonts w:ascii="方正仿宋_GBK" w:eastAsia="方正仿宋_GBK" w:hint="eastAsia"/>
                <w:color w:val="000000"/>
                <w:sz w:val="20"/>
                <w:szCs w:val="20"/>
              </w:rPr>
              <w:br/>
              <w:t>4、扶手：PP扶手，内置钢架。</w:t>
            </w:r>
          </w:p>
          <w:p w:rsidR="007017FA" w:rsidRPr="00242A70" w:rsidRDefault="007017FA" w:rsidP="006F0D55">
            <w:pPr>
              <w:jc w:val="left"/>
              <w:rPr>
                <w:rFonts w:ascii="方正仿宋_GBK" w:eastAsia="方正仿宋_GBK" w:hAnsi="宋体"/>
                <w:szCs w:val="21"/>
              </w:rPr>
            </w:pPr>
          </w:p>
        </w:tc>
        <w:tc>
          <w:tcPr>
            <w:tcW w:w="647" w:type="dxa"/>
            <w:vAlign w:val="center"/>
          </w:tcPr>
          <w:p w:rsidR="007017FA" w:rsidRDefault="007017FA" w:rsidP="006F0D55">
            <w:pPr>
              <w:widowControl/>
              <w:jc w:val="center"/>
              <w:rPr>
                <w:rFonts w:ascii="方正仿宋_GBK" w:eastAsia="方正仿宋_GBK" w:hAnsi="宋体"/>
                <w:szCs w:val="21"/>
              </w:rPr>
            </w:pPr>
            <w:r>
              <w:rPr>
                <w:rFonts w:ascii="方正仿宋_GBK" w:eastAsia="方正仿宋_GBK" w:hAnsi="宋体" w:hint="eastAsia"/>
                <w:szCs w:val="21"/>
              </w:rPr>
              <w:t>2</w:t>
            </w:r>
          </w:p>
        </w:tc>
        <w:tc>
          <w:tcPr>
            <w:tcW w:w="568" w:type="dxa"/>
            <w:vAlign w:val="center"/>
          </w:tcPr>
          <w:p w:rsidR="007017FA" w:rsidRDefault="007017FA" w:rsidP="006F0D55">
            <w:pPr>
              <w:widowControl/>
              <w:jc w:val="center"/>
              <w:rPr>
                <w:rFonts w:ascii="方正仿宋_GBK" w:eastAsia="方正仿宋_GBK" w:hAnsi="宋体"/>
                <w:szCs w:val="21"/>
              </w:rPr>
            </w:pPr>
            <w:r>
              <w:rPr>
                <w:rFonts w:ascii="方正仿宋_GBK" w:eastAsia="方正仿宋_GBK" w:hAnsi="宋体" w:hint="eastAsia"/>
                <w:szCs w:val="21"/>
              </w:rPr>
              <w:t>把</w:t>
            </w:r>
          </w:p>
        </w:tc>
      </w:tr>
      <w:tr w:rsidR="007017FA" w:rsidTr="00262EB2">
        <w:trPr>
          <w:trHeight w:val="2495"/>
        </w:trPr>
        <w:tc>
          <w:tcPr>
            <w:tcW w:w="533" w:type="dxa"/>
            <w:vAlign w:val="center"/>
          </w:tcPr>
          <w:p w:rsidR="007017FA" w:rsidRDefault="007017FA" w:rsidP="006F0D55">
            <w:pPr>
              <w:jc w:val="center"/>
              <w:rPr>
                <w:rFonts w:ascii="方正仿宋_GBK" w:eastAsia="方正仿宋_GBK" w:hAnsi="宋体"/>
                <w:szCs w:val="21"/>
              </w:rPr>
            </w:pPr>
            <w:r>
              <w:rPr>
                <w:rFonts w:ascii="方正仿宋_GBK" w:eastAsia="方正仿宋_GBK" w:hAnsi="宋体" w:hint="eastAsia"/>
                <w:szCs w:val="21"/>
              </w:rPr>
              <w:t>3</w:t>
            </w:r>
          </w:p>
        </w:tc>
        <w:tc>
          <w:tcPr>
            <w:tcW w:w="1278" w:type="dxa"/>
            <w:vAlign w:val="center"/>
          </w:tcPr>
          <w:p w:rsidR="007017FA" w:rsidRDefault="007017FA" w:rsidP="006F0D55">
            <w:pPr>
              <w:widowControl/>
              <w:jc w:val="center"/>
              <w:rPr>
                <w:rFonts w:ascii="方正仿宋_GBK" w:eastAsia="方正仿宋_GBK" w:hAnsi="宋体"/>
                <w:szCs w:val="21"/>
              </w:rPr>
            </w:pPr>
            <w:r>
              <w:rPr>
                <w:rFonts w:ascii="方正仿宋_GBK" w:eastAsia="方正仿宋_GBK" w:hAnsi="宋体" w:hint="eastAsia"/>
                <w:szCs w:val="21"/>
              </w:rPr>
              <w:t>检查登</w:t>
            </w:r>
            <w:r>
              <w:rPr>
                <w:rFonts w:ascii="方正仿宋_GBK" w:eastAsia="方正仿宋_GBK" w:hAnsi="宋体" w:hint="eastAsia"/>
                <w:szCs w:val="21"/>
              </w:rPr>
              <w:br/>
              <w:t>常规</w:t>
            </w:r>
          </w:p>
        </w:tc>
        <w:tc>
          <w:tcPr>
            <w:tcW w:w="2410" w:type="dxa"/>
            <w:vAlign w:val="center"/>
          </w:tcPr>
          <w:p w:rsidR="007017FA" w:rsidRDefault="007017FA" w:rsidP="007017FA">
            <w:pPr>
              <w:widowControl/>
              <w:jc w:val="center"/>
              <w:rPr>
                <w:rFonts w:ascii="宋体" w:hAnsi="宋体" w:cs="宋体"/>
                <w:color w:val="000000"/>
                <w:kern w:val="0"/>
                <w:szCs w:val="21"/>
              </w:rPr>
            </w:pPr>
            <w:r w:rsidRPr="00242A70">
              <w:rPr>
                <w:rFonts w:ascii="宋体" w:hAnsi="宋体" w:cs="宋体"/>
                <w:noProof/>
                <w:color w:val="000000"/>
                <w:kern w:val="0"/>
                <w:szCs w:val="21"/>
              </w:rPr>
              <w:drawing>
                <wp:inline distT="0" distB="0" distL="0" distR="0">
                  <wp:extent cx="747377" cy="1076967"/>
                  <wp:effectExtent l="19050" t="0" r="0" b="0"/>
                  <wp:docPr id="60" name="图片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E3000000}"/>
                      </a:ext>
                    </a:extLst>
                  </wp:docPr>
                  <wp:cNvGraphicFramePr/>
                  <a:graphic xmlns:a="http://schemas.openxmlformats.org/drawingml/2006/main">
                    <a:graphicData uri="http://schemas.openxmlformats.org/drawingml/2006/picture">
                      <pic:pic xmlns:pic="http://schemas.openxmlformats.org/drawingml/2006/picture">
                        <pic:nvPicPr>
                          <pic:cNvPr id="227" name="图片 226">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E3000000}"/>
                              </a:ext>
                            </a:extLst>
                          </pic:cNvPr>
                          <pic:cNvPicPr>
                            <a:picLocks noChangeAspect="1"/>
                          </pic:cNvPicPr>
                        </pic:nvPicPr>
                        <pic:blipFill>
                          <a:blip r:embed="rId15" cstate="print"/>
                          <a:srcRect l="18164" t="23714" r="48094" b="6657"/>
                          <a:stretch>
                            <a:fillRect/>
                          </a:stretch>
                        </pic:blipFill>
                        <pic:spPr>
                          <a:xfrm>
                            <a:off x="0" y="0"/>
                            <a:ext cx="747377" cy="1076967"/>
                          </a:xfrm>
                          <a:prstGeom prst="rect">
                            <a:avLst/>
                          </a:prstGeom>
                        </pic:spPr>
                      </pic:pic>
                    </a:graphicData>
                  </a:graphic>
                </wp:inline>
              </w:drawing>
            </w:r>
          </w:p>
        </w:tc>
        <w:tc>
          <w:tcPr>
            <w:tcW w:w="4028" w:type="dxa"/>
            <w:vAlign w:val="center"/>
          </w:tcPr>
          <w:p w:rsidR="007017FA" w:rsidRDefault="007017FA" w:rsidP="00242A70">
            <w:pPr>
              <w:jc w:val="left"/>
              <w:rPr>
                <w:rFonts w:ascii="方正仿宋_GBK" w:eastAsia="方正仿宋_GBK" w:hAnsi="宋体" w:cs="宋体"/>
                <w:color w:val="000000"/>
                <w:sz w:val="20"/>
                <w:szCs w:val="20"/>
              </w:rPr>
            </w:pPr>
            <w:r>
              <w:rPr>
                <w:rFonts w:ascii="方正仿宋_GBK" w:eastAsia="方正仿宋_GBK" w:hint="eastAsia"/>
                <w:color w:val="000000"/>
                <w:sz w:val="20"/>
                <w:szCs w:val="20"/>
              </w:rPr>
              <w:t>1、座垫：PU成型座垫；</w:t>
            </w:r>
            <w:r>
              <w:rPr>
                <w:rFonts w:ascii="方正仿宋_GBK" w:eastAsia="方正仿宋_GBK" w:hint="eastAsia"/>
                <w:color w:val="000000"/>
                <w:sz w:val="20"/>
                <w:szCs w:val="20"/>
              </w:rPr>
              <w:br/>
              <w:t>2、脚架：钢制电镀五星脚架；</w:t>
            </w:r>
            <w:r>
              <w:rPr>
                <w:rFonts w:ascii="方正仿宋_GBK" w:eastAsia="方正仿宋_GBK" w:hint="eastAsia"/>
                <w:color w:val="000000"/>
                <w:sz w:val="20"/>
                <w:szCs w:val="20"/>
              </w:rPr>
              <w:br/>
              <w:t>3、气压棒：优质气压棒，通过BIFMA测试。</w:t>
            </w:r>
          </w:p>
          <w:p w:rsidR="007017FA" w:rsidRPr="00242A70" w:rsidRDefault="007017FA" w:rsidP="006F0D55">
            <w:pPr>
              <w:jc w:val="left"/>
              <w:rPr>
                <w:rFonts w:ascii="方正仿宋_GBK" w:eastAsia="方正仿宋_GBK" w:hAnsi="宋体"/>
                <w:szCs w:val="21"/>
              </w:rPr>
            </w:pPr>
          </w:p>
        </w:tc>
        <w:tc>
          <w:tcPr>
            <w:tcW w:w="647" w:type="dxa"/>
            <w:vAlign w:val="center"/>
          </w:tcPr>
          <w:p w:rsidR="007017FA" w:rsidRDefault="007017FA" w:rsidP="006F0D55">
            <w:pPr>
              <w:widowControl/>
              <w:jc w:val="center"/>
              <w:rPr>
                <w:rFonts w:ascii="方正仿宋_GBK" w:eastAsia="方正仿宋_GBK" w:hAnsi="宋体"/>
                <w:szCs w:val="21"/>
              </w:rPr>
            </w:pPr>
            <w:r>
              <w:rPr>
                <w:rFonts w:ascii="方正仿宋_GBK" w:eastAsia="方正仿宋_GBK" w:hAnsi="宋体" w:hint="eastAsia"/>
                <w:szCs w:val="21"/>
              </w:rPr>
              <w:t>15</w:t>
            </w:r>
          </w:p>
        </w:tc>
        <w:tc>
          <w:tcPr>
            <w:tcW w:w="568" w:type="dxa"/>
            <w:vAlign w:val="center"/>
          </w:tcPr>
          <w:p w:rsidR="007017FA" w:rsidRDefault="007017FA" w:rsidP="006F0D55">
            <w:pPr>
              <w:widowControl/>
              <w:jc w:val="center"/>
              <w:rPr>
                <w:rFonts w:ascii="方正仿宋_GBK" w:eastAsia="方正仿宋_GBK" w:hAnsi="宋体"/>
                <w:szCs w:val="21"/>
              </w:rPr>
            </w:pPr>
            <w:r>
              <w:rPr>
                <w:rFonts w:ascii="方正仿宋_GBK" w:eastAsia="方正仿宋_GBK" w:hAnsi="宋体" w:hint="eastAsia"/>
                <w:szCs w:val="21"/>
              </w:rPr>
              <w:t>把</w:t>
            </w:r>
          </w:p>
        </w:tc>
      </w:tr>
      <w:tr w:rsidR="007017FA" w:rsidTr="006F0D55">
        <w:trPr>
          <w:trHeight w:val="2730"/>
        </w:trPr>
        <w:tc>
          <w:tcPr>
            <w:tcW w:w="533" w:type="dxa"/>
            <w:vAlign w:val="center"/>
          </w:tcPr>
          <w:p w:rsidR="007017FA" w:rsidRDefault="001F6C5A" w:rsidP="006F0D55">
            <w:pPr>
              <w:widowControl/>
              <w:jc w:val="center"/>
              <w:rPr>
                <w:rFonts w:ascii="方正仿宋_GBK" w:eastAsia="方正仿宋_GBK" w:hAnsi="宋体"/>
                <w:szCs w:val="21"/>
              </w:rPr>
            </w:pPr>
            <w:r>
              <w:rPr>
                <w:rFonts w:ascii="方正仿宋_GBK" w:eastAsia="方正仿宋_GBK" w:hAnsi="宋体" w:hint="eastAsia"/>
                <w:szCs w:val="21"/>
              </w:rPr>
              <w:t>4</w:t>
            </w:r>
          </w:p>
        </w:tc>
        <w:tc>
          <w:tcPr>
            <w:tcW w:w="1278" w:type="dxa"/>
            <w:vAlign w:val="center"/>
          </w:tcPr>
          <w:p w:rsidR="007017FA" w:rsidRDefault="007017FA" w:rsidP="006F0D55">
            <w:pPr>
              <w:widowControl/>
              <w:jc w:val="center"/>
              <w:rPr>
                <w:rFonts w:ascii="方正仿宋_GBK" w:eastAsia="方正仿宋_GBK" w:hAnsi="宋体"/>
                <w:szCs w:val="21"/>
              </w:rPr>
            </w:pPr>
            <w:r>
              <w:rPr>
                <w:rFonts w:ascii="方正仿宋_GBK" w:eastAsia="方正仿宋_GBK" w:hAnsi="宋体" w:hint="eastAsia"/>
                <w:szCs w:val="21"/>
              </w:rPr>
              <w:t>检查椅</w:t>
            </w:r>
            <w:r>
              <w:rPr>
                <w:rFonts w:ascii="方正仿宋_GBK" w:eastAsia="方正仿宋_GBK" w:hAnsi="宋体" w:hint="eastAsia"/>
                <w:szCs w:val="21"/>
              </w:rPr>
              <w:br/>
              <w:t>常规</w:t>
            </w:r>
          </w:p>
        </w:tc>
        <w:tc>
          <w:tcPr>
            <w:tcW w:w="2410" w:type="dxa"/>
            <w:vAlign w:val="center"/>
          </w:tcPr>
          <w:p w:rsidR="007017FA" w:rsidRDefault="007017FA" w:rsidP="007017FA">
            <w:pPr>
              <w:widowControl/>
              <w:jc w:val="center"/>
              <w:rPr>
                <w:rFonts w:ascii="宋体" w:hAnsi="宋体" w:cs="宋体"/>
                <w:color w:val="000000"/>
                <w:kern w:val="0"/>
                <w:szCs w:val="21"/>
              </w:rPr>
            </w:pPr>
            <w:r w:rsidRPr="00242A70">
              <w:rPr>
                <w:rFonts w:ascii="宋体" w:hAnsi="宋体" w:cs="宋体"/>
                <w:noProof/>
                <w:color w:val="000000"/>
                <w:kern w:val="0"/>
                <w:szCs w:val="21"/>
              </w:rPr>
              <w:drawing>
                <wp:inline distT="0" distB="0" distL="0" distR="0">
                  <wp:extent cx="743009" cy="966296"/>
                  <wp:effectExtent l="19050" t="0" r="0" b="0"/>
                  <wp:docPr id="61" name="图片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41000000}"/>
                      </a:ext>
                    </a:extLst>
                  </wp:docPr>
                  <wp:cNvGraphicFramePr/>
                  <a:graphic xmlns:a="http://schemas.openxmlformats.org/drawingml/2006/main">
                    <a:graphicData uri="http://schemas.openxmlformats.org/drawingml/2006/picture">
                      <pic:pic xmlns:pic="http://schemas.openxmlformats.org/drawingml/2006/picture">
                        <pic:nvPicPr>
                          <pic:cNvPr id="65" name="图片 64">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41000000}"/>
                              </a:ext>
                            </a:extLst>
                          </pic:cNvPr>
                          <pic:cNvPicPr>
                            <a:picLocks noChangeAspect="1"/>
                          </pic:cNvPicPr>
                        </pic:nvPicPr>
                        <pic:blipFill>
                          <a:blip r:embed="rId16" cstate="print"/>
                          <a:srcRect l="29446" t="15233" r="56023" b="39871"/>
                          <a:stretch>
                            <a:fillRect/>
                          </a:stretch>
                        </pic:blipFill>
                        <pic:spPr>
                          <a:xfrm>
                            <a:off x="0" y="0"/>
                            <a:ext cx="741704" cy="964599"/>
                          </a:xfrm>
                          <a:prstGeom prst="rect">
                            <a:avLst/>
                          </a:prstGeom>
                        </pic:spPr>
                      </pic:pic>
                    </a:graphicData>
                  </a:graphic>
                </wp:inline>
              </w:drawing>
            </w:r>
          </w:p>
        </w:tc>
        <w:tc>
          <w:tcPr>
            <w:tcW w:w="4028" w:type="dxa"/>
            <w:vAlign w:val="center"/>
          </w:tcPr>
          <w:p w:rsidR="007017FA" w:rsidRDefault="007017FA" w:rsidP="00242A70">
            <w:pPr>
              <w:jc w:val="left"/>
              <w:rPr>
                <w:rFonts w:ascii="方正仿宋_GBK" w:eastAsia="方正仿宋_GBK" w:hAnsi="宋体" w:cs="宋体"/>
                <w:color w:val="000000"/>
                <w:sz w:val="20"/>
                <w:szCs w:val="20"/>
              </w:rPr>
            </w:pPr>
            <w:r>
              <w:rPr>
                <w:rFonts w:ascii="方正仿宋_GBK" w:eastAsia="方正仿宋_GBK" w:hint="eastAsia"/>
                <w:color w:val="000000"/>
                <w:sz w:val="20"/>
                <w:szCs w:val="20"/>
              </w:rPr>
              <w:t>1、座垫：PU成型座垫；</w:t>
            </w:r>
            <w:r>
              <w:rPr>
                <w:rFonts w:ascii="方正仿宋_GBK" w:eastAsia="方正仿宋_GBK" w:hint="eastAsia"/>
                <w:color w:val="000000"/>
                <w:sz w:val="20"/>
                <w:szCs w:val="20"/>
              </w:rPr>
              <w:br/>
              <w:t>2、脚架：钢制电镀五星脚架；</w:t>
            </w:r>
            <w:r>
              <w:rPr>
                <w:rFonts w:ascii="方正仿宋_GBK" w:eastAsia="方正仿宋_GBK" w:hint="eastAsia"/>
                <w:color w:val="000000"/>
                <w:sz w:val="20"/>
                <w:szCs w:val="20"/>
              </w:rPr>
              <w:br/>
              <w:t>3、气压棒：优质气压棒，通过BIFMA测试。</w:t>
            </w:r>
          </w:p>
          <w:p w:rsidR="007017FA" w:rsidRPr="00242A70" w:rsidRDefault="007017FA" w:rsidP="006F0D55">
            <w:pPr>
              <w:jc w:val="left"/>
              <w:rPr>
                <w:rFonts w:ascii="方正仿宋_GBK" w:eastAsia="方正仿宋_GBK" w:hAnsi="宋体"/>
                <w:szCs w:val="21"/>
              </w:rPr>
            </w:pPr>
          </w:p>
        </w:tc>
        <w:tc>
          <w:tcPr>
            <w:tcW w:w="647" w:type="dxa"/>
            <w:vAlign w:val="center"/>
          </w:tcPr>
          <w:p w:rsidR="007017FA" w:rsidRDefault="007017FA" w:rsidP="006F0D55">
            <w:pPr>
              <w:widowControl/>
              <w:jc w:val="center"/>
              <w:rPr>
                <w:rFonts w:ascii="方正仿宋_GBK" w:eastAsia="方正仿宋_GBK" w:hAnsi="宋体"/>
                <w:szCs w:val="21"/>
              </w:rPr>
            </w:pPr>
            <w:r>
              <w:rPr>
                <w:rFonts w:ascii="方正仿宋_GBK" w:eastAsia="方正仿宋_GBK" w:hAnsi="宋体" w:hint="eastAsia"/>
                <w:szCs w:val="21"/>
              </w:rPr>
              <w:t>13</w:t>
            </w:r>
          </w:p>
        </w:tc>
        <w:tc>
          <w:tcPr>
            <w:tcW w:w="568" w:type="dxa"/>
            <w:vAlign w:val="center"/>
          </w:tcPr>
          <w:p w:rsidR="007017FA" w:rsidRDefault="007017FA" w:rsidP="006F0D55">
            <w:pPr>
              <w:widowControl/>
              <w:jc w:val="center"/>
              <w:rPr>
                <w:rFonts w:ascii="方正仿宋_GBK" w:eastAsia="方正仿宋_GBK" w:hAnsi="宋体"/>
                <w:szCs w:val="21"/>
              </w:rPr>
            </w:pPr>
            <w:r>
              <w:rPr>
                <w:rFonts w:ascii="方正仿宋_GBK" w:eastAsia="方正仿宋_GBK" w:hAnsi="宋体" w:hint="eastAsia"/>
                <w:szCs w:val="21"/>
              </w:rPr>
              <w:t>把</w:t>
            </w:r>
          </w:p>
        </w:tc>
      </w:tr>
      <w:tr w:rsidR="00242A70" w:rsidTr="006F0D55">
        <w:trPr>
          <w:trHeight w:val="2625"/>
        </w:trPr>
        <w:tc>
          <w:tcPr>
            <w:tcW w:w="533" w:type="dxa"/>
            <w:vAlign w:val="center"/>
          </w:tcPr>
          <w:p w:rsidR="00242A70" w:rsidRDefault="001F6C5A" w:rsidP="006F0D55">
            <w:pPr>
              <w:widowControl/>
              <w:jc w:val="center"/>
              <w:rPr>
                <w:rFonts w:ascii="方正仿宋_GBK" w:eastAsia="方正仿宋_GBK" w:hAnsi="宋体"/>
                <w:szCs w:val="21"/>
              </w:rPr>
            </w:pPr>
            <w:r>
              <w:rPr>
                <w:rFonts w:ascii="方正仿宋_GBK" w:eastAsia="方正仿宋_GBK" w:hAnsi="宋体" w:hint="eastAsia"/>
                <w:szCs w:val="21"/>
              </w:rPr>
              <w:lastRenderedPageBreak/>
              <w:t>5</w:t>
            </w:r>
          </w:p>
        </w:tc>
        <w:tc>
          <w:tcPr>
            <w:tcW w:w="1278" w:type="dxa"/>
            <w:vAlign w:val="center"/>
          </w:tcPr>
          <w:p w:rsidR="00242A70" w:rsidRDefault="00E17266" w:rsidP="006F0D55">
            <w:pPr>
              <w:widowControl/>
              <w:jc w:val="center"/>
              <w:rPr>
                <w:rFonts w:ascii="方正仿宋_GBK" w:eastAsia="方正仿宋_GBK" w:hAnsi="宋体"/>
                <w:szCs w:val="21"/>
              </w:rPr>
            </w:pPr>
            <w:r>
              <w:rPr>
                <w:rFonts w:ascii="方正仿宋_GBK" w:eastAsia="方正仿宋_GBK" w:hAnsi="宋体" w:hint="eastAsia"/>
                <w:szCs w:val="21"/>
              </w:rPr>
              <w:t>无菌柜</w:t>
            </w:r>
          </w:p>
          <w:p w:rsidR="00E17266" w:rsidRDefault="00E17266" w:rsidP="006F0D55">
            <w:pPr>
              <w:widowControl/>
              <w:jc w:val="center"/>
              <w:rPr>
                <w:rFonts w:ascii="方正仿宋_GBK" w:eastAsia="方正仿宋_GBK" w:hAnsi="宋体"/>
                <w:szCs w:val="21"/>
              </w:rPr>
            </w:pPr>
            <w:r w:rsidRPr="00E17266">
              <w:rPr>
                <w:rFonts w:ascii="方正仿宋_GBK" w:eastAsia="方正仿宋_GBK" w:hAnsi="宋体"/>
                <w:szCs w:val="21"/>
              </w:rPr>
              <w:t>850*400*2050</w:t>
            </w:r>
          </w:p>
        </w:tc>
        <w:tc>
          <w:tcPr>
            <w:tcW w:w="2410" w:type="dxa"/>
            <w:vAlign w:val="center"/>
          </w:tcPr>
          <w:p w:rsidR="00242A70" w:rsidRDefault="00242A70" w:rsidP="006F0D55">
            <w:pPr>
              <w:widowControl/>
              <w:jc w:val="left"/>
              <w:rPr>
                <w:rFonts w:ascii="宋体" w:hAnsi="宋体" w:cs="宋体"/>
                <w:color w:val="000000"/>
                <w:kern w:val="0"/>
                <w:szCs w:val="21"/>
              </w:rPr>
            </w:pPr>
            <w:r w:rsidRPr="00242A70">
              <w:rPr>
                <w:rFonts w:ascii="宋体" w:hAnsi="宋体" w:cs="宋体"/>
                <w:noProof/>
                <w:color w:val="000000"/>
                <w:kern w:val="0"/>
                <w:szCs w:val="21"/>
              </w:rPr>
              <w:drawing>
                <wp:inline distT="0" distB="0" distL="0" distR="0">
                  <wp:extent cx="947860" cy="1020534"/>
                  <wp:effectExtent l="19050" t="0" r="4640" b="0"/>
                  <wp:docPr id="43" name="图片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42000000}"/>
                      </a:ext>
                    </a:extLst>
                  </wp:docPr>
                  <wp:cNvGraphicFramePr/>
                  <a:graphic xmlns:a="http://schemas.openxmlformats.org/drawingml/2006/main">
                    <a:graphicData uri="http://schemas.openxmlformats.org/drawingml/2006/picture">
                      <pic:pic xmlns:pic="http://schemas.openxmlformats.org/drawingml/2006/picture">
                        <pic:nvPicPr>
                          <pic:cNvPr id="66" name="图片 65">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42000000}"/>
                              </a:ext>
                            </a:extLst>
                          </pic:cNvPr>
                          <pic:cNvPicPr>
                            <a:picLocks noChangeAspect="1"/>
                          </pic:cNvPicPr>
                        </pic:nvPicPr>
                        <pic:blipFill>
                          <a:blip r:embed="rId17" cstate="print"/>
                          <a:srcRect l="31908" t="16474" r="41379" b="11341"/>
                          <a:stretch>
                            <a:fillRect/>
                          </a:stretch>
                        </pic:blipFill>
                        <pic:spPr>
                          <a:xfrm>
                            <a:off x="0" y="0"/>
                            <a:ext cx="947860" cy="1020534"/>
                          </a:xfrm>
                          <a:prstGeom prst="rect">
                            <a:avLst/>
                          </a:prstGeom>
                        </pic:spPr>
                      </pic:pic>
                    </a:graphicData>
                  </a:graphic>
                </wp:inline>
              </w:drawing>
            </w:r>
          </w:p>
        </w:tc>
        <w:tc>
          <w:tcPr>
            <w:tcW w:w="4028" w:type="dxa"/>
            <w:vAlign w:val="center"/>
          </w:tcPr>
          <w:p w:rsidR="00242A70" w:rsidRDefault="00242A70" w:rsidP="00242A70">
            <w:pPr>
              <w:jc w:val="left"/>
              <w:rPr>
                <w:rFonts w:ascii="方正仿宋_GBK" w:eastAsia="方正仿宋_GBK" w:hAnsi="宋体" w:cs="宋体"/>
                <w:color w:val="000000"/>
                <w:sz w:val="20"/>
                <w:szCs w:val="20"/>
              </w:rPr>
            </w:pPr>
            <w:r>
              <w:rPr>
                <w:rFonts w:ascii="方正仿宋_GBK" w:eastAsia="方正仿宋_GBK" w:hint="eastAsia"/>
                <w:color w:val="000000"/>
                <w:sz w:val="20"/>
                <w:szCs w:val="20"/>
              </w:rPr>
              <w:t>1、钢材：冷轧钢板，厚度达0.7mm以上，经过磷化、酸洗、除脂、除锈等十二工位处理。不易生锈，经久耐用，打磨光滑，无毛刺。</w:t>
            </w:r>
            <w:r>
              <w:rPr>
                <w:rFonts w:ascii="方正仿宋_GBK" w:eastAsia="方正仿宋_GBK" w:hint="eastAsia"/>
                <w:color w:val="000000"/>
                <w:sz w:val="20"/>
                <w:szCs w:val="20"/>
              </w:rPr>
              <w:br/>
              <w:t>2、塑粉：环氧聚酯塑粉，抗撞击、耐腐蚀性强、光泽性好，附着力强。</w:t>
            </w:r>
            <w:r>
              <w:rPr>
                <w:rFonts w:ascii="方正仿宋_GBK" w:eastAsia="方正仿宋_GBK" w:hint="eastAsia"/>
                <w:color w:val="000000"/>
                <w:sz w:val="20"/>
                <w:szCs w:val="20"/>
              </w:rPr>
              <w:br/>
              <w:t>3、配件：五金配件，锁具为锌合金。</w:t>
            </w:r>
          </w:p>
          <w:p w:rsidR="00242A70" w:rsidRDefault="00242A70" w:rsidP="006F0D55">
            <w:pPr>
              <w:jc w:val="left"/>
              <w:rPr>
                <w:rFonts w:ascii="方正仿宋_GBK" w:eastAsia="方正仿宋_GBK" w:hAnsi="宋体"/>
                <w:szCs w:val="21"/>
              </w:rPr>
            </w:pPr>
          </w:p>
        </w:tc>
        <w:tc>
          <w:tcPr>
            <w:tcW w:w="647" w:type="dxa"/>
            <w:vAlign w:val="center"/>
          </w:tcPr>
          <w:p w:rsidR="00242A70" w:rsidRDefault="007017FA" w:rsidP="006F0D55">
            <w:pPr>
              <w:widowControl/>
              <w:jc w:val="center"/>
              <w:rPr>
                <w:rFonts w:ascii="方正仿宋_GBK" w:eastAsia="方正仿宋_GBK" w:hAnsi="宋体"/>
                <w:szCs w:val="21"/>
              </w:rPr>
            </w:pPr>
            <w:r>
              <w:rPr>
                <w:rFonts w:ascii="方正仿宋_GBK" w:eastAsia="方正仿宋_GBK" w:hAnsi="宋体" w:hint="eastAsia"/>
                <w:szCs w:val="21"/>
              </w:rPr>
              <w:t>3</w:t>
            </w:r>
          </w:p>
        </w:tc>
        <w:tc>
          <w:tcPr>
            <w:tcW w:w="568" w:type="dxa"/>
            <w:vAlign w:val="center"/>
          </w:tcPr>
          <w:p w:rsidR="00242A70" w:rsidRDefault="007017FA" w:rsidP="006F0D55">
            <w:pPr>
              <w:widowControl/>
              <w:jc w:val="center"/>
              <w:rPr>
                <w:rFonts w:ascii="方正仿宋_GBK" w:eastAsia="方正仿宋_GBK" w:hAnsi="宋体"/>
                <w:szCs w:val="21"/>
              </w:rPr>
            </w:pPr>
            <w:r>
              <w:rPr>
                <w:rFonts w:ascii="方正仿宋_GBK" w:eastAsia="方正仿宋_GBK" w:hAnsi="宋体" w:hint="eastAsia"/>
                <w:szCs w:val="21"/>
              </w:rPr>
              <w:t>个</w:t>
            </w:r>
          </w:p>
        </w:tc>
      </w:tr>
      <w:tr w:rsidR="00242A70" w:rsidTr="006F0D55">
        <w:trPr>
          <w:trHeight w:val="1041"/>
        </w:trPr>
        <w:tc>
          <w:tcPr>
            <w:tcW w:w="533" w:type="dxa"/>
            <w:shd w:val="clear" w:color="auto" w:fill="auto"/>
            <w:vAlign w:val="center"/>
          </w:tcPr>
          <w:p w:rsidR="00242A70" w:rsidRDefault="001F6C5A" w:rsidP="006F0D55">
            <w:pPr>
              <w:widowControl/>
              <w:jc w:val="center"/>
              <w:rPr>
                <w:rFonts w:ascii="方正仿宋_GBK" w:eastAsia="方正仿宋_GBK" w:hAnsi="宋体"/>
                <w:szCs w:val="21"/>
              </w:rPr>
            </w:pPr>
            <w:r>
              <w:rPr>
                <w:rFonts w:ascii="方正仿宋_GBK" w:eastAsia="方正仿宋_GBK" w:hAnsi="宋体" w:hint="eastAsia"/>
                <w:szCs w:val="21"/>
              </w:rPr>
              <w:t>6</w:t>
            </w:r>
          </w:p>
        </w:tc>
        <w:tc>
          <w:tcPr>
            <w:tcW w:w="1278" w:type="dxa"/>
            <w:shd w:val="clear" w:color="000000" w:fill="FFFFFF"/>
            <w:vAlign w:val="center"/>
          </w:tcPr>
          <w:p w:rsidR="00242A70" w:rsidRDefault="00242A70" w:rsidP="00242A70">
            <w:pPr>
              <w:widowControl/>
              <w:jc w:val="center"/>
              <w:rPr>
                <w:rFonts w:ascii="方正仿宋_GBK" w:eastAsia="方正仿宋_GBK" w:hAnsi="宋体"/>
                <w:szCs w:val="21"/>
              </w:rPr>
            </w:pPr>
            <w:r>
              <w:rPr>
                <w:rFonts w:ascii="方正仿宋_GBK" w:eastAsia="方正仿宋_GBK" w:hAnsi="宋体" w:hint="eastAsia"/>
                <w:szCs w:val="21"/>
              </w:rPr>
              <w:t>定制检查床</w:t>
            </w:r>
            <w:r>
              <w:rPr>
                <w:rFonts w:ascii="方正仿宋_GBK" w:eastAsia="方正仿宋_GBK" w:hAnsi="宋体" w:hint="eastAsia"/>
                <w:szCs w:val="21"/>
              </w:rPr>
              <w:br/>
            </w:r>
            <w:r w:rsidRPr="00242A70">
              <w:rPr>
                <w:rFonts w:ascii="方正仿宋_GBK" w:eastAsia="方正仿宋_GBK" w:hAnsi="宋体"/>
                <w:szCs w:val="21"/>
              </w:rPr>
              <w:t>1900*800*500</w:t>
            </w:r>
          </w:p>
        </w:tc>
        <w:tc>
          <w:tcPr>
            <w:tcW w:w="2410" w:type="dxa"/>
            <w:shd w:val="clear" w:color="000000" w:fill="FFFFFF"/>
            <w:vAlign w:val="center"/>
          </w:tcPr>
          <w:p w:rsidR="00242A70" w:rsidRDefault="00242A70" w:rsidP="006F0D55">
            <w:pPr>
              <w:widowControl/>
              <w:jc w:val="left"/>
              <w:rPr>
                <w:rFonts w:ascii="宋体" w:hAnsi="宋体" w:cs="宋体"/>
                <w:color w:val="000000"/>
                <w:kern w:val="0"/>
                <w:szCs w:val="21"/>
              </w:rPr>
            </w:pPr>
            <w:r w:rsidRPr="00242A70">
              <w:rPr>
                <w:rFonts w:ascii="宋体" w:hAnsi="宋体" w:cs="宋体"/>
                <w:noProof/>
                <w:color w:val="000000"/>
                <w:kern w:val="0"/>
                <w:szCs w:val="21"/>
              </w:rPr>
              <w:drawing>
                <wp:inline distT="0" distB="0" distL="0" distR="0">
                  <wp:extent cx="1206767" cy="920672"/>
                  <wp:effectExtent l="19050" t="0" r="0" b="0"/>
                  <wp:docPr id="44" name="图片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F0000000}"/>
                      </a:ext>
                    </a:extLst>
                  </wp:docPr>
                  <wp:cNvGraphicFramePr/>
                  <a:graphic xmlns:a="http://schemas.openxmlformats.org/drawingml/2006/main">
                    <a:graphicData uri="http://schemas.openxmlformats.org/drawingml/2006/picture">
                      <pic:pic xmlns:pic="http://schemas.openxmlformats.org/drawingml/2006/picture">
                        <pic:nvPicPr>
                          <pic:cNvPr id="240" name="图片 239">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F0000000}"/>
                              </a:ext>
                            </a:extLst>
                          </pic:cNvPr>
                          <pic:cNvPicPr>
                            <a:picLocks noChangeAspect="1"/>
                          </pic:cNvPicPr>
                        </pic:nvPicPr>
                        <pic:blipFill>
                          <a:blip r:embed="rId18" cstate="print"/>
                          <a:srcRect l="28371" t="56352" r="30100" b="11742"/>
                          <a:stretch>
                            <a:fillRect/>
                          </a:stretch>
                        </pic:blipFill>
                        <pic:spPr>
                          <a:xfrm>
                            <a:off x="0" y="0"/>
                            <a:ext cx="1206767" cy="920672"/>
                          </a:xfrm>
                          <a:prstGeom prst="rect">
                            <a:avLst/>
                          </a:prstGeom>
                        </pic:spPr>
                      </pic:pic>
                    </a:graphicData>
                  </a:graphic>
                </wp:inline>
              </w:drawing>
            </w:r>
          </w:p>
        </w:tc>
        <w:tc>
          <w:tcPr>
            <w:tcW w:w="4028" w:type="dxa"/>
            <w:shd w:val="clear" w:color="000000" w:fill="FFFFFF"/>
            <w:vAlign w:val="center"/>
          </w:tcPr>
          <w:p w:rsidR="00242A70" w:rsidRDefault="00242A70" w:rsidP="00242A70">
            <w:pPr>
              <w:jc w:val="left"/>
              <w:rPr>
                <w:rFonts w:ascii="方正仿宋_GBK" w:eastAsia="方正仿宋_GBK" w:hAnsi="宋体" w:cs="宋体"/>
                <w:color w:val="000000"/>
                <w:sz w:val="20"/>
                <w:szCs w:val="20"/>
              </w:rPr>
            </w:pPr>
            <w:r>
              <w:rPr>
                <w:rFonts w:ascii="方正仿宋_GBK" w:eastAsia="方正仿宋_GBK" w:hint="eastAsia"/>
                <w:color w:val="000000"/>
                <w:sz w:val="20"/>
                <w:szCs w:val="20"/>
              </w:rPr>
              <w:t>1、面料：环保皮，厚度≥1.3mm，撕裂力≥140N。</w:t>
            </w:r>
            <w:r>
              <w:rPr>
                <w:rFonts w:ascii="方正仿宋_GBK" w:eastAsia="方正仿宋_GBK" w:hint="eastAsia"/>
                <w:color w:val="000000"/>
                <w:sz w:val="20"/>
                <w:szCs w:val="20"/>
              </w:rPr>
              <w:br w:type="page"/>
              <w:t>2、海绵：高密度、高弹力海绵；拉伸强度≥110kPa，回弹率≥58%，撕裂强度≥2.8N/cm，密度≥43.0kg/m</w:t>
            </w:r>
            <w:r>
              <w:rPr>
                <w:rFonts w:ascii="宋体" w:hAnsi="宋体" w:cs="宋体" w:hint="eastAsia"/>
                <w:color w:val="000000"/>
                <w:sz w:val="20"/>
                <w:szCs w:val="20"/>
              </w:rPr>
              <w:t>³</w:t>
            </w:r>
            <w:r>
              <w:rPr>
                <w:rFonts w:ascii="方正仿宋_GBK" w:eastAsia="方正仿宋_GBK" w:hAnsi="方正仿宋_GBK" w:cs="方正仿宋_GBK" w:hint="eastAsia"/>
                <w:color w:val="000000"/>
                <w:sz w:val="20"/>
                <w:szCs w:val="20"/>
              </w:rPr>
              <w:t>。</w:t>
            </w:r>
            <w:r>
              <w:rPr>
                <w:rFonts w:ascii="方正仿宋_GBK" w:eastAsia="方正仿宋_GBK" w:hint="eastAsia"/>
                <w:color w:val="000000"/>
                <w:sz w:val="20"/>
                <w:szCs w:val="20"/>
              </w:rPr>
              <w:br w:type="page"/>
              <w:t>3、板材： E1级三聚氰胺板，刨花板基材，台面厚度=25mm（实心），其余厚度=18mm；基材甲醛释放量≤0.5mg/100g，涂饰后三聚氰胺板甲醛释放量≤0.1mg/L。</w:t>
            </w:r>
            <w:r>
              <w:rPr>
                <w:rFonts w:ascii="方正仿宋_GBK" w:eastAsia="方正仿宋_GBK" w:hint="eastAsia"/>
                <w:color w:val="000000"/>
                <w:sz w:val="20"/>
                <w:szCs w:val="20"/>
              </w:rPr>
              <w:br w:type="page"/>
              <w:t>4、封边条： PVC封边条，台面封边条厚度≥2mm，其余封边条厚度≥0.8mm，甲醛释放量0.1mg/L；采用热熔胶全自动机器高温热压一次性封边成型。</w:t>
            </w:r>
            <w:r>
              <w:rPr>
                <w:rFonts w:ascii="方正仿宋_GBK" w:eastAsia="方正仿宋_GBK" w:hint="eastAsia"/>
                <w:color w:val="000000"/>
                <w:sz w:val="20"/>
                <w:szCs w:val="20"/>
              </w:rPr>
              <w:br w:type="page"/>
              <w:t>5、配件：五金配件，铰链及采用冷轧钢板，表面镀镍处理。</w:t>
            </w:r>
          </w:p>
          <w:p w:rsidR="00242A70" w:rsidRPr="00242A70" w:rsidRDefault="00242A70" w:rsidP="006F0D55">
            <w:pPr>
              <w:jc w:val="left"/>
              <w:rPr>
                <w:rFonts w:ascii="方正仿宋_GBK" w:eastAsia="方正仿宋_GBK" w:hAnsi="宋体"/>
                <w:szCs w:val="21"/>
              </w:rPr>
            </w:pPr>
          </w:p>
        </w:tc>
        <w:tc>
          <w:tcPr>
            <w:tcW w:w="647" w:type="dxa"/>
            <w:shd w:val="clear" w:color="000000" w:fill="FFFFFF"/>
            <w:vAlign w:val="center"/>
          </w:tcPr>
          <w:p w:rsidR="00242A70" w:rsidRDefault="007017FA" w:rsidP="006F0D55">
            <w:pPr>
              <w:widowControl/>
              <w:jc w:val="center"/>
              <w:rPr>
                <w:rFonts w:ascii="方正仿宋_GBK" w:eastAsia="方正仿宋_GBK" w:hAnsi="宋体"/>
                <w:szCs w:val="21"/>
              </w:rPr>
            </w:pPr>
            <w:r>
              <w:rPr>
                <w:rFonts w:ascii="方正仿宋_GBK" w:eastAsia="方正仿宋_GBK" w:hAnsi="宋体" w:hint="eastAsia"/>
                <w:szCs w:val="21"/>
              </w:rPr>
              <w:t>1</w:t>
            </w:r>
          </w:p>
        </w:tc>
        <w:tc>
          <w:tcPr>
            <w:tcW w:w="568" w:type="dxa"/>
            <w:shd w:val="clear" w:color="000000" w:fill="FFFFFF"/>
            <w:vAlign w:val="center"/>
          </w:tcPr>
          <w:p w:rsidR="00242A70" w:rsidRDefault="007017FA" w:rsidP="006F0D55">
            <w:pPr>
              <w:widowControl/>
              <w:jc w:val="center"/>
              <w:rPr>
                <w:rFonts w:ascii="方正仿宋_GBK" w:eastAsia="方正仿宋_GBK" w:hAnsi="宋体"/>
                <w:szCs w:val="21"/>
              </w:rPr>
            </w:pPr>
            <w:r>
              <w:rPr>
                <w:rFonts w:ascii="方正仿宋_GBK" w:eastAsia="方正仿宋_GBK" w:hAnsi="宋体" w:hint="eastAsia"/>
                <w:szCs w:val="21"/>
              </w:rPr>
              <w:t>张</w:t>
            </w:r>
          </w:p>
        </w:tc>
      </w:tr>
      <w:tr w:rsidR="00242A70" w:rsidTr="006F0D55">
        <w:trPr>
          <w:trHeight w:val="2641"/>
        </w:trPr>
        <w:tc>
          <w:tcPr>
            <w:tcW w:w="533" w:type="dxa"/>
            <w:shd w:val="clear" w:color="auto" w:fill="auto"/>
            <w:vAlign w:val="center"/>
          </w:tcPr>
          <w:p w:rsidR="00242A70" w:rsidRDefault="001F6C5A" w:rsidP="006F0D55">
            <w:pPr>
              <w:widowControl/>
              <w:jc w:val="center"/>
              <w:rPr>
                <w:rFonts w:ascii="方正仿宋_GBK" w:eastAsia="方正仿宋_GBK" w:hAnsi="宋体"/>
                <w:szCs w:val="21"/>
              </w:rPr>
            </w:pPr>
            <w:r>
              <w:rPr>
                <w:rFonts w:ascii="方正仿宋_GBK" w:eastAsia="方正仿宋_GBK" w:hAnsi="宋体" w:hint="eastAsia"/>
                <w:szCs w:val="21"/>
              </w:rPr>
              <w:t>7</w:t>
            </w:r>
          </w:p>
        </w:tc>
        <w:tc>
          <w:tcPr>
            <w:tcW w:w="1278" w:type="dxa"/>
            <w:shd w:val="clear" w:color="000000" w:fill="FFFFFF"/>
            <w:vAlign w:val="center"/>
          </w:tcPr>
          <w:p w:rsidR="00242A70" w:rsidRDefault="00242A70" w:rsidP="006F0D55">
            <w:pPr>
              <w:widowControl/>
              <w:jc w:val="center"/>
              <w:rPr>
                <w:rFonts w:ascii="方正仿宋_GBK" w:eastAsia="方正仿宋_GBK" w:hAnsi="宋体"/>
                <w:szCs w:val="21"/>
              </w:rPr>
            </w:pPr>
            <w:r>
              <w:rPr>
                <w:rFonts w:ascii="方正仿宋_GBK" w:eastAsia="方正仿宋_GBK" w:hAnsi="宋体" w:hint="eastAsia"/>
                <w:szCs w:val="21"/>
              </w:rPr>
              <w:t>检查床</w:t>
            </w:r>
            <w:r>
              <w:rPr>
                <w:rFonts w:ascii="方正仿宋_GBK" w:eastAsia="方正仿宋_GBK" w:hAnsi="宋体" w:hint="eastAsia"/>
                <w:szCs w:val="21"/>
              </w:rPr>
              <w:br/>
            </w:r>
            <w:r w:rsidRPr="00242A70">
              <w:rPr>
                <w:rFonts w:ascii="方正仿宋_GBK" w:eastAsia="方正仿宋_GBK" w:hAnsi="宋体"/>
                <w:szCs w:val="21"/>
              </w:rPr>
              <w:t>1900*800*650</w:t>
            </w:r>
          </w:p>
        </w:tc>
        <w:tc>
          <w:tcPr>
            <w:tcW w:w="2410" w:type="dxa"/>
            <w:shd w:val="clear" w:color="auto" w:fill="auto"/>
            <w:vAlign w:val="center"/>
          </w:tcPr>
          <w:p w:rsidR="00242A70" w:rsidRDefault="00242A70" w:rsidP="006F0D55">
            <w:pPr>
              <w:widowControl/>
              <w:jc w:val="left"/>
              <w:rPr>
                <w:rFonts w:ascii="宋体" w:hAnsi="宋体" w:cs="宋体"/>
                <w:color w:val="000000"/>
                <w:kern w:val="0"/>
                <w:szCs w:val="21"/>
              </w:rPr>
            </w:pPr>
            <w:r w:rsidRPr="00242A70">
              <w:rPr>
                <w:rFonts w:ascii="宋体" w:hAnsi="宋体" w:cs="宋体"/>
                <w:noProof/>
                <w:color w:val="000000"/>
                <w:kern w:val="0"/>
                <w:szCs w:val="21"/>
              </w:rPr>
              <w:drawing>
                <wp:inline distT="0" distB="0" distL="0" distR="0">
                  <wp:extent cx="1415143" cy="748925"/>
                  <wp:effectExtent l="19050" t="0" r="0" b="0"/>
                  <wp:docPr id="45" name="图片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F3000000}"/>
                      </a:ext>
                    </a:extLst>
                  </wp:docPr>
                  <wp:cNvGraphicFramePr/>
                  <a:graphic xmlns:a="http://schemas.openxmlformats.org/drawingml/2006/main">
                    <a:graphicData uri="http://schemas.openxmlformats.org/drawingml/2006/picture">
                      <pic:pic xmlns:pic="http://schemas.openxmlformats.org/drawingml/2006/picture">
                        <pic:nvPicPr>
                          <pic:cNvPr id="243" name="图片 242">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F3000000}"/>
                              </a:ext>
                            </a:extLst>
                          </pic:cNvPr>
                          <pic:cNvPicPr>
                            <a:picLocks noChangeAspect="1"/>
                          </pic:cNvPicPr>
                        </pic:nvPicPr>
                        <pic:blipFill>
                          <a:blip r:embed="rId19" cstate="print"/>
                          <a:srcRect l="9625" t="41621" r="17327" b="571"/>
                          <a:stretch>
                            <a:fillRect/>
                          </a:stretch>
                        </pic:blipFill>
                        <pic:spPr>
                          <a:xfrm>
                            <a:off x="0" y="0"/>
                            <a:ext cx="1415143" cy="748925"/>
                          </a:xfrm>
                          <a:prstGeom prst="rect">
                            <a:avLst/>
                          </a:prstGeom>
                        </pic:spPr>
                      </pic:pic>
                    </a:graphicData>
                  </a:graphic>
                </wp:inline>
              </w:drawing>
            </w:r>
          </w:p>
        </w:tc>
        <w:tc>
          <w:tcPr>
            <w:tcW w:w="4028" w:type="dxa"/>
            <w:shd w:val="clear" w:color="000000" w:fill="FFFFFF"/>
            <w:vAlign w:val="center"/>
          </w:tcPr>
          <w:p w:rsidR="00242A70" w:rsidRDefault="00242A70" w:rsidP="00242A70">
            <w:pPr>
              <w:jc w:val="left"/>
              <w:rPr>
                <w:rFonts w:ascii="方正仿宋_GBK" w:eastAsia="方正仿宋_GBK" w:hAnsi="宋体" w:cs="宋体"/>
                <w:color w:val="000000"/>
                <w:sz w:val="20"/>
                <w:szCs w:val="20"/>
              </w:rPr>
            </w:pPr>
            <w:r>
              <w:rPr>
                <w:rFonts w:ascii="方正仿宋_GBK" w:eastAsia="方正仿宋_GBK" w:hint="eastAsia"/>
                <w:color w:val="000000"/>
                <w:sz w:val="20"/>
                <w:szCs w:val="20"/>
              </w:rPr>
              <w:t>1、面料：环保皮，厚度≥1.3mm，撕裂力≥140N。</w:t>
            </w:r>
            <w:r>
              <w:rPr>
                <w:rFonts w:ascii="方正仿宋_GBK" w:eastAsia="方正仿宋_GBK" w:hint="eastAsia"/>
                <w:color w:val="000000"/>
                <w:sz w:val="20"/>
                <w:szCs w:val="20"/>
              </w:rPr>
              <w:br/>
              <w:t>2、海绵：高密度、高弹力海绵；拉伸强度≥110kPa，回弹率≥58%，撕裂强度≥2.8N/cm，密度≥43.0kg/m</w:t>
            </w:r>
            <w:r>
              <w:rPr>
                <w:rFonts w:ascii="宋体" w:hAnsi="宋体" w:cs="宋体" w:hint="eastAsia"/>
                <w:color w:val="000000"/>
                <w:sz w:val="20"/>
                <w:szCs w:val="20"/>
              </w:rPr>
              <w:t>³</w:t>
            </w:r>
            <w:r>
              <w:rPr>
                <w:rFonts w:ascii="方正仿宋_GBK" w:eastAsia="方正仿宋_GBK" w:hAnsi="方正仿宋_GBK" w:cs="方正仿宋_GBK" w:hint="eastAsia"/>
                <w:color w:val="000000"/>
                <w:sz w:val="20"/>
                <w:szCs w:val="20"/>
              </w:rPr>
              <w:t>。</w:t>
            </w:r>
            <w:r>
              <w:rPr>
                <w:rFonts w:ascii="方正仿宋_GBK" w:eastAsia="方正仿宋_GBK" w:hint="eastAsia"/>
                <w:color w:val="000000"/>
                <w:sz w:val="20"/>
                <w:szCs w:val="20"/>
              </w:rPr>
              <w:br/>
              <w:t>3、板材： E1级三聚氰胺板，刨花板基材，台面厚度=25mm（实心），其余厚度=18mm；基材甲醛释放量≤0.5mg/100g，涂饰后三聚氰胺板甲醛释放量≤0.1mg/L。</w:t>
            </w:r>
            <w:r>
              <w:rPr>
                <w:rFonts w:ascii="方正仿宋_GBK" w:eastAsia="方正仿宋_GBK" w:hint="eastAsia"/>
                <w:color w:val="000000"/>
                <w:sz w:val="20"/>
                <w:szCs w:val="20"/>
              </w:rPr>
              <w:br/>
              <w:t>4、封边条： PVC封边条，台面封边条厚度≥2mm，其余封边条厚度≥0.8mm，甲醛释放量0.1mg/L；采用热熔胶全自动机器高温热压一次性封边成型。</w:t>
            </w:r>
            <w:r>
              <w:rPr>
                <w:rFonts w:ascii="方正仿宋_GBK" w:eastAsia="方正仿宋_GBK" w:hint="eastAsia"/>
                <w:color w:val="000000"/>
                <w:sz w:val="20"/>
                <w:szCs w:val="20"/>
              </w:rPr>
              <w:br/>
              <w:t>5、配件：五金配件，铰链及采用冷轧钢板，表面镀镍处理。</w:t>
            </w:r>
          </w:p>
          <w:p w:rsidR="00242A70" w:rsidRPr="00242A70" w:rsidRDefault="00242A70" w:rsidP="006F0D55">
            <w:pPr>
              <w:jc w:val="left"/>
              <w:rPr>
                <w:rFonts w:ascii="方正仿宋_GBK" w:eastAsia="方正仿宋_GBK" w:hAnsi="宋体"/>
                <w:szCs w:val="21"/>
              </w:rPr>
            </w:pPr>
          </w:p>
        </w:tc>
        <w:tc>
          <w:tcPr>
            <w:tcW w:w="647" w:type="dxa"/>
            <w:shd w:val="clear" w:color="000000" w:fill="FFFFFF"/>
            <w:vAlign w:val="center"/>
          </w:tcPr>
          <w:p w:rsidR="00242A70" w:rsidRDefault="007017FA" w:rsidP="006F0D55">
            <w:pPr>
              <w:widowControl/>
              <w:jc w:val="center"/>
              <w:rPr>
                <w:rFonts w:ascii="方正仿宋_GBK" w:eastAsia="方正仿宋_GBK" w:hAnsi="宋体"/>
                <w:szCs w:val="21"/>
              </w:rPr>
            </w:pPr>
            <w:r>
              <w:rPr>
                <w:rFonts w:ascii="方正仿宋_GBK" w:eastAsia="方正仿宋_GBK" w:hAnsi="宋体" w:hint="eastAsia"/>
                <w:szCs w:val="21"/>
              </w:rPr>
              <w:t>2</w:t>
            </w:r>
          </w:p>
        </w:tc>
        <w:tc>
          <w:tcPr>
            <w:tcW w:w="568" w:type="dxa"/>
            <w:shd w:val="clear" w:color="000000" w:fill="FFFFFF"/>
            <w:vAlign w:val="center"/>
          </w:tcPr>
          <w:p w:rsidR="00242A70" w:rsidRDefault="007017FA" w:rsidP="006F0D55">
            <w:pPr>
              <w:widowControl/>
              <w:jc w:val="center"/>
              <w:rPr>
                <w:rFonts w:ascii="方正仿宋_GBK" w:eastAsia="方正仿宋_GBK" w:hAnsi="宋体"/>
                <w:szCs w:val="21"/>
              </w:rPr>
            </w:pPr>
            <w:r>
              <w:rPr>
                <w:rFonts w:ascii="方正仿宋_GBK" w:eastAsia="方正仿宋_GBK" w:hAnsi="宋体" w:hint="eastAsia"/>
                <w:szCs w:val="21"/>
              </w:rPr>
              <w:t>张</w:t>
            </w:r>
          </w:p>
        </w:tc>
      </w:tr>
      <w:tr w:rsidR="00242A70" w:rsidTr="00E17266">
        <w:trPr>
          <w:trHeight w:val="70"/>
        </w:trPr>
        <w:tc>
          <w:tcPr>
            <w:tcW w:w="533" w:type="dxa"/>
            <w:shd w:val="clear" w:color="auto" w:fill="auto"/>
            <w:vAlign w:val="center"/>
          </w:tcPr>
          <w:p w:rsidR="00242A70" w:rsidRDefault="001F6C5A" w:rsidP="006F0D55">
            <w:pPr>
              <w:widowControl/>
              <w:jc w:val="center"/>
              <w:rPr>
                <w:rFonts w:ascii="方正仿宋_GBK" w:eastAsia="方正仿宋_GBK" w:hAnsi="宋体"/>
                <w:szCs w:val="21"/>
              </w:rPr>
            </w:pPr>
            <w:r>
              <w:rPr>
                <w:rFonts w:ascii="方正仿宋_GBK" w:eastAsia="方正仿宋_GBK" w:hAnsi="宋体" w:hint="eastAsia"/>
                <w:szCs w:val="21"/>
              </w:rPr>
              <w:t>8</w:t>
            </w:r>
          </w:p>
        </w:tc>
        <w:tc>
          <w:tcPr>
            <w:tcW w:w="1278" w:type="dxa"/>
            <w:shd w:val="clear" w:color="000000" w:fill="FFFFFF"/>
            <w:vAlign w:val="center"/>
          </w:tcPr>
          <w:p w:rsidR="00242A70" w:rsidRDefault="00242A70" w:rsidP="00242A70">
            <w:pPr>
              <w:widowControl/>
              <w:jc w:val="center"/>
              <w:rPr>
                <w:rFonts w:ascii="方正仿宋_GBK" w:eastAsia="方正仿宋_GBK" w:hAnsi="宋体"/>
                <w:szCs w:val="21"/>
              </w:rPr>
            </w:pPr>
            <w:r>
              <w:rPr>
                <w:rFonts w:ascii="方正仿宋_GBK" w:eastAsia="方正仿宋_GBK" w:hAnsi="宋体" w:hint="eastAsia"/>
                <w:szCs w:val="21"/>
              </w:rPr>
              <w:t>器械柜</w:t>
            </w:r>
            <w:r>
              <w:rPr>
                <w:rFonts w:ascii="方正仿宋_GBK" w:eastAsia="方正仿宋_GBK" w:hAnsi="宋体" w:hint="eastAsia"/>
                <w:szCs w:val="21"/>
              </w:rPr>
              <w:br/>
            </w:r>
            <w:r w:rsidRPr="00242A70">
              <w:rPr>
                <w:rFonts w:ascii="方正仿宋_GBK" w:eastAsia="方正仿宋_GBK" w:hAnsi="宋体"/>
                <w:szCs w:val="21"/>
              </w:rPr>
              <w:t>850*400*1850</w:t>
            </w:r>
          </w:p>
        </w:tc>
        <w:tc>
          <w:tcPr>
            <w:tcW w:w="2410" w:type="dxa"/>
            <w:shd w:val="clear" w:color="auto" w:fill="auto"/>
            <w:vAlign w:val="center"/>
          </w:tcPr>
          <w:p w:rsidR="00242A70" w:rsidRDefault="00242A70" w:rsidP="006F0D55">
            <w:pPr>
              <w:widowControl/>
              <w:jc w:val="left"/>
              <w:rPr>
                <w:rFonts w:ascii="宋体" w:hAnsi="宋体" w:cs="宋体"/>
                <w:color w:val="000000"/>
                <w:kern w:val="0"/>
                <w:szCs w:val="21"/>
              </w:rPr>
            </w:pPr>
            <w:r w:rsidRPr="00242A70">
              <w:rPr>
                <w:rFonts w:ascii="宋体" w:hAnsi="宋体" w:cs="宋体"/>
                <w:noProof/>
                <w:color w:val="000000"/>
                <w:kern w:val="0"/>
                <w:szCs w:val="21"/>
              </w:rPr>
              <w:drawing>
                <wp:inline distT="0" distB="0" distL="0" distR="0">
                  <wp:extent cx="1067092" cy="1148603"/>
                  <wp:effectExtent l="19050" t="0" r="0" b="0"/>
                  <wp:docPr id="46" name="图片 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EE000000}"/>
                      </a:ext>
                    </a:extLst>
                  </wp:docPr>
                  <wp:cNvGraphicFramePr/>
                  <a:graphic xmlns:a="http://schemas.openxmlformats.org/drawingml/2006/main">
                    <a:graphicData uri="http://schemas.openxmlformats.org/drawingml/2006/picture">
                      <pic:pic xmlns:pic="http://schemas.openxmlformats.org/drawingml/2006/picture">
                        <pic:nvPicPr>
                          <pic:cNvPr id="238" name="图片 237">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EE000000}"/>
                              </a:ext>
                            </a:extLst>
                          </pic:cNvPr>
                          <pic:cNvPicPr>
                            <a:picLocks noChangeAspect="1"/>
                          </pic:cNvPicPr>
                        </pic:nvPicPr>
                        <pic:blipFill>
                          <a:blip r:embed="rId20" cstate="print"/>
                          <a:srcRect l="31906" r="31212"/>
                          <a:stretch>
                            <a:fillRect/>
                          </a:stretch>
                        </pic:blipFill>
                        <pic:spPr>
                          <a:xfrm>
                            <a:off x="0" y="0"/>
                            <a:ext cx="1067092" cy="1148603"/>
                          </a:xfrm>
                          <a:prstGeom prst="rect">
                            <a:avLst/>
                          </a:prstGeom>
                        </pic:spPr>
                      </pic:pic>
                    </a:graphicData>
                  </a:graphic>
                </wp:inline>
              </w:drawing>
            </w:r>
          </w:p>
        </w:tc>
        <w:tc>
          <w:tcPr>
            <w:tcW w:w="4028" w:type="dxa"/>
            <w:shd w:val="clear" w:color="auto" w:fill="auto"/>
            <w:vAlign w:val="center"/>
          </w:tcPr>
          <w:p w:rsidR="00242A70" w:rsidRDefault="00242A70" w:rsidP="00242A70">
            <w:pPr>
              <w:jc w:val="center"/>
              <w:rPr>
                <w:rFonts w:ascii="方正仿宋_GBK" w:eastAsia="方正仿宋_GBK" w:hAnsi="宋体" w:cs="宋体"/>
                <w:color w:val="000000"/>
                <w:sz w:val="20"/>
                <w:szCs w:val="20"/>
              </w:rPr>
            </w:pPr>
            <w:r>
              <w:rPr>
                <w:rFonts w:ascii="方正仿宋_GBK" w:eastAsia="方正仿宋_GBK" w:hint="eastAsia"/>
                <w:color w:val="000000"/>
                <w:sz w:val="20"/>
                <w:szCs w:val="20"/>
              </w:rPr>
              <w:t>材质：厚度≥0.8mm一级冷轧钢板，所用板材完全符合GB711热轧钢板和GB710(SPCC）冷轧钢板要求；</w:t>
            </w:r>
            <w:r>
              <w:rPr>
                <w:rFonts w:ascii="方正仿宋_GBK" w:eastAsia="方正仿宋_GBK" w:hint="eastAsia"/>
                <w:color w:val="000000"/>
                <w:sz w:val="20"/>
                <w:szCs w:val="20"/>
              </w:rPr>
              <w:br/>
              <w:t>2、表面处理工艺流程，除油-清洗-除锈-清洗-固化-清理-静电喷塑-高温热固等九工序处理，使产品光滑耐磨，产品表面磷化处理工艺及质量水平符合GB6807-86钢铁工件喷涂前磷化处理技术条件的国家标准，检测标准依据国家标准GB13667.41通用技术参数及检测方式进行检测。</w:t>
            </w:r>
          </w:p>
          <w:p w:rsidR="00242A70" w:rsidRPr="00242A70" w:rsidRDefault="00242A70" w:rsidP="006F0D55">
            <w:pPr>
              <w:jc w:val="center"/>
              <w:rPr>
                <w:rFonts w:ascii="方正仿宋_GBK" w:eastAsia="方正仿宋_GBK" w:hAnsi="宋体"/>
                <w:szCs w:val="21"/>
              </w:rPr>
            </w:pPr>
          </w:p>
        </w:tc>
        <w:tc>
          <w:tcPr>
            <w:tcW w:w="647" w:type="dxa"/>
            <w:shd w:val="clear" w:color="000000" w:fill="FFFFFF"/>
            <w:vAlign w:val="center"/>
          </w:tcPr>
          <w:p w:rsidR="00242A70" w:rsidRDefault="007017FA" w:rsidP="006F0D55">
            <w:pPr>
              <w:widowControl/>
              <w:jc w:val="center"/>
              <w:rPr>
                <w:rFonts w:ascii="方正仿宋_GBK" w:eastAsia="方正仿宋_GBK" w:hAnsi="宋体"/>
                <w:szCs w:val="21"/>
              </w:rPr>
            </w:pPr>
            <w:r>
              <w:rPr>
                <w:rFonts w:ascii="方正仿宋_GBK" w:eastAsia="方正仿宋_GBK" w:hAnsi="宋体" w:hint="eastAsia"/>
                <w:szCs w:val="21"/>
              </w:rPr>
              <w:lastRenderedPageBreak/>
              <w:t>17</w:t>
            </w:r>
          </w:p>
        </w:tc>
        <w:tc>
          <w:tcPr>
            <w:tcW w:w="568" w:type="dxa"/>
            <w:shd w:val="clear" w:color="000000" w:fill="FFFFFF"/>
            <w:vAlign w:val="center"/>
          </w:tcPr>
          <w:p w:rsidR="00242A70" w:rsidRDefault="007017FA" w:rsidP="006F0D55">
            <w:pPr>
              <w:widowControl/>
              <w:jc w:val="center"/>
              <w:rPr>
                <w:rFonts w:ascii="方正仿宋_GBK" w:eastAsia="方正仿宋_GBK" w:hAnsi="宋体"/>
                <w:szCs w:val="21"/>
              </w:rPr>
            </w:pPr>
            <w:r>
              <w:rPr>
                <w:rFonts w:ascii="方正仿宋_GBK" w:eastAsia="方正仿宋_GBK" w:hAnsi="宋体" w:hint="eastAsia"/>
                <w:szCs w:val="21"/>
              </w:rPr>
              <w:t>个</w:t>
            </w:r>
          </w:p>
        </w:tc>
      </w:tr>
      <w:tr w:rsidR="00242A70" w:rsidTr="006F0D55">
        <w:trPr>
          <w:trHeight w:val="2265"/>
        </w:trPr>
        <w:tc>
          <w:tcPr>
            <w:tcW w:w="533" w:type="dxa"/>
            <w:shd w:val="clear" w:color="auto" w:fill="auto"/>
            <w:vAlign w:val="center"/>
          </w:tcPr>
          <w:p w:rsidR="00242A70" w:rsidRDefault="001F6C5A" w:rsidP="006F0D55">
            <w:pPr>
              <w:widowControl/>
              <w:jc w:val="center"/>
              <w:rPr>
                <w:rFonts w:ascii="方正仿宋_GBK" w:eastAsia="方正仿宋_GBK" w:hAnsi="宋体"/>
                <w:szCs w:val="21"/>
              </w:rPr>
            </w:pPr>
            <w:r>
              <w:rPr>
                <w:rFonts w:ascii="方正仿宋_GBK" w:eastAsia="方正仿宋_GBK" w:hAnsi="宋体" w:hint="eastAsia"/>
                <w:szCs w:val="21"/>
              </w:rPr>
              <w:lastRenderedPageBreak/>
              <w:t>9</w:t>
            </w:r>
          </w:p>
        </w:tc>
        <w:tc>
          <w:tcPr>
            <w:tcW w:w="1278" w:type="dxa"/>
            <w:shd w:val="clear" w:color="000000" w:fill="FFFFFF"/>
            <w:vAlign w:val="center"/>
          </w:tcPr>
          <w:p w:rsidR="00242A70" w:rsidRDefault="00242A70" w:rsidP="006F0D55">
            <w:pPr>
              <w:widowControl/>
              <w:jc w:val="center"/>
              <w:rPr>
                <w:rFonts w:ascii="方正仿宋_GBK" w:eastAsia="方正仿宋_GBK" w:hAnsi="宋体"/>
                <w:szCs w:val="21"/>
              </w:rPr>
            </w:pPr>
            <w:r>
              <w:rPr>
                <w:rFonts w:ascii="方正仿宋_GBK" w:eastAsia="方正仿宋_GBK" w:hAnsi="宋体" w:hint="eastAsia"/>
                <w:szCs w:val="21"/>
              </w:rPr>
              <w:t>定制操作台</w:t>
            </w:r>
            <w:r>
              <w:rPr>
                <w:rFonts w:ascii="方正仿宋_GBK" w:eastAsia="方正仿宋_GBK" w:hAnsi="宋体" w:hint="eastAsia"/>
                <w:szCs w:val="21"/>
              </w:rPr>
              <w:br/>
            </w:r>
            <w:r w:rsidRPr="00242A70">
              <w:rPr>
                <w:rFonts w:ascii="方正仿宋_GBK" w:eastAsia="方正仿宋_GBK" w:hAnsi="宋体"/>
                <w:szCs w:val="21"/>
              </w:rPr>
              <w:t>(2000+2000)*600*750</w:t>
            </w:r>
          </w:p>
        </w:tc>
        <w:tc>
          <w:tcPr>
            <w:tcW w:w="2410" w:type="dxa"/>
            <w:shd w:val="clear" w:color="auto" w:fill="auto"/>
            <w:vAlign w:val="center"/>
          </w:tcPr>
          <w:p w:rsidR="00242A70" w:rsidRDefault="00242A70" w:rsidP="006F0D55">
            <w:pPr>
              <w:widowControl/>
              <w:jc w:val="center"/>
              <w:rPr>
                <w:rFonts w:ascii="宋体" w:hAnsi="宋体" w:cs="宋体"/>
                <w:color w:val="000000"/>
                <w:kern w:val="0"/>
                <w:szCs w:val="21"/>
              </w:rPr>
            </w:pPr>
            <w:r w:rsidRPr="00242A70">
              <w:rPr>
                <w:rFonts w:ascii="宋体" w:hAnsi="宋体" w:cs="宋体"/>
                <w:noProof/>
                <w:color w:val="000000"/>
                <w:kern w:val="0"/>
                <w:szCs w:val="21"/>
              </w:rPr>
              <w:drawing>
                <wp:inline distT="0" distB="0" distL="0" distR="0">
                  <wp:extent cx="1292758" cy="809625"/>
                  <wp:effectExtent l="19050" t="0" r="2642" b="0"/>
                  <wp:docPr id="47" name="图片 1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EF000000}"/>
                      </a:ext>
                    </a:extLst>
                  </wp:docPr>
                  <wp:cNvGraphicFramePr/>
                  <a:graphic xmlns:a="http://schemas.openxmlformats.org/drawingml/2006/main">
                    <a:graphicData uri="http://schemas.openxmlformats.org/drawingml/2006/picture">
                      <pic:pic xmlns:pic="http://schemas.openxmlformats.org/drawingml/2006/picture">
                        <pic:nvPicPr>
                          <pic:cNvPr id="239" name="图片 238">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EF000000}"/>
                              </a:ext>
                            </a:extLst>
                          </pic:cNvPr>
                          <pic:cNvPicPr>
                            <a:picLocks noChangeAspect="1"/>
                          </pic:cNvPicPr>
                        </pic:nvPicPr>
                        <pic:blipFill>
                          <a:blip r:embed="rId21" cstate="print"/>
                          <a:srcRect l="16199" t="56338" r="32118" b="9310"/>
                          <a:stretch>
                            <a:fillRect/>
                          </a:stretch>
                        </pic:blipFill>
                        <pic:spPr>
                          <a:xfrm>
                            <a:off x="0" y="0"/>
                            <a:ext cx="1292758" cy="809625"/>
                          </a:xfrm>
                          <a:prstGeom prst="rect">
                            <a:avLst/>
                          </a:prstGeom>
                        </pic:spPr>
                      </pic:pic>
                    </a:graphicData>
                  </a:graphic>
                </wp:inline>
              </w:drawing>
            </w:r>
          </w:p>
        </w:tc>
        <w:tc>
          <w:tcPr>
            <w:tcW w:w="4028" w:type="dxa"/>
            <w:shd w:val="clear" w:color="000000" w:fill="FFFFFF"/>
            <w:vAlign w:val="center"/>
          </w:tcPr>
          <w:p w:rsidR="00242A70" w:rsidRDefault="00242A70" w:rsidP="00242A70">
            <w:pPr>
              <w:jc w:val="left"/>
              <w:rPr>
                <w:rFonts w:ascii="方正仿宋_GBK" w:eastAsia="方正仿宋_GBK" w:hAnsi="宋体" w:cs="宋体"/>
                <w:color w:val="000000"/>
                <w:sz w:val="20"/>
                <w:szCs w:val="20"/>
              </w:rPr>
            </w:pPr>
            <w:r>
              <w:rPr>
                <w:rFonts w:ascii="方正仿宋_GBK" w:eastAsia="方正仿宋_GBK" w:hint="eastAsia"/>
                <w:color w:val="000000"/>
                <w:sz w:val="20"/>
                <w:szCs w:val="20"/>
              </w:rPr>
              <w:t>1、板材： E1级三聚氰胺板，刨花板基材，台面厚度=25mm（实心），其余厚度=18mm；基材甲醛释放量≤0.5mg/100g，涂饰后三聚氰胺板甲醛释放量≤0.1mg/L。</w:t>
            </w:r>
            <w:r>
              <w:rPr>
                <w:rFonts w:ascii="方正仿宋_GBK" w:eastAsia="方正仿宋_GBK" w:hint="eastAsia"/>
                <w:color w:val="000000"/>
                <w:sz w:val="20"/>
                <w:szCs w:val="20"/>
              </w:rPr>
              <w:br/>
              <w:t>2、封边条： PVC封边条，台面封边条厚度≥2mm，其余封边条厚度≥0.8mm，甲醛释放量0.1mg/L；采用热熔胶全自动机器高温热压一次性封边成型。</w:t>
            </w:r>
            <w:r>
              <w:rPr>
                <w:rFonts w:ascii="方正仿宋_GBK" w:eastAsia="方正仿宋_GBK" w:hint="eastAsia"/>
                <w:color w:val="000000"/>
                <w:sz w:val="20"/>
                <w:szCs w:val="20"/>
              </w:rPr>
              <w:br/>
              <w:t>3、配件：五金配件，铰链及导轨采用冷轧钢板，表面镀镍处理；锁具为锌合金。</w:t>
            </w:r>
          </w:p>
          <w:p w:rsidR="00242A70" w:rsidRPr="00242A70" w:rsidRDefault="00242A70" w:rsidP="006F0D55">
            <w:pPr>
              <w:jc w:val="left"/>
              <w:rPr>
                <w:rFonts w:ascii="方正仿宋_GBK" w:eastAsia="方正仿宋_GBK" w:hAnsi="宋体"/>
                <w:szCs w:val="21"/>
              </w:rPr>
            </w:pPr>
          </w:p>
        </w:tc>
        <w:tc>
          <w:tcPr>
            <w:tcW w:w="647" w:type="dxa"/>
            <w:shd w:val="clear" w:color="auto" w:fill="auto"/>
            <w:vAlign w:val="center"/>
          </w:tcPr>
          <w:p w:rsidR="00242A70" w:rsidRDefault="007017FA" w:rsidP="006F0D55">
            <w:pPr>
              <w:widowControl/>
              <w:jc w:val="center"/>
              <w:rPr>
                <w:rFonts w:ascii="方正仿宋_GBK" w:eastAsia="方正仿宋_GBK" w:hAnsi="宋体"/>
                <w:szCs w:val="21"/>
              </w:rPr>
            </w:pPr>
            <w:r>
              <w:rPr>
                <w:rFonts w:ascii="方正仿宋_GBK" w:eastAsia="方正仿宋_GBK" w:hAnsi="宋体" w:hint="eastAsia"/>
                <w:szCs w:val="21"/>
              </w:rPr>
              <w:t>1</w:t>
            </w:r>
          </w:p>
        </w:tc>
        <w:tc>
          <w:tcPr>
            <w:tcW w:w="568" w:type="dxa"/>
            <w:shd w:val="clear" w:color="000000" w:fill="FFFFFF"/>
            <w:vAlign w:val="center"/>
          </w:tcPr>
          <w:p w:rsidR="00242A70" w:rsidRDefault="007017FA" w:rsidP="006F0D55">
            <w:pPr>
              <w:widowControl/>
              <w:jc w:val="center"/>
              <w:rPr>
                <w:rFonts w:ascii="方正仿宋_GBK" w:eastAsia="方正仿宋_GBK" w:hAnsi="宋体"/>
                <w:szCs w:val="21"/>
              </w:rPr>
            </w:pPr>
            <w:r>
              <w:rPr>
                <w:rFonts w:ascii="方正仿宋_GBK" w:eastAsia="方正仿宋_GBK" w:hAnsi="宋体" w:hint="eastAsia"/>
                <w:szCs w:val="21"/>
              </w:rPr>
              <w:t>张</w:t>
            </w:r>
          </w:p>
        </w:tc>
      </w:tr>
      <w:tr w:rsidR="00242A70" w:rsidTr="006F0D55">
        <w:trPr>
          <w:trHeight w:val="1980"/>
        </w:trPr>
        <w:tc>
          <w:tcPr>
            <w:tcW w:w="533" w:type="dxa"/>
            <w:shd w:val="clear" w:color="auto" w:fill="auto"/>
            <w:vAlign w:val="center"/>
          </w:tcPr>
          <w:p w:rsidR="00242A70" w:rsidRDefault="00242A70" w:rsidP="001F6C5A">
            <w:pPr>
              <w:widowControl/>
              <w:jc w:val="center"/>
              <w:rPr>
                <w:rFonts w:ascii="方正仿宋_GBK" w:eastAsia="方正仿宋_GBK" w:hAnsi="宋体"/>
                <w:szCs w:val="21"/>
              </w:rPr>
            </w:pPr>
            <w:r>
              <w:rPr>
                <w:rFonts w:ascii="方正仿宋_GBK" w:eastAsia="方正仿宋_GBK" w:hAnsi="宋体" w:hint="eastAsia"/>
                <w:szCs w:val="21"/>
              </w:rPr>
              <w:t>1</w:t>
            </w:r>
            <w:r w:rsidR="001F6C5A">
              <w:rPr>
                <w:rFonts w:ascii="方正仿宋_GBK" w:eastAsia="方正仿宋_GBK" w:hAnsi="宋体" w:hint="eastAsia"/>
                <w:szCs w:val="21"/>
              </w:rPr>
              <w:t>0</w:t>
            </w:r>
          </w:p>
        </w:tc>
        <w:tc>
          <w:tcPr>
            <w:tcW w:w="1278" w:type="dxa"/>
            <w:shd w:val="clear" w:color="000000" w:fill="FFFFFF"/>
            <w:vAlign w:val="center"/>
          </w:tcPr>
          <w:p w:rsidR="00242A70" w:rsidRDefault="00242A70" w:rsidP="00242A70">
            <w:pPr>
              <w:widowControl/>
              <w:jc w:val="center"/>
              <w:rPr>
                <w:rFonts w:ascii="方正仿宋_GBK" w:eastAsia="方正仿宋_GBK" w:hAnsi="宋体"/>
                <w:szCs w:val="21"/>
              </w:rPr>
            </w:pPr>
            <w:r>
              <w:rPr>
                <w:rFonts w:ascii="方正仿宋_GBK" w:eastAsia="方正仿宋_GBK" w:hAnsi="宋体" w:hint="eastAsia"/>
                <w:szCs w:val="21"/>
              </w:rPr>
              <w:t>换鞋登</w:t>
            </w:r>
            <w:r>
              <w:rPr>
                <w:rFonts w:ascii="方正仿宋_GBK" w:eastAsia="方正仿宋_GBK" w:hAnsi="宋体" w:hint="eastAsia"/>
                <w:szCs w:val="21"/>
              </w:rPr>
              <w:br/>
            </w:r>
            <w:r w:rsidRPr="00242A70">
              <w:rPr>
                <w:rFonts w:ascii="方正仿宋_GBK" w:eastAsia="方正仿宋_GBK" w:hAnsi="宋体"/>
                <w:szCs w:val="21"/>
              </w:rPr>
              <w:t>1000*500*450</w:t>
            </w:r>
          </w:p>
        </w:tc>
        <w:tc>
          <w:tcPr>
            <w:tcW w:w="2410" w:type="dxa"/>
            <w:shd w:val="clear" w:color="auto" w:fill="auto"/>
            <w:vAlign w:val="center"/>
          </w:tcPr>
          <w:p w:rsidR="00242A70" w:rsidRDefault="00242A70" w:rsidP="006F0D55">
            <w:pPr>
              <w:widowControl/>
              <w:jc w:val="center"/>
              <w:rPr>
                <w:rFonts w:ascii="宋体" w:hAnsi="宋体" w:cs="宋体"/>
                <w:color w:val="000000"/>
                <w:kern w:val="0"/>
                <w:szCs w:val="21"/>
              </w:rPr>
            </w:pPr>
            <w:r w:rsidRPr="00242A70">
              <w:rPr>
                <w:rFonts w:ascii="宋体" w:hAnsi="宋体" w:cs="宋体"/>
                <w:noProof/>
                <w:color w:val="000000"/>
                <w:kern w:val="0"/>
                <w:szCs w:val="21"/>
              </w:rPr>
              <w:drawing>
                <wp:inline distT="0" distB="0" distL="0" distR="0">
                  <wp:extent cx="1288007" cy="935692"/>
                  <wp:effectExtent l="19050" t="0" r="7393" b="0"/>
                  <wp:docPr id="48" name="图片 11" descr="http://www.talmd.cn/upload/upfiles/product/201403/113953825926079.jpg">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F2000000}"/>
                      </a:ext>
                    </a:extLst>
                  </wp:docPr>
                  <wp:cNvGraphicFramePr/>
                  <a:graphic xmlns:a="http://schemas.openxmlformats.org/drawingml/2006/main">
                    <a:graphicData uri="http://schemas.openxmlformats.org/drawingml/2006/picture">
                      <pic:pic xmlns:pic="http://schemas.openxmlformats.org/drawingml/2006/picture">
                        <pic:nvPicPr>
                          <pic:cNvPr id="242" name="图片 241" descr="http://www.talmd.cn/upload/upfiles/product/201403/113953825926079.jpg">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F2000000}"/>
                              </a:ext>
                            </a:extLst>
                          </pic:cNvPr>
                          <pic:cNvPicPr>
                            <a:picLocks noChangeAspect="1" noChangeArrowheads="1"/>
                          </pic:cNvPicPr>
                        </pic:nvPicPr>
                        <pic:blipFill>
                          <a:blip r:embed="rId22" cstate="print">
                            <a:extLst>
                              <a:ext uri="{28A0092B-C50C-407E-A947-70E740481C1C}">
                                <a14:useLocalDpi xmlns:o="urn:schemas-microsoft-com:office:office" xmlns:v="urn:schemas-microsoft-com:vml" xmlns:w10="urn:schemas-microsoft-com:office:word" xmlns:w="http://schemas.openxmlformats.org/wordprocessingml/2006/main" xmlns="" xmlns:xdr="http://schemas.openxmlformats.org/drawingml/2006/spreadsheetDrawing" xmlns:a14="http://schemas.microsoft.com/office/drawing/2010/main" xmlns:lc="http://schemas.openxmlformats.org/drawingml/2006/lockedCanvas" val="0"/>
                              </a:ext>
                            </a:extLst>
                          </a:blip>
                          <a:srcRect l="17479" t="36729" r="17596" b="17417"/>
                          <a:stretch>
                            <a:fillRect/>
                          </a:stretch>
                        </pic:blipFill>
                        <pic:spPr>
                          <a:xfrm>
                            <a:off x="0" y="0"/>
                            <a:ext cx="1288007" cy="935692"/>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xdr="http://schemas.openxmlformats.org/drawingml/2006/spreadsheetDrawing" xmlns:a14="http://schemas.microsoft.com/office/drawing/2010/main" xmlns:lc="http://schemas.openxmlformats.org/drawingml/2006/lockedCanvas">
                                <a:solidFill>
                                  <a:srgbClr val="FFFFFF"/>
                                </a:solidFill>
                              </a14:hiddenFill>
                            </a:ext>
                          </a:extLst>
                        </pic:spPr>
                      </pic:pic>
                    </a:graphicData>
                  </a:graphic>
                </wp:inline>
              </w:drawing>
            </w:r>
          </w:p>
        </w:tc>
        <w:tc>
          <w:tcPr>
            <w:tcW w:w="4028" w:type="dxa"/>
            <w:shd w:val="clear" w:color="000000" w:fill="FFFFFF"/>
            <w:vAlign w:val="center"/>
          </w:tcPr>
          <w:p w:rsidR="00242A70" w:rsidRDefault="00242A70" w:rsidP="00242A70">
            <w:pPr>
              <w:jc w:val="left"/>
              <w:rPr>
                <w:rFonts w:ascii="方正仿宋_GBK" w:eastAsia="方正仿宋_GBK" w:hAnsi="宋体" w:cs="宋体"/>
                <w:color w:val="000000"/>
                <w:sz w:val="20"/>
                <w:szCs w:val="20"/>
              </w:rPr>
            </w:pPr>
            <w:r>
              <w:rPr>
                <w:rFonts w:ascii="方正仿宋_GBK" w:eastAsia="方正仿宋_GBK" w:hint="eastAsia"/>
                <w:color w:val="000000"/>
                <w:sz w:val="20"/>
                <w:szCs w:val="20"/>
              </w:rPr>
              <w:t>1、面料：环保皮，厚度≥1.3mm，撕裂力≥140N。</w:t>
            </w:r>
            <w:r>
              <w:rPr>
                <w:rFonts w:ascii="方正仿宋_GBK" w:eastAsia="方正仿宋_GBK" w:hint="eastAsia"/>
                <w:color w:val="000000"/>
                <w:sz w:val="20"/>
                <w:szCs w:val="20"/>
              </w:rPr>
              <w:br/>
              <w:t>2、海绵：高密度、高弹力海绵；拉伸强度≥110kPa，回弹率≥58%，撕裂强度≥2.8N/cm，密度≥43.0kg/m</w:t>
            </w:r>
            <w:r>
              <w:rPr>
                <w:rFonts w:ascii="宋体" w:hAnsi="宋体" w:cs="宋体" w:hint="eastAsia"/>
                <w:color w:val="000000"/>
                <w:sz w:val="20"/>
                <w:szCs w:val="20"/>
              </w:rPr>
              <w:t>³</w:t>
            </w:r>
            <w:r>
              <w:rPr>
                <w:rFonts w:ascii="方正仿宋_GBK" w:eastAsia="方正仿宋_GBK" w:hAnsi="方正仿宋_GBK" w:cs="方正仿宋_GBK" w:hint="eastAsia"/>
                <w:color w:val="000000"/>
                <w:sz w:val="20"/>
                <w:szCs w:val="20"/>
              </w:rPr>
              <w:t>。</w:t>
            </w:r>
            <w:r>
              <w:rPr>
                <w:rFonts w:ascii="方正仿宋_GBK" w:eastAsia="方正仿宋_GBK" w:hint="eastAsia"/>
                <w:color w:val="000000"/>
                <w:sz w:val="20"/>
                <w:szCs w:val="20"/>
              </w:rPr>
              <w:br/>
              <w:t>3、脚架：实木。</w:t>
            </w:r>
          </w:p>
          <w:p w:rsidR="00242A70" w:rsidRDefault="00242A70" w:rsidP="006F0D55">
            <w:pPr>
              <w:jc w:val="left"/>
              <w:rPr>
                <w:rFonts w:ascii="方正仿宋_GBK" w:eastAsia="方正仿宋_GBK" w:hAnsi="宋体"/>
                <w:szCs w:val="21"/>
              </w:rPr>
            </w:pPr>
          </w:p>
        </w:tc>
        <w:tc>
          <w:tcPr>
            <w:tcW w:w="647" w:type="dxa"/>
            <w:shd w:val="clear" w:color="auto" w:fill="auto"/>
            <w:vAlign w:val="center"/>
          </w:tcPr>
          <w:p w:rsidR="00242A70" w:rsidRDefault="007017FA" w:rsidP="006F0D55">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568" w:type="dxa"/>
            <w:shd w:val="clear" w:color="000000" w:fill="FFFFFF"/>
            <w:vAlign w:val="center"/>
          </w:tcPr>
          <w:p w:rsidR="00242A70" w:rsidRDefault="007017FA" w:rsidP="006F0D55">
            <w:pPr>
              <w:widowControl/>
              <w:jc w:val="center"/>
              <w:rPr>
                <w:rFonts w:ascii="宋体" w:hAnsi="宋体" w:cs="宋体"/>
                <w:color w:val="000000"/>
                <w:kern w:val="0"/>
                <w:szCs w:val="21"/>
              </w:rPr>
            </w:pPr>
            <w:r>
              <w:rPr>
                <w:rFonts w:ascii="宋体" w:hAnsi="宋体" w:cs="宋体" w:hint="eastAsia"/>
                <w:color w:val="000000"/>
                <w:kern w:val="0"/>
                <w:szCs w:val="21"/>
              </w:rPr>
              <w:t>张</w:t>
            </w:r>
          </w:p>
        </w:tc>
      </w:tr>
      <w:tr w:rsidR="00242A70" w:rsidTr="006F0D55">
        <w:trPr>
          <w:trHeight w:val="2175"/>
        </w:trPr>
        <w:tc>
          <w:tcPr>
            <w:tcW w:w="533" w:type="dxa"/>
            <w:shd w:val="clear" w:color="auto" w:fill="auto"/>
            <w:vAlign w:val="center"/>
          </w:tcPr>
          <w:p w:rsidR="00242A70" w:rsidRDefault="00242A70" w:rsidP="001F6C5A">
            <w:pPr>
              <w:widowControl/>
              <w:jc w:val="center"/>
              <w:rPr>
                <w:rFonts w:ascii="方正仿宋_GBK" w:eastAsia="方正仿宋_GBK" w:hAnsi="宋体"/>
                <w:szCs w:val="21"/>
              </w:rPr>
            </w:pPr>
            <w:r>
              <w:rPr>
                <w:rFonts w:ascii="方正仿宋_GBK" w:eastAsia="方正仿宋_GBK" w:hAnsi="宋体" w:hint="eastAsia"/>
                <w:szCs w:val="21"/>
              </w:rPr>
              <w:t>1</w:t>
            </w:r>
            <w:r w:rsidR="001F6C5A">
              <w:rPr>
                <w:rFonts w:ascii="方正仿宋_GBK" w:eastAsia="方正仿宋_GBK" w:hAnsi="宋体" w:hint="eastAsia"/>
                <w:szCs w:val="21"/>
              </w:rPr>
              <w:t>1</w:t>
            </w:r>
          </w:p>
        </w:tc>
        <w:tc>
          <w:tcPr>
            <w:tcW w:w="1278" w:type="dxa"/>
            <w:shd w:val="clear" w:color="000000" w:fill="FFFFFF"/>
            <w:vAlign w:val="center"/>
          </w:tcPr>
          <w:p w:rsidR="00242A70" w:rsidRDefault="00242A70" w:rsidP="006F0D55">
            <w:pPr>
              <w:widowControl/>
              <w:jc w:val="center"/>
              <w:rPr>
                <w:rFonts w:ascii="方正仿宋_GBK" w:eastAsia="方正仿宋_GBK" w:hAnsi="宋体"/>
                <w:szCs w:val="21"/>
              </w:rPr>
            </w:pPr>
            <w:r>
              <w:rPr>
                <w:rFonts w:ascii="方正仿宋_GBK" w:eastAsia="方正仿宋_GBK" w:hAnsi="宋体" w:hint="eastAsia"/>
                <w:szCs w:val="21"/>
              </w:rPr>
              <w:t>输液台</w:t>
            </w:r>
            <w:r>
              <w:rPr>
                <w:rFonts w:ascii="方正仿宋_GBK" w:eastAsia="方正仿宋_GBK" w:hAnsi="宋体" w:hint="eastAsia"/>
                <w:szCs w:val="21"/>
              </w:rPr>
              <w:br/>
            </w:r>
            <w:r w:rsidRPr="00242A70">
              <w:rPr>
                <w:rFonts w:ascii="方正仿宋_GBK" w:eastAsia="方正仿宋_GBK" w:hAnsi="宋体"/>
                <w:szCs w:val="21"/>
              </w:rPr>
              <w:t>1300*1000*850</w:t>
            </w:r>
          </w:p>
        </w:tc>
        <w:tc>
          <w:tcPr>
            <w:tcW w:w="2410" w:type="dxa"/>
            <w:shd w:val="clear" w:color="000000" w:fill="FFFFFF"/>
            <w:vAlign w:val="center"/>
          </w:tcPr>
          <w:p w:rsidR="00242A70" w:rsidRDefault="00242A70" w:rsidP="006F0D55">
            <w:pPr>
              <w:widowControl/>
              <w:jc w:val="center"/>
              <w:rPr>
                <w:rFonts w:ascii="宋体" w:hAnsi="宋体" w:cs="宋体"/>
                <w:color w:val="000000"/>
                <w:kern w:val="0"/>
                <w:szCs w:val="21"/>
              </w:rPr>
            </w:pPr>
            <w:r w:rsidRPr="00242A70">
              <w:rPr>
                <w:rFonts w:ascii="宋体" w:hAnsi="宋体" w:cs="宋体"/>
                <w:noProof/>
                <w:color w:val="000000"/>
                <w:kern w:val="0"/>
                <w:szCs w:val="21"/>
              </w:rPr>
              <w:drawing>
                <wp:inline distT="0" distB="0" distL="0" distR="0">
                  <wp:extent cx="1374321" cy="942966"/>
                  <wp:effectExtent l="19050" t="0" r="0" b="0"/>
                  <wp:docPr id="49" name="图片 1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F5000000}"/>
                      </a:ext>
                    </a:extLst>
                  </wp:docPr>
                  <wp:cNvGraphicFramePr/>
                  <a:graphic xmlns:a="http://schemas.openxmlformats.org/drawingml/2006/main">
                    <a:graphicData uri="http://schemas.openxmlformats.org/drawingml/2006/picture">
                      <pic:pic xmlns:pic="http://schemas.openxmlformats.org/drawingml/2006/picture">
                        <pic:nvPicPr>
                          <pic:cNvPr id="245" name="图片 244">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F5000000}"/>
                              </a:ext>
                            </a:extLst>
                          </pic:cNvPr>
                          <pic:cNvPicPr>
                            <a:picLocks noChangeAspect="1"/>
                          </pic:cNvPicPr>
                        </pic:nvPicPr>
                        <pic:blipFill>
                          <a:blip r:embed="rId23" cstate="print"/>
                          <a:srcRect l="24379" t="18604" r="15785" b="11787"/>
                          <a:stretch>
                            <a:fillRect/>
                          </a:stretch>
                        </pic:blipFill>
                        <pic:spPr>
                          <a:xfrm>
                            <a:off x="0" y="0"/>
                            <a:ext cx="1374321" cy="942966"/>
                          </a:xfrm>
                          <a:prstGeom prst="rect">
                            <a:avLst/>
                          </a:prstGeom>
                        </pic:spPr>
                      </pic:pic>
                    </a:graphicData>
                  </a:graphic>
                </wp:inline>
              </w:drawing>
            </w:r>
          </w:p>
        </w:tc>
        <w:tc>
          <w:tcPr>
            <w:tcW w:w="4028" w:type="dxa"/>
            <w:shd w:val="clear" w:color="000000" w:fill="FFFFFF"/>
            <w:vAlign w:val="center"/>
          </w:tcPr>
          <w:p w:rsidR="00242A70" w:rsidRDefault="00242A70" w:rsidP="00242A70">
            <w:pPr>
              <w:jc w:val="left"/>
              <w:rPr>
                <w:rFonts w:ascii="方正仿宋_GBK" w:eastAsia="方正仿宋_GBK" w:hAnsi="宋体" w:cs="宋体"/>
                <w:color w:val="000000"/>
                <w:sz w:val="20"/>
                <w:szCs w:val="20"/>
              </w:rPr>
            </w:pPr>
            <w:r>
              <w:rPr>
                <w:rFonts w:ascii="方正仿宋_GBK" w:eastAsia="方正仿宋_GBK" w:hint="eastAsia"/>
                <w:color w:val="000000"/>
                <w:sz w:val="20"/>
                <w:szCs w:val="20"/>
              </w:rPr>
              <w:t>1、面料：环保皮，厚度≥1.3mm，撕裂力≥140N。</w:t>
            </w:r>
            <w:r>
              <w:rPr>
                <w:rFonts w:ascii="方正仿宋_GBK" w:eastAsia="方正仿宋_GBK" w:hint="eastAsia"/>
                <w:color w:val="000000"/>
                <w:sz w:val="20"/>
                <w:szCs w:val="20"/>
              </w:rPr>
              <w:br/>
              <w:t>2、海绵：高密度、高弹力海绵；拉伸强度≥110kPa，回弹率≥58%，撕裂强度≥2.8N/cm，密度≥43.0kg/m</w:t>
            </w:r>
            <w:r>
              <w:rPr>
                <w:rFonts w:ascii="宋体" w:hAnsi="宋体" w:cs="宋体" w:hint="eastAsia"/>
                <w:color w:val="000000"/>
                <w:sz w:val="20"/>
                <w:szCs w:val="20"/>
              </w:rPr>
              <w:t>³</w:t>
            </w:r>
            <w:r>
              <w:rPr>
                <w:rFonts w:ascii="方正仿宋_GBK" w:eastAsia="方正仿宋_GBK" w:hAnsi="方正仿宋_GBK" w:cs="方正仿宋_GBK" w:hint="eastAsia"/>
                <w:color w:val="000000"/>
                <w:sz w:val="20"/>
                <w:szCs w:val="20"/>
              </w:rPr>
              <w:t>。</w:t>
            </w:r>
            <w:r>
              <w:rPr>
                <w:rFonts w:ascii="方正仿宋_GBK" w:eastAsia="方正仿宋_GBK" w:hint="eastAsia"/>
                <w:color w:val="000000"/>
                <w:sz w:val="20"/>
                <w:szCs w:val="20"/>
              </w:rPr>
              <w:br/>
              <w:t>3、板材： E1级三聚氰胺板，刨花板基材，台面厚度=25mm（实心），其余厚度=18mm；基材甲醛释放量≤0.5mg/100g，涂饰后三聚氰胺板甲醛释放量≤0.1mg/L。</w:t>
            </w:r>
            <w:r>
              <w:rPr>
                <w:rFonts w:ascii="方正仿宋_GBK" w:eastAsia="方正仿宋_GBK" w:hint="eastAsia"/>
                <w:color w:val="000000"/>
                <w:sz w:val="20"/>
                <w:szCs w:val="20"/>
              </w:rPr>
              <w:br/>
              <w:t>4、封边条： PVC封边条，台面封边条厚度≥2mm，其余封边条厚度≥0.8mm，甲醛释放量0.1mg/L；采用热熔胶全自动机器高温热压一次性封边成型。</w:t>
            </w:r>
            <w:r>
              <w:rPr>
                <w:rFonts w:ascii="方正仿宋_GBK" w:eastAsia="方正仿宋_GBK" w:hint="eastAsia"/>
                <w:color w:val="000000"/>
                <w:sz w:val="20"/>
                <w:szCs w:val="20"/>
              </w:rPr>
              <w:br/>
              <w:t>5、配件：五金配件，铰链及采用冷轧钢板，表面镀镍处理。</w:t>
            </w:r>
          </w:p>
          <w:p w:rsidR="00242A70" w:rsidRPr="00242A70" w:rsidRDefault="00242A70" w:rsidP="006F0D55">
            <w:pPr>
              <w:jc w:val="left"/>
              <w:rPr>
                <w:rFonts w:ascii="方正仿宋_GBK" w:eastAsia="方正仿宋_GBK" w:hAnsi="宋体"/>
                <w:szCs w:val="21"/>
              </w:rPr>
            </w:pPr>
          </w:p>
        </w:tc>
        <w:tc>
          <w:tcPr>
            <w:tcW w:w="647" w:type="dxa"/>
            <w:shd w:val="clear" w:color="000000" w:fill="FFFFFF"/>
            <w:vAlign w:val="center"/>
          </w:tcPr>
          <w:p w:rsidR="00242A70" w:rsidRDefault="007017FA" w:rsidP="006F0D55">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568" w:type="dxa"/>
            <w:shd w:val="clear" w:color="000000" w:fill="FFFFFF"/>
            <w:vAlign w:val="center"/>
          </w:tcPr>
          <w:p w:rsidR="00242A70" w:rsidRDefault="007017FA" w:rsidP="006F0D55">
            <w:pPr>
              <w:widowControl/>
              <w:jc w:val="center"/>
              <w:rPr>
                <w:rFonts w:ascii="宋体" w:hAnsi="宋体" w:cs="宋体"/>
                <w:color w:val="000000"/>
                <w:kern w:val="0"/>
                <w:szCs w:val="21"/>
              </w:rPr>
            </w:pPr>
            <w:r>
              <w:rPr>
                <w:rFonts w:ascii="宋体" w:hAnsi="宋体" w:cs="宋体" w:hint="eastAsia"/>
                <w:color w:val="000000"/>
                <w:kern w:val="0"/>
                <w:szCs w:val="21"/>
              </w:rPr>
              <w:t>张</w:t>
            </w:r>
          </w:p>
        </w:tc>
      </w:tr>
      <w:tr w:rsidR="00242A70" w:rsidTr="009926CF">
        <w:trPr>
          <w:trHeight w:val="3051"/>
        </w:trPr>
        <w:tc>
          <w:tcPr>
            <w:tcW w:w="533" w:type="dxa"/>
            <w:shd w:val="clear" w:color="auto" w:fill="auto"/>
            <w:vAlign w:val="center"/>
          </w:tcPr>
          <w:p w:rsidR="00242A70" w:rsidRDefault="00242A70" w:rsidP="001F6C5A">
            <w:pPr>
              <w:widowControl/>
              <w:jc w:val="center"/>
              <w:rPr>
                <w:rFonts w:ascii="方正仿宋_GBK" w:eastAsia="方正仿宋_GBK" w:hAnsi="宋体"/>
                <w:szCs w:val="21"/>
              </w:rPr>
            </w:pPr>
            <w:r>
              <w:rPr>
                <w:rFonts w:ascii="方正仿宋_GBK" w:eastAsia="方正仿宋_GBK" w:hAnsi="宋体" w:hint="eastAsia"/>
                <w:szCs w:val="21"/>
              </w:rPr>
              <w:t>1</w:t>
            </w:r>
            <w:r w:rsidR="001F6C5A">
              <w:rPr>
                <w:rFonts w:ascii="方正仿宋_GBK" w:eastAsia="方正仿宋_GBK" w:hAnsi="宋体" w:hint="eastAsia"/>
                <w:szCs w:val="21"/>
              </w:rPr>
              <w:t>2</w:t>
            </w:r>
          </w:p>
        </w:tc>
        <w:tc>
          <w:tcPr>
            <w:tcW w:w="1278" w:type="dxa"/>
            <w:shd w:val="clear" w:color="000000" w:fill="FFFFFF"/>
            <w:vAlign w:val="center"/>
          </w:tcPr>
          <w:p w:rsidR="00242A70" w:rsidRDefault="00242A70" w:rsidP="006F0D55">
            <w:pPr>
              <w:widowControl/>
              <w:jc w:val="center"/>
              <w:rPr>
                <w:rFonts w:ascii="方正仿宋_GBK" w:eastAsia="方正仿宋_GBK" w:hAnsi="宋体"/>
                <w:szCs w:val="21"/>
              </w:rPr>
            </w:pPr>
            <w:r>
              <w:rPr>
                <w:rFonts w:ascii="方正仿宋_GBK" w:eastAsia="方正仿宋_GBK" w:hAnsi="宋体" w:hint="eastAsia"/>
                <w:szCs w:val="21"/>
              </w:rPr>
              <w:t>雾化桌</w:t>
            </w:r>
            <w:r>
              <w:rPr>
                <w:rFonts w:ascii="方正仿宋_GBK" w:eastAsia="方正仿宋_GBK" w:hAnsi="宋体" w:hint="eastAsia"/>
                <w:szCs w:val="21"/>
              </w:rPr>
              <w:br/>
            </w:r>
            <w:r w:rsidRPr="00242A70">
              <w:rPr>
                <w:rFonts w:ascii="方正仿宋_GBK" w:eastAsia="方正仿宋_GBK" w:hAnsi="宋体"/>
                <w:szCs w:val="21"/>
              </w:rPr>
              <w:t>2000*400*750</w:t>
            </w:r>
          </w:p>
        </w:tc>
        <w:tc>
          <w:tcPr>
            <w:tcW w:w="2410" w:type="dxa"/>
            <w:shd w:val="clear" w:color="000000" w:fill="FFFFFF"/>
            <w:vAlign w:val="center"/>
          </w:tcPr>
          <w:p w:rsidR="00242A70" w:rsidRDefault="00242A70" w:rsidP="006F0D55">
            <w:pPr>
              <w:widowControl/>
              <w:jc w:val="left"/>
              <w:rPr>
                <w:rFonts w:ascii="宋体" w:hAnsi="宋体" w:cs="宋体"/>
                <w:color w:val="000000"/>
                <w:kern w:val="0"/>
                <w:szCs w:val="21"/>
              </w:rPr>
            </w:pPr>
            <w:r w:rsidRPr="00242A70">
              <w:rPr>
                <w:rFonts w:ascii="宋体" w:hAnsi="宋体" w:cs="宋体"/>
                <w:noProof/>
                <w:color w:val="000000"/>
                <w:kern w:val="0"/>
                <w:szCs w:val="21"/>
              </w:rPr>
              <w:drawing>
                <wp:inline distT="0" distB="0" distL="0" distR="0">
                  <wp:extent cx="1483178" cy="938577"/>
                  <wp:effectExtent l="19050" t="0" r="2722" b="0"/>
                  <wp:docPr id="50" name="图片 1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F6000000}"/>
                      </a:ext>
                    </a:extLst>
                  </wp:docPr>
                  <wp:cNvGraphicFramePr/>
                  <a:graphic xmlns:a="http://schemas.openxmlformats.org/drawingml/2006/main">
                    <a:graphicData uri="http://schemas.openxmlformats.org/drawingml/2006/picture">
                      <pic:pic xmlns:pic="http://schemas.openxmlformats.org/drawingml/2006/picture">
                        <pic:nvPicPr>
                          <pic:cNvPr id="246" name="图片 245">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F6000000}"/>
                              </a:ext>
                            </a:extLst>
                          </pic:cNvPr>
                          <pic:cNvPicPr>
                            <a:picLocks noChangeAspect="1"/>
                          </pic:cNvPicPr>
                        </pic:nvPicPr>
                        <pic:blipFill>
                          <a:blip r:embed="rId24" cstate="print"/>
                          <a:srcRect l="26355" t="24306" r="26142" b="23995"/>
                          <a:stretch>
                            <a:fillRect/>
                          </a:stretch>
                        </pic:blipFill>
                        <pic:spPr>
                          <a:xfrm>
                            <a:off x="0" y="0"/>
                            <a:ext cx="1483178" cy="938577"/>
                          </a:xfrm>
                          <a:prstGeom prst="rect">
                            <a:avLst/>
                          </a:prstGeom>
                        </pic:spPr>
                      </pic:pic>
                    </a:graphicData>
                  </a:graphic>
                </wp:inline>
              </w:drawing>
            </w:r>
          </w:p>
        </w:tc>
        <w:tc>
          <w:tcPr>
            <w:tcW w:w="4028" w:type="dxa"/>
            <w:shd w:val="clear" w:color="000000" w:fill="FFFFFF"/>
            <w:vAlign w:val="center"/>
          </w:tcPr>
          <w:p w:rsidR="00242A70" w:rsidRDefault="00242A70" w:rsidP="00242A70">
            <w:pPr>
              <w:jc w:val="left"/>
              <w:rPr>
                <w:rFonts w:ascii="方正仿宋_GBK" w:eastAsia="方正仿宋_GBK" w:hAnsi="宋体" w:cs="宋体"/>
                <w:color w:val="000000"/>
                <w:sz w:val="20"/>
                <w:szCs w:val="20"/>
              </w:rPr>
            </w:pPr>
            <w:r>
              <w:rPr>
                <w:rFonts w:ascii="方正仿宋_GBK" w:eastAsia="方正仿宋_GBK" w:hint="eastAsia"/>
                <w:color w:val="000000"/>
                <w:sz w:val="20"/>
                <w:szCs w:val="20"/>
              </w:rPr>
              <w:t>1、板材： E1级三聚氰胺板，刨花板基材，台面厚度=25mm（实心），其余厚度=18mm；基材甲醛释放量≤0.5mg/100g，涂饰后三聚氰胺板甲醛释放量≤0.1mg/L。</w:t>
            </w:r>
            <w:r>
              <w:rPr>
                <w:rFonts w:ascii="方正仿宋_GBK" w:eastAsia="方正仿宋_GBK" w:hint="eastAsia"/>
                <w:color w:val="000000"/>
                <w:sz w:val="20"/>
                <w:szCs w:val="20"/>
              </w:rPr>
              <w:br/>
              <w:t>2、封边条： PVC封边条，台面封边条厚度≥2mm，其余封边条厚度≥0.8mm，甲醛释放量0.1mg/L；采用热熔胶全自动机器高温热压一次性封边成型。</w:t>
            </w:r>
            <w:r>
              <w:rPr>
                <w:rFonts w:ascii="方正仿宋_GBK" w:eastAsia="方正仿宋_GBK" w:hint="eastAsia"/>
                <w:color w:val="000000"/>
                <w:sz w:val="20"/>
                <w:szCs w:val="20"/>
              </w:rPr>
              <w:br/>
              <w:t>3、配件：五金配件。</w:t>
            </w:r>
          </w:p>
          <w:p w:rsidR="00242A70" w:rsidRDefault="00242A70" w:rsidP="006F0D55">
            <w:pPr>
              <w:jc w:val="left"/>
              <w:rPr>
                <w:rFonts w:ascii="方正仿宋_GBK" w:eastAsia="方正仿宋_GBK" w:hAnsi="宋体"/>
                <w:szCs w:val="21"/>
              </w:rPr>
            </w:pPr>
          </w:p>
        </w:tc>
        <w:tc>
          <w:tcPr>
            <w:tcW w:w="647" w:type="dxa"/>
            <w:shd w:val="clear" w:color="000000" w:fill="FFFFFF"/>
            <w:vAlign w:val="center"/>
          </w:tcPr>
          <w:p w:rsidR="00242A70" w:rsidRDefault="007017FA" w:rsidP="006F0D55">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8" w:type="dxa"/>
            <w:shd w:val="clear" w:color="000000" w:fill="FFFFFF"/>
            <w:vAlign w:val="center"/>
          </w:tcPr>
          <w:p w:rsidR="00242A70" w:rsidRDefault="007017FA" w:rsidP="006F0D55">
            <w:pPr>
              <w:widowControl/>
              <w:jc w:val="center"/>
              <w:rPr>
                <w:rFonts w:ascii="宋体" w:hAnsi="宋体" w:cs="宋体"/>
                <w:color w:val="000000"/>
                <w:kern w:val="0"/>
                <w:szCs w:val="21"/>
              </w:rPr>
            </w:pPr>
            <w:r>
              <w:rPr>
                <w:rFonts w:ascii="宋体" w:hAnsi="宋体" w:cs="宋体" w:hint="eastAsia"/>
                <w:color w:val="000000"/>
                <w:kern w:val="0"/>
                <w:szCs w:val="21"/>
              </w:rPr>
              <w:t>张</w:t>
            </w:r>
          </w:p>
        </w:tc>
      </w:tr>
      <w:tr w:rsidR="00242A70" w:rsidTr="006F0D55">
        <w:trPr>
          <w:trHeight w:val="2685"/>
        </w:trPr>
        <w:tc>
          <w:tcPr>
            <w:tcW w:w="533" w:type="dxa"/>
            <w:vAlign w:val="center"/>
          </w:tcPr>
          <w:p w:rsidR="00242A70" w:rsidRDefault="00242A70" w:rsidP="001F6C5A">
            <w:pPr>
              <w:widowControl/>
              <w:jc w:val="center"/>
              <w:rPr>
                <w:rFonts w:ascii="方正仿宋_GBK" w:eastAsia="方正仿宋_GBK" w:hAnsi="宋体"/>
                <w:szCs w:val="21"/>
              </w:rPr>
            </w:pPr>
            <w:r>
              <w:rPr>
                <w:rFonts w:ascii="方正仿宋_GBK" w:eastAsia="方正仿宋_GBK" w:hAnsi="宋体" w:hint="eastAsia"/>
                <w:szCs w:val="21"/>
              </w:rPr>
              <w:lastRenderedPageBreak/>
              <w:t>1</w:t>
            </w:r>
            <w:r w:rsidR="001F6C5A">
              <w:rPr>
                <w:rFonts w:ascii="方正仿宋_GBK" w:eastAsia="方正仿宋_GBK" w:hAnsi="宋体" w:hint="eastAsia"/>
                <w:szCs w:val="21"/>
              </w:rPr>
              <w:t>3</w:t>
            </w:r>
          </w:p>
        </w:tc>
        <w:tc>
          <w:tcPr>
            <w:tcW w:w="1278" w:type="dxa"/>
            <w:vAlign w:val="center"/>
          </w:tcPr>
          <w:p w:rsidR="00242A70" w:rsidRDefault="00242A70" w:rsidP="006F0D55">
            <w:pPr>
              <w:widowControl/>
              <w:jc w:val="center"/>
              <w:rPr>
                <w:rFonts w:ascii="方正仿宋_GBK" w:eastAsia="方正仿宋_GBK" w:hAnsi="宋体"/>
                <w:szCs w:val="21"/>
              </w:rPr>
            </w:pPr>
            <w:r>
              <w:rPr>
                <w:rFonts w:ascii="方正仿宋_GBK" w:eastAsia="方正仿宋_GBK" w:hAnsi="宋体" w:hint="eastAsia"/>
                <w:szCs w:val="21"/>
              </w:rPr>
              <w:t>雾化桌</w:t>
            </w:r>
            <w:r>
              <w:rPr>
                <w:rFonts w:ascii="方正仿宋_GBK" w:eastAsia="方正仿宋_GBK" w:hAnsi="宋体" w:hint="eastAsia"/>
                <w:szCs w:val="21"/>
              </w:rPr>
              <w:br/>
            </w:r>
            <w:r w:rsidRPr="00242A70">
              <w:rPr>
                <w:rFonts w:ascii="方正仿宋_GBK" w:eastAsia="方正仿宋_GBK" w:hAnsi="宋体"/>
                <w:szCs w:val="21"/>
              </w:rPr>
              <w:t>2400*400*750</w:t>
            </w:r>
          </w:p>
        </w:tc>
        <w:tc>
          <w:tcPr>
            <w:tcW w:w="2410" w:type="dxa"/>
            <w:vAlign w:val="center"/>
          </w:tcPr>
          <w:p w:rsidR="00242A70" w:rsidRDefault="00242A70" w:rsidP="006F0D55">
            <w:pPr>
              <w:widowControl/>
              <w:jc w:val="center"/>
              <w:rPr>
                <w:rFonts w:ascii="宋体" w:hAnsi="宋体" w:cs="宋体"/>
                <w:color w:val="000000"/>
                <w:kern w:val="0"/>
                <w:szCs w:val="21"/>
              </w:rPr>
            </w:pPr>
            <w:r w:rsidRPr="00242A70">
              <w:rPr>
                <w:rFonts w:ascii="宋体" w:hAnsi="宋体" w:cs="宋体"/>
                <w:noProof/>
                <w:color w:val="000000"/>
                <w:kern w:val="0"/>
                <w:szCs w:val="21"/>
              </w:rPr>
              <w:drawing>
                <wp:inline distT="0" distB="0" distL="0" distR="0">
                  <wp:extent cx="1368051" cy="930553"/>
                  <wp:effectExtent l="19050" t="0" r="3549" b="0"/>
                  <wp:docPr id="51" name="图片 1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F7000000}"/>
                      </a:ext>
                    </a:extLst>
                  </wp:docPr>
                  <wp:cNvGraphicFramePr/>
                  <a:graphic xmlns:a="http://schemas.openxmlformats.org/drawingml/2006/main">
                    <a:graphicData uri="http://schemas.openxmlformats.org/drawingml/2006/picture">
                      <pic:pic xmlns:pic="http://schemas.openxmlformats.org/drawingml/2006/picture">
                        <pic:nvPicPr>
                          <pic:cNvPr id="247" name="图片 246">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F7000000}"/>
                              </a:ext>
                            </a:extLst>
                          </pic:cNvPr>
                          <pic:cNvPicPr>
                            <a:picLocks noChangeAspect="1"/>
                          </pic:cNvPicPr>
                        </pic:nvPicPr>
                        <pic:blipFill>
                          <a:blip r:embed="rId25" cstate="print"/>
                          <a:srcRect l="26355" t="24306" r="26142" b="23995"/>
                          <a:stretch>
                            <a:fillRect/>
                          </a:stretch>
                        </pic:blipFill>
                        <pic:spPr>
                          <a:xfrm>
                            <a:off x="0" y="0"/>
                            <a:ext cx="1368051" cy="930553"/>
                          </a:xfrm>
                          <a:prstGeom prst="rect">
                            <a:avLst/>
                          </a:prstGeom>
                        </pic:spPr>
                      </pic:pic>
                    </a:graphicData>
                  </a:graphic>
                </wp:inline>
              </w:drawing>
            </w:r>
          </w:p>
        </w:tc>
        <w:tc>
          <w:tcPr>
            <w:tcW w:w="4028" w:type="dxa"/>
            <w:vAlign w:val="center"/>
          </w:tcPr>
          <w:p w:rsidR="00242A70" w:rsidRDefault="00242A70" w:rsidP="00242A70">
            <w:pPr>
              <w:jc w:val="left"/>
              <w:rPr>
                <w:rFonts w:ascii="方正仿宋_GBK" w:eastAsia="方正仿宋_GBK" w:hAnsi="宋体" w:cs="宋体"/>
                <w:color w:val="000000"/>
                <w:sz w:val="20"/>
                <w:szCs w:val="20"/>
              </w:rPr>
            </w:pPr>
            <w:r>
              <w:rPr>
                <w:rFonts w:ascii="方正仿宋_GBK" w:eastAsia="方正仿宋_GBK" w:hint="eastAsia"/>
                <w:color w:val="000000"/>
                <w:sz w:val="20"/>
                <w:szCs w:val="20"/>
              </w:rPr>
              <w:t>1、板材： E1级三聚氰胺板，刨花板基材，台面厚度=25mm（实心），其余厚度=18mm；基材甲醛释放量≤0.5mg/100g，涂饰后三聚氰胺板甲醛释放量≤0.1mg/L。</w:t>
            </w:r>
            <w:r>
              <w:rPr>
                <w:rFonts w:ascii="方正仿宋_GBK" w:eastAsia="方正仿宋_GBK" w:hint="eastAsia"/>
                <w:color w:val="000000"/>
                <w:sz w:val="20"/>
                <w:szCs w:val="20"/>
              </w:rPr>
              <w:br/>
              <w:t>2、封边条： PVC封边条，台面封边条厚度≥2mm，其余封边条厚度≥0.8mm，甲醛释放量0.1mg/L；采用热熔胶全自动机器高温热压一次性封边成型。</w:t>
            </w:r>
            <w:r>
              <w:rPr>
                <w:rFonts w:ascii="方正仿宋_GBK" w:eastAsia="方正仿宋_GBK" w:hint="eastAsia"/>
                <w:color w:val="000000"/>
                <w:sz w:val="20"/>
                <w:szCs w:val="20"/>
              </w:rPr>
              <w:br/>
              <w:t>3、配件：五金配件。</w:t>
            </w:r>
          </w:p>
          <w:p w:rsidR="00242A70" w:rsidRDefault="00242A70" w:rsidP="006F0D55">
            <w:pPr>
              <w:jc w:val="left"/>
              <w:rPr>
                <w:rFonts w:ascii="方正仿宋_GBK" w:eastAsia="方正仿宋_GBK" w:hAnsi="宋体"/>
                <w:szCs w:val="21"/>
              </w:rPr>
            </w:pPr>
          </w:p>
        </w:tc>
        <w:tc>
          <w:tcPr>
            <w:tcW w:w="647" w:type="dxa"/>
            <w:vAlign w:val="center"/>
          </w:tcPr>
          <w:p w:rsidR="00242A70" w:rsidRDefault="007017FA" w:rsidP="006F0D55">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8" w:type="dxa"/>
            <w:vAlign w:val="center"/>
          </w:tcPr>
          <w:p w:rsidR="00242A70" w:rsidRDefault="007017FA" w:rsidP="006F0D55">
            <w:pPr>
              <w:widowControl/>
              <w:jc w:val="center"/>
              <w:rPr>
                <w:rFonts w:ascii="宋体" w:hAnsi="宋体" w:cs="宋体"/>
                <w:color w:val="000000"/>
                <w:kern w:val="0"/>
                <w:szCs w:val="21"/>
              </w:rPr>
            </w:pPr>
            <w:r>
              <w:rPr>
                <w:rFonts w:ascii="宋体" w:hAnsi="宋体" w:cs="宋体" w:hint="eastAsia"/>
                <w:color w:val="000000"/>
                <w:kern w:val="0"/>
                <w:szCs w:val="21"/>
              </w:rPr>
              <w:t>张</w:t>
            </w:r>
          </w:p>
        </w:tc>
      </w:tr>
      <w:tr w:rsidR="00242A70" w:rsidTr="00242A70">
        <w:trPr>
          <w:trHeight w:val="2256"/>
        </w:trPr>
        <w:tc>
          <w:tcPr>
            <w:tcW w:w="533" w:type="dxa"/>
            <w:vAlign w:val="center"/>
          </w:tcPr>
          <w:p w:rsidR="00242A70" w:rsidRDefault="00242A70" w:rsidP="001F6C5A">
            <w:pPr>
              <w:widowControl/>
              <w:jc w:val="center"/>
              <w:rPr>
                <w:rFonts w:ascii="方正仿宋_GBK" w:eastAsia="方正仿宋_GBK" w:hAnsi="宋体"/>
                <w:szCs w:val="21"/>
              </w:rPr>
            </w:pPr>
            <w:r>
              <w:rPr>
                <w:rFonts w:ascii="方正仿宋_GBK" w:eastAsia="方正仿宋_GBK" w:hAnsi="宋体" w:hint="eastAsia"/>
                <w:szCs w:val="21"/>
              </w:rPr>
              <w:t>1</w:t>
            </w:r>
            <w:r w:rsidR="001F6C5A">
              <w:rPr>
                <w:rFonts w:ascii="方正仿宋_GBK" w:eastAsia="方正仿宋_GBK" w:hAnsi="宋体" w:hint="eastAsia"/>
                <w:szCs w:val="21"/>
              </w:rPr>
              <w:t>4</w:t>
            </w:r>
          </w:p>
        </w:tc>
        <w:tc>
          <w:tcPr>
            <w:tcW w:w="1278" w:type="dxa"/>
            <w:vAlign w:val="center"/>
          </w:tcPr>
          <w:p w:rsidR="00242A70" w:rsidRDefault="00242A70" w:rsidP="006F0D55">
            <w:pPr>
              <w:widowControl/>
              <w:jc w:val="center"/>
              <w:rPr>
                <w:rFonts w:ascii="方正仿宋_GBK" w:eastAsia="方正仿宋_GBK" w:hAnsi="宋体"/>
                <w:szCs w:val="21"/>
              </w:rPr>
            </w:pPr>
            <w:r>
              <w:rPr>
                <w:rFonts w:ascii="方正仿宋_GBK" w:eastAsia="方正仿宋_GBK" w:hAnsi="宋体" w:hint="eastAsia"/>
                <w:szCs w:val="21"/>
              </w:rPr>
              <w:t>护士站</w:t>
            </w:r>
            <w:r>
              <w:rPr>
                <w:rFonts w:ascii="方正仿宋_GBK" w:eastAsia="方正仿宋_GBK" w:hAnsi="宋体" w:hint="eastAsia"/>
                <w:szCs w:val="21"/>
              </w:rPr>
              <w:br/>
            </w:r>
            <w:r w:rsidRPr="00242A70">
              <w:rPr>
                <w:rFonts w:ascii="方正仿宋_GBK" w:eastAsia="方正仿宋_GBK" w:hAnsi="宋体"/>
                <w:szCs w:val="21"/>
              </w:rPr>
              <w:t>2000*2000*2400</w:t>
            </w:r>
          </w:p>
        </w:tc>
        <w:tc>
          <w:tcPr>
            <w:tcW w:w="2410" w:type="dxa"/>
            <w:vAlign w:val="center"/>
          </w:tcPr>
          <w:p w:rsidR="00242A70" w:rsidRDefault="00242A70" w:rsidP="006F0D55">
            <w:pPr>
              <w:widowControl/>
              <w:jc w:val="center"/>
              <w:rPr>
                <w:rFonts w:ascii="宋体" w:hAnsi="宋体" w:cs="宋体"/>
                <w:color w:val="000000"/>
                <w:kern w:val="0"/>
                <w:szCs w:val="21"/>
              </w:rPr>
            </w:pPr>
            <w:r w:rsidRPr="00242A70">
              <w:rPr>
                <w:rFonts w:ascii="宋体" w:hAnsi="宋体" w:cs="宋体"/>
                <w:noProof/>
                <w:color w:val="000000"/>
                <w:kern w:val="0"/>
                <w:szCs w:val="21"/>
              </w:rPr>
              <w:drawing>
                <wp:inline distT="0" distB="0" distL="0" distR="0">
                  <wp:extent cx="1374519" cy="1333499"/>
                  <wp:effectExtent l="19050" t="0" r="0" b="0"/>
                  <wp:docPr id="52" name="图片 1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16010000}"/>
                      </a:ext>
                    </a:extLst>
                  </wp:docPr>
                  <wp:cNvGraphicFramePr/>
                  <a:graphic xmlns:a="http://schemas.openxmlformats.org/drawingml/2006/main">
                    <a:graphicData uri="http://schemas.openxmlformats.org/drawingml/2006/picture">
                      <pic:pic xmlns:pic="http://schemas.openxmlformats.org/drawingml/2006/picture">
                        <pic:nvPicPr>
                          <pic:cNvPr id="278" name="图片 277">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16010000}"/>
                              </a:ext>
                            </a:extLst>
                          </pic:cNvPr>
                          <pic:cNvPicPr>
                            <a:picLocks noChangeAspect="1"/>
                          </pic:cNvPicPr>
                        </pic:nvPicPr>
                        <pic:blipFill>
                          <a:blip r:embed="rId26" cstate="print">
                            <a:extLst>
                              <a:ext uri="{28A0092B-C50C-407E-A947-70E740481C1C}">
                                <a14:useLocalDpi xmlns:o="urn:schemas-microsoft-com:office:office" xmlns:v="urn:schemas-microsoft-com:vml" xmlns:w10="urn:schemas-microsoft-com:office:word" xmlns:w="http://schemas.openxmlformats.org/wordprocessingml/2006/main" xmlns="" xmlns:xdr="http://schemas.openxmlformats.org/drawingml/2006/spreadsheetDrawing" xmlns:a14="http://schemas.microsoft.com/office/drawing/2010/main" xmlns:lc="http://schemas.openxmlformats.org/drawingml/2006/lockedCanvas" val="0"/>
                              </a:ext>
                            </a:extLst>
                          </a:blip>
                          <a:srcRect l="28597" t="35075" r="34611"/>
                          <a:stretch>
                            <a:fillRect/>
                          </a:stretch>
                        </pic:blipFill>
                        <pic:spPr>
                          <a:xfrm>
                            <a:off x="0" y="0"/>
                            <a:ext cx="1374519" cy="1333499"/>
                          </a:xfrm>
                          <a:prstGeom prst="rect">
                            <a:avLst/>
                          </a:prstGeom>
                        </pic:spPr>
                      </pic:pic>
                    </a:graphicData>
                  </a:graphic>
                </wp:inline>
              </w:drawing>
            </w:r>
          </w:p>
        </w:tc>
        <w:tc>
          <w:tcPr>
            <w:tcW w:w="4028" w:type="dxa"/>
            <w:vAlign w:val="center"/>
          </w:tcPr>
          <w:p w:rsidR="00242A70" w:rsidRDefault="00242A70" w:rsidP="00242A70">
            <w:pPr>
              <w:jc w:val="center"/>
              <w:rPr>
                <w:rFonts w:ascii="方正仿宋_GBK" w:eastAsia="方正仿宋_GBK" w:hAnsi="宋体" w:cs="宋体"/>
                <w:color w:val="000000"/>
                <w:sz w:val="20"/>
                <w:szCs w:val="20"/>
              </w:rPr>
            </w:pPr>
            <w:r>
              <w:rPr>
                <w:rFonts w:ascii="方正仿宋_GBK" w:eastAsia="方正仿宋_GBK" w:hint="eastAsia"/>
                <w:color w:val="000000"/>
                <w:sz w:val="20"/>
                <w:szCs w:val="20"/>
              </w:rPr>
              <w:t>1、台面：人造石台面；</w:t>
            </w:r>
            <w:r>
              <w:rPr>
                <w:rFonts w:ascii="方正仿宋_GBK" w:eastAsia="方正仿宋_GBK" w:hint="eastAsia"/>
                <w:color w:val="000000"/>
                <w:sz w:val="20"/>
                <w:szCs w:val="20"/>
              </w:rPr>
              <w:br/>
              <w:t>2、板材： E1级三聚氰胺板，刨花板基材，台面厚度=25mm（实心），其余厚度=18mm；基材甲醛释放量≤0.5mg/100g，涂饰后三聚氰胺板甲醛释放量≤0.1mg/L。</w:t>
            </w:r>
            <w:r>
              <w:rPr>
                <w:rFonts w:ascii="方正仿宋_GBK" w:eastAsia="方正仿宋_GBK" w:hint="eastAsia"/>
                <w:color w:val="000000"/>
                <w:sz w:val="20"/>
                <w:szCs w:val="20"/>
              </w:rPr>
              <w:br/>
              <w:t>3、封边条： PVC封边条，台面封边条厚度≥2mm，其余封边条厚度≥0.8mm，甲醛释放量0.1mg/L；采用热熔胶全自动机器高温热压一次性封边成型。</w:t>
            </w:r>
            <w:r>
              <w:rPr>
                <w:rFonts w:ascii="方正仿宋_GBK" w:eastAsia="方正仿宋_GBK" w:hint="eastAsia"/>
                <w:color w:val="000000"/>
                <w:sz w:val="20"/>
                <w:szCs w:val="20"/>
              </w:rPr>
              <w:br/>
              <w:t>4、配件：五金配件，铰链及导轨采用冷轧钢板，表面镀镍处理；锁具为锌合金。</w:t>
            </w:r>
          </w:p>
          <w:p w:rsidR="00242A70" w:rsidRPr="00242A70" w:rsidRDefault="00242A70" w:rsidP="006F0D55">
            <w:pPr>
              <w:jc w:val="center"/>
              <w:rPr>
                <w:rFonts w:ascii="方正仿宋_GBK" w:eastAsia="方正仿宋_GBK" w:hAnsi="宋体"/>
                <w:szCs w:val="21"/>
              </w:rPr>
            </w:pPr>
          </w:p>
        </w:tc>
        <w:tc>
          <w:tcPr>
            <w:tcW w:w="647" w:type="dxa"/>
            <w:vAlign w:val="center"/>
          </w:tcPr>
          <w:p w:rsidR="00242A70" w:rsidRDefault="007017FA" w:rsidP="006F0D55">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568" w:type="dxa"/>
            <w:vAlign w:val="center"/>
          </w:tcPr>
          <w:p w:rsidR="00242A70" w:rsidRDefault="007017FA" w:rsidP="006F0D55">
            <w:pPr>
              <w:widowControl/>
              <w:jc w:val="center"/>
              <w:rPr>
                <w:rFonts w:ascii="宋体" w:hAnsi="宋体" w:cs="宋体"/>
                <w:color w:val="000000"/>
                <w:kern w:val="0"/>
                <w:szCs w:val="21"/>
              </w:rPr>
            </w:pPr>
            <w:r>
              <w:rPr>
                <w:rFonts w:ascii="宋体" w:hAnsi="宋体" w:cs="宋体" w:hint="eastAsia"/>
                <w:color w:val="000000"/>
                <w:kern w:val="0"/>
                <w:szCs w:val="21"/>
              </w:rPr>
              <w:t>个</w:t>
            </w:r>
          </w:p>
        </w:tc>
      </w:tr>
      <w:tr w:rsidR="00242A70" w:rsidTr="006F0D55">
        <w:trPr>
          <w:trHeight w:val="2175"/>
        </w:trPr>
        <w:tc>
          <w:tcPr>
            <w:tcW w:w="533" w:type="dxa"/>
            <w:vAlign w:val="center"/>
          </w:tcPr>
          <w:p w:rsidR="00242A70" w:rsidRDefault="00242A70" w:rsidP="001F6C5A">
            <w:pPr>
              <w:widowControl/>
              <w:jc w:val="center"/>
              <w:rPr>
                <w:rFonts w:ascii="方正仿宋_GBK" w:eastAsia="方正仿宋_GBK" w:hAnsi="宋体"/>
                <w:szCs w:val="21"/>
              </w:rPr>
            </w:pPr>
            <w:r>
              <w:rPr>
                <w:rFonts w:ascii="方正仿宋_GBK" w:eastAsia="方正仿宋_GBK" w:hAnsi="宋体" w:hint="eastAsia"/>
                <w:szCs w:val="21"/>
              </w:rPr>
              <w:t>1</w:t>
            </w:r>
            <w:r w:rsidR="001F6C5A">
              <w:rPr>
                <w:rFonts w:ascii="方正仿宋_GBK" w:eastAsia="方正仿宋_GBK" w:hAnsi="宋体" w:hint="eastAsia"/>
                <w:szCs w:val="21"/>
              </w:rPr>
              <w:t>5</w:t>
            </w:r>
          </w:p>
        </w:tc>
        <w:tc>
          <w:tcPr>
            <w:tcW w:w="1278" w:type="dxa"/>
            <w:vAlign w:val="center"/>
          </w:tcPr>
          <w:p w:rsidR="00242A70" w:rsidRDefault="00242A70" w:rsidP="006F0D55">
            <w:pPr>
              <w:widowControl/>
              <w:jc w:val="center"/>
              <w:rPr>
                <w:rFonts w:ascii="方正仿宋_GBK" w:eastAsia="方正仿宋_GBK" w:hAnsi="宋体"/>
                <w:szCs w:val="21"/>
              </w:rPr>
            </w:pPr>
            <w:r>
              <w:rPr>
                <w:rFonts w:ascii="方正仿宋_GBK" w:eastAsia="方正仿宋_GBK" w:hAnsi="宋体" w:hint="eastAsia"/>
                <w:szCs w:val="21"/>
              </w:rPr>
              <w:t>定制衣柜</w:t>
            </w:r>
            <w:r>
              <w:rPr>
                <w:rFonts w:ascii="方正仿宋_GBK" w:eastAsia="方正仿宋_GBK" w:hAnsi="宋体" w:hint="eastAsia"/>
                <w:szCs w:val="21"/>
              </w:rPr>
              <w:br/>
            </w:r>
            <w:r w:rsidRPr="00242A70">
              <w:rPr>
                <w:rFonts w:ascii="方正仿宋_GBK" w:eastAsia="方正仿宋_GBK" w:hAnsi="宋体"/>
                <w:szCs w:val="21"/>
              </w:rPr>
              <w:t>950*500*2500</w:t>
            </w:r>
          </w:p>
        </w:tc>
        <w:tc>
          <w:tcPr>
            <w:tcW w:w="2410" w:type="dxa"/>
            <w:vAlign w:val="center"/>
          </w:tcPr>
          <w:p w:rsidR="00242A70" w:rsidRDefault="00242A70" w:rsidP="006F0D55">
            <w:pPr>
              <w:widowControl/>
              <w:jc w:val="center"/>
              <w:rPr>
                <w:rFonts w:ascii="宋体" w:hAnsi="宋体" w:cs="宋体"/>
                <w:color w:val="000000"/>
                <w:kern w:val="0"/>
                <w:szCs w:val="21"/>
              </w:rPr>
            </w:pPr>
            <w:r w:rsidRPr="00242A70">
              <w:rPr>
                <w:rFonts w:ascii="宋体" w:hAnsi="宋体" w:cs="宋体"/>
                <w:noProof/>
                <w:color w:val="000000"/>
                <w:kern w:val="0"/>
                <w:szCs w:val="21"/>
              </w:rPr>
              <w:drawing>
                <wp:inline distT="0" distB="0" distL="0" distR="0">
                  <wp:extent cx="993503" cy="1254125"/>
                  <wp:effectExtent l="19050" t="0" r="0" b="0"/>
                  <wp:docPr id="53" name="图片 1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06000000}"/>
                              </a:ext>
                            </a:extLst>
                          </pic:cNvPr>
                          <pic:cNvPicPr>
                            <a:picLocks noChangeAspect="1"/>
                          </pic:cNvPicPr>
                        </pic:nvPicPr>
                        <pic:blipFill>
                          <a:blip r:embed="rId27" cstate="print"/>
                          <a:srcRect l="36552" t="10900" r="37452" b="7814"/>
                          <a:stretch>
                            <a:fillRect/>
                          </a:stretch>
                        </pic:blipFill>
                        <pic:spPr>
                          <a:xfrm>
                            <a:off x="0" y="0"/>
                            <a:ext cx="993503" cy="1254125"/>
                          </a:xfrm>
                          <a:prstGeom prst="rect">
                            <a:avLst/>
                          </a:prstGeom>
                        </pic:spPr>
                      </pic:pic>
                    </a:graphicData>
                  </a:graphic>
                </wp:inline>
              </w:drawing>
            </w:r>
          </w:p>
        </w:tc>
        <w:tc>
          <w:tcPr>
            <w:tcW w:w="4028" w:type="dxa"/>
            <w:vAlign w:val="center"/>
          </w:tcPr>
          <w:p w:rsidR="00242A70" w:rsidRDefault="00242A70" w:rsidP="00242A70">
            <w:pPr>
              <w:jc w:val="left"/>
              <w:rPr>
                <w:rFonts w:ascii="方正仿宋_GBK" w:eastAsia="方正仿宋_GBK" w:hAnsi="宋体" w:cs="宋体"/>
                <w:color w:val="000000"/>
                <w:sz w:val="20"/>
                <w:szCs w:val="20"/>
              </w:rPr>
            </w:pPr>
            <w:r>
              <w:rPr>
                <w:rFonts w:ascii="方正仿宋_GBK" w:eastAsia="方正仿宋_GBK" w:hint="eastAsia"/>
                <w:color w:val="000000"/>
                <w:sz w:val="20"/>
                <w:szCs w:val="20"/>
              </w:rPr>
              <w:t>1、板材： E1级三聚氰胺板，刨花板基材，顶板厚度=25mm（实心），其余厚度=18mm；基材甲醛释放量≤0.5mg/100g，涂饰后三聚氰胺板甲醛释放量≤0.1mg/L。</w:t>
            </w:r>
            <w:r>
              <w:rPr>
                <w:rFonts w:ascii="方正仿宋_GBK" w:eastAsia="方正仿宋_GBK" w:hint="eastAsia"/>
                <w:color w:val="000000"/>
                <w:sz w:val="20"/>
                <w:szCs w:val="20"/>
              </w:rPr>
              <w:br/>
              <w:t>2、封边条： PVC封边条，台面封边条厚度≥2mm，其余封边条厚度≥0.8mm，甲醛释放量0.1mg/L；采用热熔胶全自动机器高温热压一次性封边成型。</w:t>
            </w:r>
            <w:r>
              <w:rPr>
                <w:rFonts w:ascii="方正仿宋_GBK" w:eastAsia="方正仿宋_GBK" w:hint="eastAsia"/>
                <w:color w:val="000000"/>
                <w:sz w:val="20"/>
                <w:szCs w:val="20"/>
              </w:rPr>
              <w:br/>
              <w:t>3、配件：五金配件。</w:t>
            </w:r>
          </w:p>
          <w:p w:rsidR="00242A70" w:rsidRDefault="00242A70" w:rsidP="006F0D55">
            <w:pPr>
              <w:jc w:val="left"/>
              <w:rPr>
                <w:rFonts w:ascii="方正仿宋_GBK" w:eastAsia="方正仿宋_GBK" w:hAnsi="宋体"/>
                <w:szCs w:val="21"/>
              </w:rPr>
            </w:pPr>
          </w:p>
        </w:tc>
        <w:tc>
          <w:tcPr>
            <w:tcW w:w="647" w:type="dxa"/>
            <w:vAlign w:val="center"/>
          </w:tcPr>
          <w:p w:rsidR="00242A70" w:rsidRDefault="007017FA" w:rsidP="006F0D55">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568" w:type="dxa"/>
            <w:vAlign w:val="center"/>
          </w:tcPr>
          <w:p w:rsidR="00242A70" w:rsidRDefault="007017FA" w:rsidP="006F0D55">
            <w:pPr>
              <w:widowControl/>
              <w:jc w:val="center"/>
              <w:rPr>
                <w:rFonts w:ascii="宋体" w:hAnsi="宋体" w:cs="宋体"/>
                <w:color w:val="000000"/>
                <w:kern w:val="0"/>
                <w:szCs w:val="21"/>
              </w:rPr>
            </w:pPr>
            <w:r>
              <w:rPr>
                <w:rFonts w:ascii="宋体" w:hAnsi="宋体" w:cs="宋体" w:hint="eastAsia"/>
                <w:color w:val="000000"/>
                <w:kern w:val="0"/>
                <w:szCs w:val="21"/>
              </w:rPr>
              <w:t>个</w:t>
            </w:r>
          </w:p>
        </w:tc>
      </w:tr>
      <w:tr w:rsidR="00242A70" w:rsidTr="006F0D55">
        <w:trPr>
          <w:trHeight w:val="2355"/>
        </w:trPr>
        <w:tc>
          <w:tcPr>
            <w:tcW w:w="533" w:type="dxa"/>
            <w:vAlign w:val="center"/>
          </w:tcPr>
          <w:p w:rsidR="00242A70" w:rsidRDefault="00242A70" w:rsidP="001F6C5A">
            <w:pPr>
              <w:widowControl/>
              <w:jc w:val="center"/>
              <w:rPr>
                <w:rFonts w:ascii="方正仿宋_GBK" w:eastAsia="方正仿宋_GBK" w:hAnsi="宋体"/>
                <w:szCs w:val="21"/>
              </w:rPr>
            </w:pPr>
            <w:r>
              <w:rPr>
                <w:rFonts w:ascii="方正仿宋_GBK" w:eastAsia="方正仿宋_GBK" w:hAnsi="宋体" w:hint="eastAsia"/>
                <w:szCs w:val="21"/>
              </w:rPr>
              <w:t>1</w:t>
            </w:r>
            <w:r w:rsidR="001F6C5A">
              <w:rPr>
                <w:rFonts w:ascii="方正仿宋_GBK" w:eastAsia="方正仿宋_GBK" w:hAnsi="宋体" w:hint="eastAsia"/>
                <w:szCs w:val="21"/>
              </w:rPr>
              <w:t>6</w:t>
            </w:r>
          </w:p>
        </w:tc>
        <w:tc>
          <w:tcPr>
            <w:tcW w:w="1278" w:type="dxa"/>
            <w:vAlign w:val="center"/>
          </w:tcPr>
          <w:p w:rsidR="00242A70" w:rsidRDefault="00242A70" w:rsidP="006F0D55">
            <w:pPr>
              <w:widowControl/>
              <w:jc w:val="center"/>
              <w:rPr>
                <w:rFonts w:ascii="方正仿宋_GBK" w:eastAsia="方正仿宋_GBK" w:hAnsi="宋体"/>
                <w:szCs w:val="21"/>
              </w:rPr>
            </w:pPr>
            <w:r>
              <w:rPr>
                <w:rFonts w:ascii="方正仿宋_GBK" w:eastAsia="方正仿宋_GBK" w:hAnsi="宋体" w:hint="eastAsia"/>
                <w:szCs w:val="21"/>
              </w:rPr>
              <w:t>定制衣柜</w:t>
            </w:r>
            <w:r>
              <w:rPr>
                <w:rFonts w:ascii="方正仿宋_GBK" w:eastAsia="方正仿宋_GBK" w:hAnsi="宋体" w:hint="eastAsia"/>
                <w:szCs w:val="21"/>
              </w:rPr>
              <w:br/>
            </w:r>
            <w:r w:rsidRPr="00242A70">
              <w:rPr>
                <w:rFonts w:ascii="方正仿宋_GBK" w:eastAsia="方正仿宋_GBK" w:hAnsi="宋体"/>
                <w:szCs w:val="21"/>
              </w:rPr>
              <w:t>1100*500*2700</w:t>
            </w:r>
          </w:p>
        </w:tc>
        <w:tc>
          <w:tcPr>
            <w:tcW w:w="2410" w:type="dxa"/>
            <w:vAlign w:val="center"/>
          </w:tcPr>
          <w:p w:rsidR="00242A70" w:rsidRDefault="00242A70" w:rsidP="006F0D55">
            <w:pPr>
              <w:widowControl/>
              <w:jc w:val="left"/>
              <w:rPr>
                <w:rFonts w:ascii="宋体" w:hAnsi="宋体" w:cs="宋体"/>
                <w:color w:val="000000"/>
                <w:kern w:val="0"/>
                <w:szCs w:val="21"/>
              </w:rPr>
            </w:pPr>
            <w:r w:rsidRPr="00242A70">
              <w:rPr>
                <w:rFonts w:ascii="宋体" w:hAnsi="宋体" w:cs="宋体"/>
                <w:noProof/>
                <w:color w:val="000000"/>
                <w:kern w:val="0"/>
                <w:szCs w:val="21"/>
              </w:rPr>
              <w:drawing>
                <wp:inline distT="0" distB="0" distL="0" distR="0">
                  <wp:extent cx="881108" cy="1143000"/>
                  <wp:effectExtent l="19050" t="0" r="0" b="0"/>
                  <wp:docPr id="54" name="图片 1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07000000}"/>
                              </a:ext>
                            </a:extLst>
                          </pic:cNvPr>
                          <pic:cNvPicPr>
                            <a:picLocks noChangeAspect="1"/>
                          </pic:cNvPicPr>
                        </pic:nvPicPr>
                        <pic:blipFill>
                          <a:blip r:embed="rId28" cstate="print"/>
                          <a:srcRect l="20726" t="16070" r="22652" b="10636"/>
                          <a:stretch>
                            <a:fillRect/>
                          </a:stretch>
                        </pic:blipFill>
                        <pic:spPr>
                          <a:xfrm>
                            <a:off x="0" y="0"/>
                            <a:ext cx="881108" cy="1143000"/>
                          </a:xfrm>
                          <a:prstGeom prst="rect">
                            <a:avLst/>
                          </a:prstGeom>
                        </pic:spPr>
                      </pic:pic>
                    </a:graphicData>
                  </a:graphic>
                </wp:inline>
              </w:drawing>
            </w:r>
          </w:p>
        </w:tc>
        <w:tc>
          <w:tcPr>
            <w:tcW w:w="4028" w:type="dxa"/>
            <w:vAlign w:val="center"/>
          </w:tcPr>
          <w:p w:rsidR="00242A70" w:rsidRDefault="00242A70" w:rsidP="00242A70">
            <w:pPr>
              <w:jc w:val="left"/>
              <w:rPr>
                <w:rFonts w:ascii="方正仿宋_GBK" w:eastAsia="方正仿宋_GBK" w:hAnsi="宋体" w:cs="宋体"/>
                <w:color w:val="000000"/>
                <w:sz w:val="20"/>
                <w:szCs w:val="20"/>
              </w:rPr>
            </w:pPr>
            <w:r>
              <w:rPr>
                <w:rFonts w:ascii="方正仿宋_GBK" w:eastAsia="方正仿宋_GBK" w:hint="eastAsia"/>
                <w:color w:val="000000"/>
                <w:sz w:val="20"/>
                <w:szCs w:val="20"/>
              </w:rPr>
              <w:t>1、板材： E1级三聚氰胺板，刨花板基材，顶板厚度=25mm（实心），其余厚度=18mm；基材甲醛释放量≤0.5mg/100g，涂饰后三聚氰胺板甲醛释放量≤0.1mg/L。</w:t>
            </w:r>
            <w:r>
              <w:rPr>
                <w:rFonts w:ascii="方正仿宋_GBK" w:eastAsia="方正仿宋_GBK" w:hint="eastAsia"/>
                <w:color w:val="000000"/>
                <w:sz w:val="20"/>
                <w:szCs w:val="20"/>
              </w:rPr>
              <w:br/>
              <w:t>2、封边条： PVC封边条，台面封边条厚度≥2mm，其余封边条厚度≥0.8mm，甲醛释放量0.1mg/L；采用热熔胶全自动机器高温热压一次性封边成型。</w:t>
            </w:r>
            <w:r>
              <w:rPr>
                <w:rFonts w:ascii="方正仿宋_GBK" w:eastAsia="方正仿宋_GBK" w:hint="eastAsia"/>
                <w:color w:val="000000"/>
                <w:sz w:val="20"/>
                <w:szCs w:val="20"/>
              </w:rPr>
              <w:br/>
              <w:t>3、配件：五金配件。</w:t>
            </w:r>
          </w:p>
          <w:p w:rsidR="00242A70" w:rsidRDefault="00242A70" w:rsidP="006F0D55">
            <w:pPr>
              <w:jc w:val="left"/>
              <w:rPr>
                <w:rFonts w:ascii="方正仿宋_GBK" w:eastAsia="方正仿宋_GBK" w:hAnsi="宋体"/>
                <w:szCs w:val="21"/>
              </w:rPr>
            </w:pPr>
          </w:p>
        </w:tc>
        <w:tc>
          <w:tcPr>
            <w:tcW w:w="647" w:type="dxa"/>
            <w:vAlign w:val="center"/>
          </w:tcPr>
          <w:p w:rsidR="00242A70" w:rsidRDefault="007017FA" w:rsidP="006F0D55">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568" w:type="dxa"/>
            <w:vAlign w:val="center"/>
          </w:tcPr>
          <w:p w:rsidR="00242A70" w:rsidRDefault="007017FA" w:rsidP="006F0D55">
            <w:pPr>
              <w:widowControl/>
              <w:jc w:val="center"/>
              <w:rPr>
                <w:rFonts w:ascii="宋体" w:hAnsi="宋体" w:cs="宋体"/>
                <w:color w:val="000000"/>
                <w:kern w:val="0"/>
                <w:szCs w:val="21"/>
              </w:rPr>
            </w:pPr>
            <w:r>
              <w:rPr>
                <w:rFonts w:ascii="宋体" w:hAnsi="宋体" w:cs="宋体" w:hint="eastAsia"/>
                <w:color w:val="000000"/>
                <w:kern w:val="0"/>
                <w:szCs w:val="21"/>
              </w:rPr>
              <w:t>个</w:t>
            </w:r>
          </w:p>
        </w:tc>
      </w:tr>
      <w:tr w:rsidR="00242A70" w:rsidTr="006F0D55">
        <w:trPr>
          <w:trHeight w:val="2355"/>
        </w:trPr>
        <w:tc>
          <w:tcPr>
            <w:tcW w:w="533" w:type="dxa"/>
            <w:vAlign w:val="center"/>
          </w:tcPr>
          <w:p w:rsidR="00242A70" w:rsidRDefault="00242A70" w:rsidP="001F6C5A">
            <w:pPr>
              <w:widowControl/>
              <w:jc w:val="center"/>
              <w:rPr>
                <w:rFonts w:ascii="方正仿宋_GBK" w:eastAsia="方正仿宋_GBK" w:hAnsi="宋体"/>
                <w:szCs w:val="21"/>
              </w:rPr>
            </w:pPr>
            <w:r>
              <w:rPr>
                <w:rFonts w:ascii="方正仿宋_GBK" w:eastAsia="方正仿宋_GBK" w:hAnsi="宋体" w:hint="eastAsia"/>
                <w:szCs w:val="21"/>
              </w:rPr>
              <w:lastRenderedPageBreak/>
              <w:t>1</w:t>
            </w:r>
            <w:r w:rsidR="001F6C5A">
              <w:rPr>
                <w:rFonts w:ascii="方正仿宋_GBK" w:eastAsia="方正仿宋_GBK" w:hAnsi="宋体" w:hint="eastAsia"/>
                <w:szCs w:val="21"/>
              </w:rPr>
              <w:t>7</w:t>
            </w:r>
          </w:p>
        </w:tc>
        <w:tc>
          <w:tcPr>
            <w:tcW w:w="1278" w:type="dxa"/>
            <w:vAlign w:val="center"/>
          </w:tcPr>
          <w:p w:rsidR="00242A70" w:rsidRDefault="00242A70" w:rsidP="006F0D55">
            <w:pPr>
              <w:widowControl/>
              <w:jc w:val="center"/>
              <w:rPr>
                <w:rFonts w:ascii="方正仿宋_GBK" w:eastAsia="方正仿宋_GBK" w:hAnsi="宋体"/>
                <w:szCs w:val="21"/>
              </w:rPr>
            </w:pPr>
            <w:r>
              <w:rPr>
                <w:rFonts w:ascii="方正仿宋_GBK" w:eastAsia="方正仿宋_GBK" w:hAnsi="宋体" w:hint="eastAsia"/>
                <w:szCs w:val="21"/>
              </w:rPr>
              <w:t>定制衣柜</w:t>
            </w:r>
            <w:r>
              <w:rPr>
                <w:rFonts w:ascii="方正仿宋_GBK" w:eastAsia="方正仿宋_GBK" w:hAnsi="宋体" w:hint="eastAsia"/>
                <w:szCs w:val="21"/>
              </w:rPr>
              <w:br/>
            </w:r>
            <w:r w:rsidRPr="00242A70">
              <w:rPr>
                <w:rFonts w:ascii="方正仿宋_GBK" w:eastAsia="方正仿宋_GBK" w:hAnsi="宋体"/>
                <w:szCs w:val="21"/>
              </w:rPr>
              <w:t>1340*500*2700</w:t>
            </w:r>
          </w:p>
        </w:tc>
        <w:tc>
          <w:tcPr>
            <w:tcW w:w="2410" w:type="dxa"/>
            <w:vAlign w:val="center"/>
          </w:tcPr>
          <w:p w:rsidR="00242A70" w:rsidRDefault="00242A70" w:rsidP="006F0D55">
            <w:pPr>
              <w:widowControl/>
              <w:jc w:val="center"/>
              <w:rPr>
                <w:rFonts w:ascii="宋体" w:hAnsi="宋体" w:cs="宋体"/>
                <w:color w:val="000000"/>
                <w:kern w:val="0"/>
                <w:szCs w:val="21"/>
              </w:rPr>
            </w:pPr>
            <w:r w:rsidRPr="00242A70">
              <w:rPr>
                <w:rFonts w:ascii="宋体" w:hAnsi="宋体" w:cs="宋体"/>
                <w:noProof/>
                <w:color w:val="000000"/>
                <w:kern w:val="0"/>
                <w:szCs w:val="21"/>
              </w:rPr>
              <w:drawing>
                <wp:inline distT="0" distB="0" distL="0" distR="0">
                  <wp:extent cx="881108" cy="1143000"/>
                  <wp:effectExtent l="19050" t="0" r="0" b="0"/>
                  <wp:docPr id="55" name="图片 1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08000000}"/>
                              </a:ext>
                            </a:extLst>
                          </pic:cNvPr>
                          <pic:cNvPicPr>
                            <a:picLocks noChangeAspect="1"/>
                          </pic:cNvPicPr>
                        </pic:nvPicPr>
                        <pic:blipFill>
                          <a:blip r:embed="rId28" cstate="print"/>
                          <a:srcRect l="20726" t="16070" r="22652" b="10636"/>
                          <a:stretch>
                            <a:fillRect/>
                          </a:stretch>
                        </pic:blipFill>
                        <pic:spPr>
                          <a:xfrm>
                            <a:off x="0" y="0"/>
                            <a:ext cx="881108" cy="1143000"/>
                          </a:xfrm>
                          <a:prstGeom prst="rect">
                            <a:avLst/>
                          </a:prstGeom>
                        </pic:spPr>
                      </pic:pic>
                    </a:graphicData>
                  </a:graphic>
                </wp:inline>
              </w:drawing>
            </w:r>
          </w:p>
        </w:tc>
        <w:tc>
          <w:tcPr>
            <w:tcW w:w="4028" w:type="dxa"/>
            <w:vAlign w:val="center"/>
          </w:tcPr>
          <w:p w:rsidR="00242A70" w:rsidRDefault="00242A70" w:rsidP="00242A70">
            <w:pPr>
              <w:jc w:val="left"/>
              <w:rPr>
                <w:rFonts w:ascii="方正仿宋_GBK" w:eastAsia="方正仿宋_GBK" w:hAnsi="宋体" w:cs="宋体"/>
                <w:color w:val="000000"/>
                <w:sz w:val="20"/>
                <w:szCs w:val="20"/>
              </w:rPr>
            </w:pPr>
            <w:r>
              <w:rPr>
                <w:rFonts w:ascii="方正仿宋_GBK" w:eastAsia="方正仿宋_GBK" w:hint="eastAsia"/>
                <w:color w:val="000000"/>
                <w:sz w:val="20"/>
                <w:szCs w:val="20"/>
              </w:rPr>
              <w:t>1、板材： E1级三聚氰胺板，刨花板基材，顶板厚度=25mm（实心），其余厚度=18mm；基材甲醛释放量≤0.5mg/100g，涂饰后三聚氰胺板甲醛释放量≤0.1mg/L。</w:t>
            </w:r>
            <w:r>
              <w:rPr>
                <w:rFonts w:ascii="方正仿宋_GBK" w:eastAsia="方正仿宋_GBK" w:hint="eastAsia"/>
                <w:color w:val="000000"/>
                <w:sz w:val="20"/>
                <w:szCs w:val="20"/>
              </w:rPr>
              <w:br/>
              <w:t>2、封边条： PVC封边条，台面封边条厚度≥2mm，其余封边条厚度≥0.8mm，甲醛释放量0.1mg/L；采用热熔胶全自动机器高温热压一次性封边成型。</w:t>
            </w:r>
            <w:r>
              <w:rPr>
                <w:rFonts w:ascii="方正仿宋_GBK" w:eastAsia="方正仿宋_GBK" w:hint="eastAsia"/>
                <w:color w:val="000000"/>
                <w:sz w:val="20"/>
                <w:szCs w:val="20"/>
              </w:rPr>
              <w:br/>
              <w:t>3、配件：五金配件。</w:t>
            </w:r>
          </w:p>
          <w:p w:rsidR="00242A70" w:rsidRDefault="00242A70" w:rsidP="006F0D55">
            <w:pPr>
              <w:jc w:val="left"/>
              <w:rPr>
                <w:rFonts w:ascii="方正仿宋_GBK" w:eastAsia="方正仿宋_GBK" w:hAnsi="宋体"/>
                <w:szCs w:val="21"/>
              </w:rPr>
            </w:pPr>
          </w:p>
        </w:tc>
        <w:tc>
          <w:tcPr>
            <w:tcW w:w="647" w:type="dxa"/>
            <w:vAlign w:val="center"/>
          </w:tcPr>
          <w:p w:rsidR="00242A70" w:rsidRDefault="007017FA" w:rsidP="006F0D55">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8" w:type="dxa"/>
            <w:vAlign w:val="center"/>
          </w:tcPr>
          <w:p w:rsidR="00242A70" w:rsidRDefault="007017FA" w:rsidP="006F0D55">
            <w:pPr>
              <w:widowControl/>
              <w:jc w:val="center"/>
              <w:rPr>
                <w:rFonts w:ascii="宋体" w:hAnsi="宋体" w:cs="宋体"/>
                <w:color w:val="000000"/>
                <w:kern w:val="0"/>
                <w:szCs w:val="21"/>
              </w:rPr>
            </w:pPr>
            <w:r>
              <w:rPr>
                <w:rFonts w:ascii="宋体" w:hAnsi="宋体" w:cs="宋体" w:hint="eastAsia"/>
                <w:color w:val="000000"/>
                <w:kern w:val="0"/>
                <w:szCs w:val="21"/>
              </w:rPr>
              <w:t>个</w:t>
            </w:r>
          </w:p>
        </w:tc>
      </w:tr>
      <w:tr w:rsidR="00242A70" w:rsidTr="006F0D55">
        <w:trPr>
          <w:trHeight w:val="2355"/>
        </w:trPr>
        <w:tc>
          <w:tcPr>
            <w:tcW w:w="533" w:type="dxa"/>
            <w:vAlign w:val="center"/>
          </w:tcPr>
          <w:p w:rsidR="00242A70" w:rsidRDefault="001F6C5A" w:rsidP="006F0D55">
            <w:pPr>
              <w:widowControl/>
              <w:jc w:val="center"/>
              <w:rPr>
                <w:rFonts w:ascii="方正仿宋_GBK" w:eastAsia="方正仿宋_GBK" w:hAnsi="宋体"/>
                <w:szCs w:val="21"/>
              </w:rPr>
            </w:pPr>
            <w:r>
              <w:rPr>
                <w:rFonts w:ascii="方正仿宋_GBK" w:eastAsia="方正仿宋_GBK" w:hAnsi="宋体" w:hint="eastAsia"/>
                <w:szCs w:val="21"/>
              </w:rPr>
              <w:t>18</w:t>
            </w:r>
          </w:p>
        </w:tc>
        <w:tc>
          <w:tcPr>
            <w:tcW w:w="1278" w:type="dxa"/>
            <w:vAlign w:val="center"/>
          </w:tcPr>
          <w:p w:rsidR="00242A70" w:rsidRDefault="00242A70" w:rsidP="006F0D55">
            <w:pPr>
              <w:widowControl/>
              <w:jc w:val="center"/>
              <w:rPr>
                <w:rFonts w:ascii="方正仿宋_GBK" w:eastAsia="方正仿宋_GBK" w:hAnsi="宋体"/>
                <w:szCs w:val="21"/>
              </w:rPr>
            </w:pPr>
            <w:r>
              <w:rPr>
                <w:rFonts w:ascii="方正仿宋_GBK" w:eastAsia="方正仿宋_GBK" w:hAnsi="宋体" w:hint="eastAsia"/>
                <w:szCs w:val="21"/>
              </w:rPr>
              <w:t>定制衣柜</w:t>
            </w:r>
            <w:r>
              <w:rPr>
                <w:rFonts w:ascii="方正仿宋_GBK" w:eastAsia="方正仿宋_GBK" w:hAnsi="宋体" w:hint="eastAsia"/>
                <w:szCs w:val="21"/>
              </w:rPr>
              <w:br/>
            </w:r>
            <w:r w:rsidRPr="00242A70">
              <w:rPr>
                <w:rFonts w:ascii="方正仿宋_GBK" w:eastAsia="方正仿宋_GBK" w:hAnsi="宋体"/>
                <w:szCs w:val="21"/>
              </w:rPr>
              <w:t>1560*500*2700</w:t>
            </w:r>
          </w:p>
        </w:tc>
        <w:tc>
          <w:tcPr>
            <w:tcW w:w="2410" w:type="dxa"/>
            <w:vAlign w:val="center"/>
          </w:tcPr>
          <w:p w:rsidR="00242A70" w:rsidRDefault="00242A70" w:rsidP="006F0D55">
            <w:pPr>
              <w:widowControl/>
              <w:jc w:val="center"/>
              <w:rPr>
                <w:rFonts w:ascii="宋体" w:hAnsi="宋体" w:cs="宋体"/>
                <w:color w:val="000000"/>
                <w:kern w:val="0"/>
                <w:szCs w:val="21"/>
              </w:rPr>
            </w:pPr>
            <w:r w:rsidRPr="00242A70">
              <w:rPr>
                <w:rFonts w:ascii="宋体" w:hAnsi="宋体" w:cs="宋体"/>
                <w:noProof/>
                <w:color w:val="000000"/>
                <w:kern w:val="0"/>
                <w:szCs w:val="21"/>
              </w:rPr>
              <w:drawing>
                <wp:inline distT="0" distB="0" distL="0" distR="0">
                  <wp:extent cx="1156698" cy="1080135"/>
                  <wp:effectExtent l="19050" t="0" r="5352" b="0"/>
                  <wp:docPr id="56" name="图片 2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09000000}"/>
                      </a:ext>
                    </a:extLst>
                  </wp:docPr>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09000000}"/>
                              </a:ext>
                            </a:extLst>
                          </pic:cNvPr>
                          <pic:cNvPicPr>
                            <a:picLocks noChangeAspect="1"/>
                          </pic:cNvPicPr>
                        </pic:nvPicPr>
                        <pic:blipFill>
                          <a:blip r:embed="rId29" cstate="print"/>
                          <a:srcRect l="18933" t="15872" r="15592" b="13193"/>
                          <a:stretch>
                            <a:fillRect/>
                          </a:stretch>
                        </pic:blipFill>
                        <pic:spPr>
                          <a:xfrm>
                            <a:off x="0" y="0"/>
                            <a:ext cx="1156698" cy="1080135"/>
                          </a:xfrm>
                          <a:prstGeom prst="rect">
                            <a:avLst/>
                          </a:prstGeom>
                        </pic:spPr>
                      </pic:pic>
                    </a:graphicData>
                  </a:graphic>
                </wp:inline>
              </w:drawing>
            </w:r>
          </w:p>
        </w:tc>
        <w:tc>
          <w:tcPr>
            <w:tcW w:w="4028" w:type="dxa"/>
            <w:vAlign w:val="center"/>
          </w:tcPr>
          <w:p w:rsidR="00242A70" w:rsidRDefault="00242A70" w:rsidP="00242A70">
            <w:pPr>
              <w:jc w:val="left"/>
              <w:rPr>
                <w:rFonts w:ascii="方正仿宋_GBK" w:eastAsia="方正仿宋_GBK" w:hAnsi="宋体" w:cs="宋体"/>
                <w:color w:val="000000"/>
                <w:sz w:val="20"/>
                <w:szCs w:val="20"/>
              </w:rPr>
            </w:pPr>
            <w:r>
              <w:rPr>
                <w:rFonts w:ascii="方正仿宋_GBK" w:eastAsia="方正仿宋_GBK" w:hint="eastAsia"/>
                <w:color w:val="000000"/>
                <w:sz w:val="20"/>
                <w:szCs w:val="20"/>
              </w:rPr>
              <w:t>1、板材： E1级三聚氰胺板，刨花板基材，顶板厚度=25mm（实心），其余厚度=18mm；基材甲醛释放量≤0.5mg/100g，涂饰后三聚氰胺板甲醛释放量≤0.1mg/L。</w:t>
            </w:r>
            <w:r>
              <w:rPr>
                <w:rFonts w:ascii="方正仿宋_GBK" w:eastAsia="方正仿宋_GBK" w:hint="eastAsia"/>
                <w:color w:val="000000"/>
                <w:sz w:val="20"/>
                <w:szCs w:val="20"/>
              </w:rPr>
              <w:br/>
              <w:t>2、封边条： PVC封边条，台面封边条厚度≥2mm，其余封边条厚度≥0.8mm，甲醛释放量0.1mg/L；采用热熔胶全自动机器高温热压一次性封边成型。</w:t>
            </w:r>
            <w:r>
              <w:rPr>
                <w:rFonts w:ascii="方正仿宋_GBK" w:eastAsia="方正仿宋_GBK" w:hint="eastAsia"/>
                <w:color w:val="000000"/>
                <w:sz w:val="20"/>
                <w:szCs w:val="20"/>
              </w:rPr>
              <w:br/>
              <w:t>3、配件：五金配件。</w:t>
            </w:r>
          </w:p>
          <w:p w:rsidR="00242A70" w:rsidRDefault="00242A70" w:rsidP="006F0D55">
            <w:pPr>
              <w:jc w:val="left"/>
              <w:rPr>
                <w:rFonts w:ascii="方正仿宋_GBK" w:eastAsia="方正仿宋_GBK" w:hAnsi="宋体"/>
                <w:szCs w:val="21"/>
              </w:rPr>
            </w:pPr>
          </w:p>
        </w:tc>
        <w:tc>
          <w:tcPr>
            <w:tcW w:w="647" w:type="dxa"/>
            <w:vAlign w:val="center"/>
          </w:tcPr>
          <w:p w:rsidR="00242A70" w:rsidRDefault="007017FA" w:rsidP="006F0D55">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568" w:type="dxa"/>
            <w:vAlign w:val="center"/>
          </w:tcPr>
          <w:p w:rsidR="00242A70" w:rsidRDefault="007017FA" w:rsidP="006F0D55">
            <w:pPr>
              <w:widowControl/>
              <w:jc w:val="center"/>
              <w:rPr>
                <w:rFonts w:ascii="宋体" w:hAnsi="宋体" w:cs="宋体"/>
                <w:color w:val="000000"/>
                <w:kern w:val="0"/>
                <w:szCs w:val="21"/>
              </w:rPr>
            </w:pPr>
            <w:r>
              <w:rPr>
                <w:rFonts w:ascii="宋体" w:hAnsi="宋体" w:cs="宋体" w:hint="eastAsia"/>
                <w:color w:val="000000"/>
                <w:kern w:val="0"/>
                <w:szCs w:val="21"/>
              </w:rPr>
              <w:t>个</w:t>
            </w:r>
          </w:p>
        </w:tc>
      </w:tr>
      <w:tr w:rsidR="00242A70" w:rsidTr="006F0D55">
        <w:trPr>
          <w:trHeight w:val="2355"/>
        </w:trPr>
        <w:tc>
          <w:tcPr>
            <w:tcW w:w="533" w:type="dxa"/>
            <w:vAlign w:val="center"/>
          </w:tcPr>
          <w:p w:rsidR="00242A70" w:rsidRDefault="001F6C5A" w:rsidP="006F0D55">
            <w:pPr>
              <w:widowControl/>
              <w:jc w:val="center"/>
              <w:rPr>
                <w:rFonts w:ascii="方正仿宋_GBK" w:eastAsia="方正仿宋_GBK" w:hAnsi="宋体"/>
                <w:szCs w:val="21"/>
              </w:rPr>
            </w:pPr>
            <w:r>
              <w:rPr>
                <w:rFonts w:ascii="方正仿宋_GBK" w:eastAsia="方正仿宋_GBK" w:hAnsi="宋体" w:hint="eastAsia"/>
                <w:szCs w:val="21"/>
              </w:rPr>
              <w:t>19</w:t>
            </w:r>
          </w:p>
        </w:tc>
        <w:tc>
          <w:tcPr>
            <w:tcW w:w="1278" w:type="dxa"/>
            <w:vAlign w:val="center"/>
          </w:tcPr>
          <w:p w:rsidR="00242A70" w:rsidRDefault="00242A70" w:rsidP="00242A70">
            <w:pPr>
              <w:jc w:val="center"/>
              <w:rPr>
                <w:rFonts w:ascii="方正仿宋_GBK" w:eastAsia="方正仿宋_GBK" w:hAnsi="宋体" w:cs="宋体"/>
                <w:color w:val="000000"/>
                <w:sz w:val="22"/>
                <w:szCs w:val="22"/>
              </w:rPr>
            </w:pPr>
            <w:r>
              <w:rPr>
                <w:rFonts w:ascii="方正仿宋_GBK" w:eastAsia="方正仿宋_GBK" w:hint="eastAsia"/>
                <w:color w:val="000000"/>
                <w:sz w:val="22"/>
                <w:szCs w:val="22"/>
              </w:rPr>
              <w:t>电脑镶嵌</w:t>
            </w:r>
          </w:p>
          <w:p w:rsidR="00242A70" w:rsidRDefault="00242A70" w:rsidP="006F0D55">
            <w:pPr>
              <w:widowControl/>
              <w:jc w:val="center"/>
              <w:rPr>
                <w:rFonts w:ascii="方正仿宋_GBK" w:eastAsia="方正仿宋_GBK" w:hAnsi="宋体"/>
                <w:szCs w:val="21"/>
              </w:rPr>
            </w:pPr>
          </w:p>
        </w:tc>
        <w:tc>
          <w:tcPr>
            <w:tcW w:w="2410" w:type="dxa"/>
            <w:vAlign w:val="center"/>
          </w:tcPr>
          <w:p w:rsidR="00242A70" w:rsidRDefault="00242A70" w:rsidP="006F0D55">
            <w:pPr>
              <w:widowControl/>
              <w:jc w:val="center"/>
              <w:rPr>
                <w:rFonts w:ascii="宋体" w:hAnsi="宋体" w:cs="宋体"/>
                <w:color w:val="000000"/>
                <w:kern w:val="0"/>
                <w:szCs w:val="21"/>
              </w:rPr>
            </w:pPr>
          </w:p>
        </w:tc>
        <w:tc>
          <w:tcPr>
            <w:tcW w:w="4028" w:type="dxa"/>
            <w:vAlign w:val="center"/>
          </w:tcPr>
          <w:p w:rsidR="007017FA" w:rsidRDefault="007017FA" w:rsidP="007017FA">
            <w:pPr>
              <w:jc w:val="center"/>
              <w:rPr>
                <w:rFonts w:ascii="方正仿宋_GBK" w:eastAsia="方正仿宋_GBK" w:hAnsi="宋体" w:cs="宋体"/>
                <w:color w:val="000000"/>
                <w:sz w:val="22"/>
                <w:szCs w:val="22"/>
              </w:rPr>
            </w:pPr>
            <w:r w:rsidRPr="00242A70">
              <w:rPr>
                <w:rFonts w:ascii="方正仿宋_GBK" w:eastAsia="方正仿宋_GBK" w:hint="eastAsia"/>
                <w:color w:val="000000"/>
                <w:sz w:val="22"/>
                <w:szCs w:val="22"/>
              </w:rPr>
              <w:t>根据电脑尺寸定制</w:t>
            </w:r>
          </w:p>
          <w:p w:rsidR="00242A70" w:rsidRDefault="00242A70" w:rsidP="006F0D55">
            <w:pPr>
              <w:jc w:val="left"/>
              <w:rPr>
                <w:rFonts w:ascii="方正仿宋_GBK" w:eastAsia="方正仿宋_GBK" w:hAnsi="宋体"/>
                <w:szCs w:val="21"/>
              </w:rPr>
            </w:pPr>
          </w:p>
        </w:tc>
        <w:tc>
          <w:tcPr>
            <w:tcW w:w="647" w:type="dxa"/>
            <w:vAlign w:val="center"/>
          </w:tcPr>
          <w:p w:rsidR="00242A70" w:rsidRDefault="007017FA" w:rsidP="006F0D55">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568" w:type="dxa"/>
            <w:vAlign w:val="center"/>
          </w:tcPr>
          <w:p w:rsidR="00242A70" w:rsidRDefault="007017FA" w:rsidP="006F0D55">
            <w:pPr>
              <w:widowControl/>
              <w:jc w:val="center"/>
              <w:rPr>
                <w:rFonts w:ascii="宋体" w:hAnsi="宋体" w:cs="宋体"/>
                <w:color w:val="000000"/>
                <w:kern w:val="0"/>
                <w:szCs w:val="21"/>
              </w:rPr>
            </w:pPr>
            <w:r>
              <w:rPr>
                <w:rFonts w:ascii="宋体" w:hAnsi="宋体" w:cs="宋体" w:hint="eastAsia"/>
                <w:color w:val="000000"/>
                <w:kern w:val="0"/>
                <w:szCs w:val="21"/>
              </w:rPr>
              <w:t>个</w:t>
            </w:r>
          </w:p>
        </w:tc>
      </w:tr>
    </w:tbl>
    <w:p w:rsidR="00823DEA" w:rsidRDefault="00823DEA" w:rsidP="00823DEA">
      <w:pPr>
        <w:pStyle w:val="2"/>
        <w:spacing w:line="500" w:lineRule="exact"/>
        <w:rPr>
          <w:rFonts w:ascii="方正仿宋_GBK" w:eastAsia="方正仿宋_GBK"/>
          <w:b/>
          <w:sz w:val="24"/>
        </w:rPr>
      </w:pPr>
      <w:r>
        <w:rPr>
          <w:rFonts w:ascii="方正仿宋_GBK" w:eastAsia="方正仿宋_GBK" w:hint="eastAsia"/>
          <w:b/>
          <w:sz w:val="24"/>
        </w:rPr>
        <w:t>三、其他要求</w:t>
      </w:r>
    </w:p>
    <w:p w:rsidR="00823DEA" w:rsidRDefault="00195B7D" w:rsidP="00195B7D">
      <w:pPr>
        <w:tabs>
          <w:tab w:val="left" w:pos="851"/>
        </w:tabs>
        <w:spacing w:line="360" w:lineRule="auto"/>
        <w:rPr>
          <w:rFonts w:ascii="方正仿宋_GBK" w:eastAsia="方正仿宋_GBK" w:hAnsi="宋体" w:cs="宋体"/>
          <w:kern w:val="0"/>
          <w:sz w:val="24"/>
        </w:rPr>
      </w:pPr>
      <w:r>
        <w:rPr>
          <w:rFonts w:ascii="方正仿宋_GBK" w:eastAsia="方正仿宋_GBK" w:hAnsi="宋体" w:cs="宋体" w:hint="eastAsia"/>
          <w:kern w:val="0"/>
          <w:sz w:val="24"/>
        </w:rPr>
        <w:t>1.</w:t>
      </w:r>
      <w:r w:rsidR="00823DEA" w:rsidRPr="00823DEA">
        <w:rPr>
          <w:rFonts w:ascii="方正仿宋_GBK" w:eastAsia="方正仿宋_GBK" w:hAnsi="宋体" w:cs="宋体" w:hint="eastAsia"/>
          <w:kern w:val="0"/>
          <w:sz w:val="24"/>
        </w:rPr>
        <w:t>家具制造商具有ISO9001质量管理体系认证证书；</w:t>
      </w:r>
    </w:p>
    <w:p w:rsidR="00195B7D" w:rsidRDefault="00195B7D" w:rsidP="00195B7D">
      <w:pPr>
        <w:spacing w:line="400" w:lineRule="exact"/>
        <w:rPr>
          <w:rFonts w:ascii="方正仿宋_GBK" w:eastAsia="方正仿宋_GBK" w:hAnsi="宋体" w:cs="宋体"/>
          <w:kern w:val="0"/>
          <w:sz w:val="24"/>
        </w:rPr>
      </w:pPr>
      <w:r>
        <w:rPr>
          <w:rFonts w:ascii="方正仿宋_GBK" w:eastAsia="方正仿宋_GBK" w:hAnsi="宋体" w:cs="宋体" w:hint="eastAsia"/>
          <w:kern w:val="0"/>
          <w:sz w:val="24"/>
        </w:rPr>
        <w:t>2.家具制造商具有ISO14001环境管理体系认证证书；</w:t>
      </w:r>
    </w:p>
    <w:p w:rsidR="00195B7D" w:rsidRPr="00823DEA" w:rsidRDefault="00195B7D" w:rsidP="00195B7D">
      <w:pPr>
        <w:tabs>
          <w:tab w:val="left" w:pos="851"/>
        </w:tabs>
        <w:spacing w:line="360" w:lineRule="auto"/>
        <w:rPr>
          <w:rFonts w:ascii="宋体" w:hAnsi="宋体"/>
          <w:sz w:val="28"/>
          <w:szCs w:val="28"/>
        </w:rPr>
      </w:pPr>
      <w:r>
        <w:rPr>
          <w:rFonts w:ascii="方正仿宋_GBK" w:eastAsia="方正仿宋_GBK" w:hAnsi="宋体" w:cs="宋体" w:hint="eastAsia"/>
          <w:kern w:val="0"/>
          <w:sz w:val="24"/>
        </w:rPr>
        <w:t>3.家具制造商具有职业健康安全管理体系认证证书；</w:t>
      </w:r>
    </w:p>
    <w:p w:rsidR="00CD2D46" w:rsidRPr="00CD2D46" w:rsidRDefault="00CD2D46" w:rsidP="00CD2D46">
      <w:pPr>
        <w:spacing w:line="360" w:lineRule="auto"/>
        <w:rPr>
          <w:rFonts w:ascii="宋体" w:hAnsi="宋体"/>
        </w:rPr>
        <w:sectPr w:rsidR="00CD2D46" w:rsidRPr="00CD2D46">
          <w:pgSz w:w="11907" w:h="16840"/>
          <w:pgMar w:top="1134" w:right="1191" w:bottom="1134" w:left="1304" w:header="964" w:footer="992" w:gutter="0"/>
          <w:pgNumType w:fmt="numberInDash"/>
          <w:cols w:space="720"/>
          <w:docGrid w:linePitch="312"/>
        </w:sectPr>
      </w:pPr>
    </w:p>
    <w:p w:rsidR="00823DEA" w:rsidRPr="00823DEA" w:rsidRDefault="00823DEA" w:rsidP="00823DEA">
      <w:pPr>
        <w:pStyle w:val="2"/>
        <w:jc w:val="center"/>
        <w:rPr>
          <w:rFonts w:ascii="方正小标宋_GBK" w:eastAsia="方正小标宋_GBK"/>
          <w:b/>
          <w:sz w:val="36"/>
          <w:szCs w:val="30"/>
        </w:rPr>
      </w:pPr>
      <w:bookmarkStart w:id="17" w:name="_Toc267320049"/>
      <w:bookmarkStart w:id="18" w:name="_Toc495584630"/>
      <w:bookmarkStart w:id="19" w:name="_Toc466546912"/>
      <w:bookmarkStart w:id="20" w:name="_Toc417390484"/>
      <w:r>
        <w:rPr>
          <w:rFonts w:ascii="方正小标宋_GBK" w:eastAsia="方正小标宋_GBK" w:hint="eastAsia"/>
          <w:b/>
          <w:sz w:val="36"/>
          <w:szCs w:val="30"/>
        </w:rPr>
        <w:lastRenderedPageBreak/>
        <w:t>第三篇  采购商务需求</w:t>
      </w:r>
    </w:p>
    <w:p w:rsidR="00823DEA" w:rsidRDefault="00823DEA" w:rsidP="00823DEA">
      <w:pPr>
        <w:pStyle w:val="2"/>
        <w:spacing w:line="500" w:lineRule="exact"/>
        <w:ind w:firstLineChars="200" w:firstLine="482"/>
        <w:rPr>
          <w:rFonts w:ascii="方正仿宋_GBK" w:eastAsia="方正仿宋_GBK"/>
          <w:b/>
          <w:sz w:val="24"/>
        </w:rPr>
      </w:pPr>
      <w:r>
        <w:rPr>
          <w:rFonts w:ascii="方正仿宋_GBK" w:eastAsia="方正仿宋_GBK" w:hint="eastAsia"/>
          <w:b/>
          <w:sz w:val="24"/>
        </w:rPr>
        <w:t>一、交货期、交货地点及验收方式</w:t>
      </w:r>
      <w:bookmarkEnd w:id="17"/>
      <w:bookmarkEnd w:id="18"/>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（一）交货期</w:t>
      </w:r>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中标人应在采购合同签订后60个日历日内交货并完成安装调试。</w:t>
      </w:r>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（二）交货地点</w:t>
      </w:r>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交货地点：重庆市职业病防治院</w:t>
      </w:r>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（三）验收方式</w:t>
      </w:r>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1.货物到达现场后，中标人应在使用单位人员在场情况下当面开箱，共同清点、检查外观，作出开箱记录，双方签字确认。</w:t>
      </w:r>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2.中标人应保证货物到达采购人所在地完好无损，如有缺漏、损坏，由投标人负责调换、补齐或赔偿。</w:t>
      </w:r>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3.中标人应提供完备的技术资料、装箱单和合格证等，并派遣专业技术人员进行现场安装调试。验收合格条件如下：</w:t>
      </w:r>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3.1设备技术参数与采购合同一致，性能指标达到规定的标准。</w:t>
      </w:r>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3.2货物技术资料、装箱单、合格证等资料齐全。</w:t>
      </w:r>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3.3在系统试运行期间所出现的问题得到解决，并运行正常。</w:t>
      </w:r>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3.4在规定时间内完成交货并验收，并经采购人确认。</w:t>
      </w:r>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4.产品在安装调试并试运行符合要求后，才作为最终验收。</w:t>
      </w:r>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5.投标人提供的货物未达到招标文件规定要求，且对采购人造成损失的，由投标人承担一切责任，并赔偿所造成的损失。</w:t>
      </w:r>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6.大型或者复杂的政府采购项目，采购人应当邀请国家认可的质量检测机构参加验收工作。</w:t>
      </w:r>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7.采购人需要制造商对中标人交付的产品（包括质量、技术参数等）进行确认的，制造商应予以配合，并出具书面意见。</w:t>
      </w:r>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8.产品包装材料归采购人所有。</w:t>
      </w:r>
    </w:p>
    <w:p w:rsidR="00823DEA" w:rsidRDefault="00823DEA" w:rsidP="00823DEA">
      <w:pPr>
        <w:pStyle w:val="2"/>
        <w:spacing w:line="500" w:lineRule="exact"/>
        <w:ind w:firstLineChars="200" w:firstLine="482"/>
        <w:rPr>
          <w:rFonts w:ascii="方正仿宋_GBK" w:eastAsia="方正仿宋_GBK"/>
          <w:b/>
          <w:sz w:val="24"/>
        </w:rPr>
      </w:pPr>
      <w:bookmarkStart w:id="21" w:name="_Toc495584631"/>
      <w:bookmarkStart w:id="22" w:name="_Toc267320050"/>
      <w:r>
        <w:rPr>
          <w:rFonts w:ascii="方正仿宋_GBK" w:eastAsia="方正仿宋_GBK" w:hint="eastAsia"/>
          <w:b/>
          <w:sz w:val="24"/>
        </w:rPr>
        <w:t>二、报价要求</w:t>
      </w:r>
      <w:bookmarkEnd w:id="21"/>
    </w:p>
    <w:p w:rsidR="00823DEA" w:rsidRDefault="00823DEA" w:rsidP="00823DEA">
      <w:pPr>
        <w:snapToGrid w:val="0"/>
        <w:spacing w:line="400" w:lineRule="exact"/>
        <w:ind w:firstLineChars="200" w:firstLine="480"/>
        <w:rPr>
          <w:rFonts w:ascii="方正仿宋_GBK" w:eastAsia="方正仿宋_GBK"/>
        </w:rPr>
      </w:pPr>
      <w:r>
        <w:rPr>
          <w:rFonts w:ascii="方正仿宋_GBK" w:eastAsia="方正仿宋_GBK" w:hAnsi="宋体" w:cs="宋体" w:hint="eastAsia"/>
          <w:kern w:val="0"/>
          <w:sz w:val="24"/>
        </w:rPr>
        <w:t>本次报价须为人民币报价，包含：产品价、运输费（含装卸费）、保险费、安装调试费、税费、培训费等货到采购人指定地点的所有费用。</w:t>
      </w:r>
    </w:p>
    <w:p w:rsidR="00823DEA" w:rsidRDefault="00823DEA" w:rsidP="00823DEA">
      <w:pPr>
        <w:pStyle w:val="2"/>
        <w:spacing w:line="500" w:lineRule="exact"/>
        <w:ind w:firstLineChars="200" w:firstLine="482"/>
        <w:rPr>
          <w:rFonts w:ascii="方正仿宋_GBK" w:eastAsia="方正仿宋_GBK"/>
          <w:b/>
          <w:sz w:val="24"/>
        </w:rPr>
      </w:pPr>
      <w:bookmarkStart w:id="23" w:name="_Toc495584632"/>
      <w:r>
        <w:rPr>
          <w:rFonts w:ascii="方正仿宋_GBK" w:eastAsia="方正仿宋_GBK" w:hint="eastAsia"/>
          <w:b/>
          <w:sz w:val="24"/>
        </w:rPr>
        <w:t>三、质量保证及售后服务</w:t>
      </w:r>
      <w:bookmarkEnd w:id="22"/>
      <w:bookmarkEnd w:id="23"/>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（一）产品质量保证期</w:t>
      </w:r>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※1.投标人应明确承诺：其投标产品质量保证期达到5年。</w:t>
      </w:r>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2.投标产品属于国家规定“三包”范围的，其产品质量保证期不得低于“三包”规定。</w:t>
      </w:r>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3.投标人的质量保证期承诺优于国家“三包”规定的，按投标人实际承诺执行。</w:t>
      </w:r>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4.投标产品由制造商（指产品生产制造商，或其负责销售、售后服务机构，以下同）</w:t>
      </w:r>
      <w:r>
        <w:rPr>
          <w:rFonts w:ascii="方正仿宋_GBK" w:eastAsia="方正仿宋_GBK" w:hAnsi="宋体" w:cs="宋体" w:hint="eastAsia"/>
          <w:kern w:val="0"/>
          <w:sz w:val="24"/>
        </w:rPr>
        <w:lastRenderedPageBreak/>
        <w:t>负责标准售后服务的，应当在投标文件中予以明确说明,并附制造商售后服务承诺。</w:t>
      </w:r>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（二）售后服务内容</w:t>
      </w:r>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1.投标人和制造商在质量保证期内应当为采购人提供以下技术支持和服务：</w:t>
      </w:r>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1.1电话咨询</w:t>
      </w:r>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中标人和制造商应当为采购人提供技术援助电话，解答采购人在使用中遇到的问题，及时为采购人提出解决问题的建议。</w:t>
      </w:r>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1.2现场响应</w:t>
      </w:r>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采购人遇到使用及技术问题，电话咨询不能解决的，中标人和制造商应在4小时内到达现场进行处理，确保产品正常工作；无法在24小时内解决的，应在72小时内提供备用产品，使采购人能够正常使用。</w:t>
      </w:r>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1.3技术升级</w:t>
      </w:r>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在质保期内，如果中标人和制造商的产品技术升级，投标人应及时通知采购人，如采购人有相应要求，中标人和制造商应对采购人购买的产品进行升级服务。</w:t>
      </w:r>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2.质保期外服务要求</w:t>
      </w:r>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2.1质量保证期过后，投标人和制造商应同样提供免费电话咨询服务，并应承诺提供产品上门维护服务。</w:t>
      </w:r>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2.2质量保证期过后，采购人需要继续由原投标人和制造商提供售后服务的，该投标人和制造商应以优惠价格提供售后服务。</w:t>
      </w:r>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（三）备品备件及易损件</w:t>
      </w:r>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中标人和制造商售后服务中，维修使用的备品备件及易损件应为原厂配件，未经采购人同意不得使用非原厂配件，常用的、容易损坏的备品备件及易损件的价格清单须在投标文件中列出。</w:t>
      </w:r>
    </w:p>
    <w:p w:rsidR="00823DEA" w:rsidRDefault="00823DEA" w:rsidP="00823DEA">
      <w:pPr>
        <w:pStyle w:val="2"/>
        <w:spacing w:line="500" w:lineRule="exact"/>
        <w:ind w:firstLineChars="200" w:firstLine="482"/>
        <w:rPr>
          <w:rFonts w:ascii="方正仿宋_GBK" w:eastAsia="方正仿宋_GBK"/>
          <w:b/>
          <w:sz w:val="24"/>
        </w:rPr>
      </w:pPr>
      <w:bookmarkStart w:id="24" w:name="_Toc267320051"/>
      <w:bookmarkStart w:id="25" w:name="_Toc495584633"/>
      <w:r>
        <w:rPr>
          <w:rFonts w:ascii="方正仿宋_GBK" w:eastAsia="方正仿宋_GBK" w:hint="eastAsia"/>
          <w:b/>
          <w:sz w:val="24"/>
        </w:rPr>
        <w:t>四、付款方式</w:t>
      </w:r>
      <w:bookmarkEnd w:id="24"/>
      <w:bookmarkEnd w:id="25"/>
    </w:p>
    <w:p w:rsidR="00823DEA" w:rsidRDefault="00823DEA" w:rsidP="00823DEA">
      <w:pPr>
        <w:ind w:firstLineChars="50" w:firstLine="120"/>
        <w:rPr>
          <w:rFonts w:ascii="方正仿宋_GBK" w:eastAsia="方正仿宋_GBK" w:hAnsi="宋体" w:cs="宋体"/>
          <w:kern w:val="0"/>
          <w:sz w:val="24"/>
        </w:rPr>
      </w:pPr>
      <w:r>
        <w:rPr>
          <w:rFonts w:ascii="方正仿宋_GBK" w:hAnsi="宋体" w:cs="宋体" w:hint="eastAsia"/>
          <w:kern w:val="0"/>
          <w:sz w:val="24"/>
        </w:rPr>
        <w:t xml:space="preserve">  </w:t>
      </w:r>
      <w:r>
        <w:rPr>
          <w:rFonts w:ascii="方正仿宋_GBK" w:eastAsia="方正仿宋_GBK" w:hAnsi="宋体" w:cs="宋体" w:hint="eastAsia"/>
          <w:kern w:val="0"/>
          <w:sz w:val="24"/>
        </w:rPr>
        <w:t>（一）合同签订时中标人向采购人缴纳合同金额5%的履约保证金（以支票、汇票、本票或者金融机构、担保机构出具的保函等非现金形式提交）；</w:t>
      </w:r>
    </w:p>
    <w:p w:rsidR="00823DEA" w:rsidRDefault="00823DEA" w:rsidP="00823DEA">
      <w:pPr>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（二）中标人按采购合同交货并安装调试完成，经验收合格后采购人出具项目验收报告；</w:t>
      </w:r>
    </w:p>
    <w:p w:rsidR="00823DEA" w:rsidRDefault="00823DEA" w:rsidP="00823DEA">
      <w:pPr>
        <w:ind w:firstLineChars="200" w:firstLine="480"/>
        <w:rPr>
          <w:rFonts w:ascii="方正仿宋_GBK" w:hAnsi="宋体" w:cs="宋体"/>
          <w:kern w:val="0"/>
          <w:sz w:val="24"/>
        </w:rPr>
      </w:pPr>
      <w:r>
        <w:rPr>
          <w:rFonts w:ascii="方正仿宋_GBK" w:eastAsia="方正仿宋_GBK" w:hAnsi="宋体" w:cs="宋体" w:hint="eastAsia"/>
          <w:kern w:val="0"/>
          <w:sz w:val="24"/>
        </w:rPr>
        <w:t>（三）中标人向采购人开具发票，采购人提交采购合同、验收报告、发票复印件（加盖采购单位财务章）、资金支付申请表等材料，向采购人申请付款</w:t>
      </w:r>
      <w:r>
        <w:rPr>
          <w:rFonts w:ascii="方正仿宋_GBK" w:hAnsi="宋体" w:cs="宋体" w:hint="eastAsia"/>
          <w:kern w:val="0"/>
          <w:sz w:val="24"/>
        </w:rPr>
        <w:t>；</w:t>
      </w:r>
    </w:p>
    <w:p w:rsidR="00823DEA" w:rsidRDefault="00823DEA" w:rsidP="00823DEA">
      <w:pPr>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（四）采购人对提交的付款资料审核通过后，采购人以转账方式向中标人支付合同全款；</w:t>
      </w:r>
    </w:p>
    <w:p w:rsidR="00823DEA" w:rsidRDefault="00823DEA" w:rsidP="00823DEA">
      <w:pPr>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（五）验收合格之日起满1年，无质量缺陷或售后问题，采购人无息退还履约保证金。</w:t>
      </w:r>
    </w:p>
    <w:p w:rsidR="00823DEA" w:rsidRDefault="00823DEA" w:rsidP="00823DEA">
      <w:pPr>
        <w:snapToGrid w:val="0"/>
        <w:spacing w:line="400" w:lineRule="exact"/>
        <w:ind w:firstLineChars="200" w:firstLine="480"/>
        <w:rPr>
          <w:rFonts w:ascii="方正仿宋_GBK" w:eastAsia="方正仿宋_GBK" w:hAnsi="宋体" w:cs="宋体"/>
          <w:kern w:val="0"/>
          <w:sz w:val="24"/>
        </w:rPr>
      </w:pPr>
    </w:p>
    <w:p w:rsidR="00823DEA" w:rsidRDefault="00823DEA" w:rsidP="00823DEA">
      <w:pPr>
        <w:pStyle w:val="2"/>
        <w:spacing w:line="400" w:lineRule="exact"/>
        <w:ind w:firstLineChars="200" w:firstLine="482"/>
        <w:rPr>
          <w:rFonts w:ascii="方正仿宋_GBK" w:eastAsia="方正仿宋_GBK"/>
          <w:b/>
          <w:sz w:val="24"/>
        </w:rPr>
      </w:pPr>
      <w:bookmarkStart w:id="26" w:name="_Toc267320052"/>
      <w:bookmarkStart w:id="27" w:name="_Toc495584634"/>
      <w:r>
        <w:rPr>
          <w:rFonts w:ascii="方正仿宋_GBK" w:eastAsia="方正仿宋_GBK" w:hint="eastAsia"/>
          <w:b/>
          <w:sz w:val="24"/>
        </w:rPr>
        <w:t>五、知识产权</w:t>
      </w:r>
      <w:bookmarkEnd w:id="26"/>
      <w:bookmarkEnd w:id="27"/>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采购人在中华人民共和国境内使用投标人提供的货物及服务时免受第三方提出的侵犯其专利权或其它知识产权的起诉。如果第三方提出侵权指控，中标人应承担由此而引起的</w:t>
      </w:r>
      <w:r>
        <w:rPr>
          <w:rFonts w:ascii="方正仿宋_GBK" w:eastAsia="方正仿宋_GBK" w:hAnsi="宋体" w:cs="宋体" w:hint="eastAsia"/>
          <w:kern w:val="0"/>
          <w:sz w:val="24"/>
        </w:rPr>
        <w:lastRenderedPageBreak/>
        <w:t>一切法律责任和费用。</w:t>
      </w:r>
    </w:p>
    <w:p w:rsidR="00823DEA" w:rsidRDefault="00823DEA" w:rsidP="00823DEA">
      <w:pPr>
        <w:pStyle w:val="2"/>
        <w:spacing w:line="400" w:lineRule="exact"/>
        <w:ind w:firstLineChars="200" w:firstLine="482"/>
        <w:rPr>
          <w:rFonts w:ascii="方正仿宋_GBK" w:eastAsia="方正仿宋_GBK"/>
          <w:b/>
          <w:sz w:val="24"/>
        </w:rPr>
      </w:pPr>
      <w:bookmarkStart w:id="28" w:name="_Toc267320053"/>
      <w:bookmarkStart w:id="29" w:name="_Toc495584635"/>
      <w:r>
        <w:rPr>
          <w:rFonts w:ascii="方正仿宋_GBK" w:eastAsia="方正仿宋_GBK" w:hint="eastAsia"/>
          <w:b/>
          <w:sz w:val="24"/>
        </w:rPr>
        <w:t>六、培训</w:t>
      </w:r>
      <w:bookmarkEnd w:id="28"/>
      <w:bookmarkEnd w:id="29"/>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投标人对其提供产品的使用和操作应尽培训义务。投标人应提供对采购人的基本免费培训，使采购人使用人员能够正常操作。</w:t>
      </w:r>
    </w:p>
    <w:p w:rsidR="00823DEA" w:rsidRDefault="00823DEA" w:rsidP="00823DEA">
      <w:pPr>
        <w:pStyle w:val="2"/>
        <w:spacing w:line="400" w:lineRule="exact"/>
        <w:ind w:firstLineChars="200" w:firstLine="482"/>
        <w:rPr>
          <w:rFonts w:ascii="方正仿宋_GBK" w:eastAsia="方正仿宋_GBK"/>
          <w:b/>
          <w:sz w:val="24"/>
        </w:rPr>
      </w:pPr>
      <w:bookmarkStart w:id="30" w:name="_Toc495584636"/>
      <w:r>
        <w:rPr>
          <w:rFonts w:ascii="方正仿宋_GBK" w:eastAsia="方正仿宋_GBK" w:hint="eastAsia"/>
          <w:b/>
          <w:sz w:val="24"/>
        </w:rPr>
        <w:t>七、附件、图纸及包装要求</w:t>
      </w:r>
      <w:bookmarkEnd w:id="30"/>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hint="eastAsia"/>
          <w:sz w:val="24"/>
          <w:szCs w:val="28"/>
        </w:rPr>
        <w:t>所有设备按照制造商规定的产品包装和随机标准附件为准。</w:t>
      </w:r>
    </w:p>
    <w:p w:rsidR="00823DEA" w:rsidRDefault="00823DEA" w:rsidP="00823DEA">
      <w:pPr>
        <w:pStyle w:val="2"/>
        <w:spacing w:line="400" w:lineRule="exact"/>
        <w:ind w:firstLineChars="200" w:firstLine="482"/>
        <w:rPr>
          <w:rFonts w:ascii="方正仿宋_GBK" w:eastAsia="方正仿宋_GBK"/>
          <w:b/>
          <w:sz w:val="24"/>
        </w:rPr>
      </w:pPr>
      <w:bookmarkStart w:id="31" w:name="_Toc267320054"/>
      <w:bookmarkStart w:id="32" w:name="_Toc495584637"/>
      <w:r>
        <w:rPr>
          <w:rFonts w:ascii="方正仿宋_GBK" w:eastAsia="方正仿宋_GBK" w:hint="eastAsia"/>
          <w:b/>
          <w:sz w:val="24"/>
        </w:rPr>
        <w:t>八、</w:t>
      </w:r>
      <w:bookmarkEnd w:id="31"/>
      <w:r>
        <w:rPr>
          <w:rFonts w:ascii="方正仿宋_GBK" w:eastAsia="方正仿宋_GBK" w:hint="eastAsia"/>
          <w:b/>
          <w:sz w:val="24"/>
        </w:rPr>
        <w:t>其他商务要求内容</w:t>
      </w:r>
      <w:bookmarkEnd w:id="32"/>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（一）投标人必须在投标文件中对以上条款和服务承诺明确列出，承诺内容必须达到本篇及招标文件其他条款的要求。</w:t>
      </w:r>
    </w:p>
    <w:p w:rsidR="00823DEA" w:rsidRDefault="00823DEA" w:rsidP="00823DEA">
      <w:pPr>
        <w:snapToGrid w:val="0"/>
        <w:spacing w:line="400" w:lineRule="exact"/>
        <w:ind w:firstLineChars="200" w:firstLine="480"/>
        <w:rPr>
          <w:rFonts w:ascii="方正仿宋_GBK" w:eastAsia="方正仿宋_GBK" w:hAnsi="宋体" w:cs="宋体"/>
          <w:kern w:val="0"/>
          <w:sz w:val="24"/>
        </w:rPr>
      </w:pPr>
      <w:r>
        <w:rPr>
          <w:rFonts w:ascii="方正仿宋_GBK" w:eastAsia="方正仿宋_GBK" w:hAnsi="宋体" w:cs="宋体" w:hint="eastAsia"/>
          <w:kern w:val="0"/>
          <w:sz w:val="24"/>
        </w:rPr>
        <w:t>（二）其他未尽事宜由供需双方在采购合同中详细约定。</w:t>
      </w:r>
    </w:p>
    <w:p w:rsidR="00823DEA" w:rsidRDefault="00823DEA" w:rsidP="00823DEA">
      <w:pPr>
        <w:pStyle w:val="2"/>
        <w:jc w:val="center"/>
        <w:rPr>
          <w:rFonts w:ascii="方正小标宋_GBK" w:eastAsia="方正小标宋_GBK"/>
          <w:b/>
          <w:sz w:val="36"/>
          <w:szCs w:val="30"/>
        </w:rPr>
      </w:pPr>
      <w:r>
        <w:rPr>
          <w:rFonts w:ascii="方正仿宋_GBK" w:eastAsia="方正仿宋_GBK" w:hint="eastAsia"/>
          <w:sz w:val="28"/>
        </w:rPr>
        <w:br w:type="page"/>
      </w:r>
    </w:p>
    <w:p w:rsidR="001E0411" w:rsidRPr="009318B0" w:rsidRDefault="001E0411" w:rsidP="00512A7A">
      <w:pPr>
        <w:spacing w:line="360" w:lineRule="auto"/>
        <w:rPr>
          <w:rFonts w:ascii="宋体" w:hAnsi="宋体"/>
          <w:sz w:val="24"/>
        </w:rPr>
        <w:sectPr w:rsidR="001E0411" w:rsidRPr="009318B0">
          <w:footerReference w:type="even" r:id="rId30"/>
          <w:footerReference w:type="default" r:id="rId31"/>
          <w:pgSz w:w="11907" w:h="16840"/>
          <w:pgMar w:top="1134" w:right="1191" w:bottom="1134" w:left="1304" w:header="964" w:footer="992" w:gutter="0"/>
          <w:pgNumType w:fmt="numberInDash"/>
          <w:cols w:space="720"/>
          <w:docGrid w:linePitch="312"/>
        </w:sectPr>
      </w:pPr>
      <w:bookmarkStart w:id="33" w:name="_Toc12789058"/>
      <w:bookmarkEnd w:id="19"/>
      <w:bookmarkEnd w:id="20"/>
    </w:p>
    <w:p w:rsidR="001E0411" w:rsidRPr="00192ECD" w:rsidRDefault="001E0411" w:rsidP="001E0411">
      <w:pPr>
        <w:pStyle w:val="2"/>
        <w:jc w:val="center"/>
        <w:rPr>
          <w:szCs w:val="30"/>
        </w:rPr>
      </w:pPr>
      <w:bookmarkStart w:id="34" w:name="_Toc417390487"/>
      <w:r w:rsidRPr="00192ECD">
        <w:rPr>
          <w:rFonts w:hint="eastAsia"/>
          <w:sz w:val="36"/>
          <w:szCs w:val="30"/>
        </w:rPr>
        <w:lastRenderedPageBreak/>
        <w:t xml:space="preserve">第四篇  </w:t>
      </w:r>
      <w:bookmarkStart w:id="35" w:name="_Toc11641055"/>
      <w:bookmarkStart w:id="36" w:name="_Toc12789059"/>
      <w:bookmarkEnd w:id="33"/>
      <w:bookmarkEnd w:id="34"/>
      <w:r w:rsidRPr="00192ECD">
        <w:rPr>
          <w:rFonts w:hint="eastAsia"/>
          <w:sz w:val="36"/>
          <w:szCs w:val="30"/>
        </w:rPr>
        <w:t>供应商须知</w:t>
      </w:r>
    </w:p>
    <w:p w:rsidR="001E0411" w:rsidRPr="009318B0" w:rsidRDefault="001E0411" w:rsidP="001E0411">
      <w:pPr>
        <w:pStyle w:val="3"/>
        <w:spacing w:before="0" w:after="0" w:line="440" w:lineRule="exact"/>
        <w:rPr>
          <w:rFonts w:ascii="宋体" w:hAnsi="宋体"/>
          <w:sz w:val="24"/>
          <w:szCs w:val="24"/>
        </w:rPr>
      </w:pPr>
      <w:bookmarkStart w:id="37" w:name="_Toc342913389"/>
      <w:bookmarkStart w:id="38" w:name="_Toc417390475"/>
      <w:r w:rsidRPr="009318B0">
        <w:rPr>
          <w:rFonts w:ascii="宋体" w:hAnsi="宋体" w:hint="eastAsia"/>
          <w:sz w:val="24"/>
          <w:szCs w:val="24"/>
        </w:rPr>
        <w:t>一、</w:t>
      </w:r>
      <w:bookmarkEnd w:id="37"/>
      <w:bookmarkEnd w:id="38"/>
      <w:r w:rsidRPr="009318B0">
        <w:rPr>
          <w:rFonts w:ascii="宋体" w:hAnsi="宋体" w:hint="eastAsia"/>
          <w:b w:val="0"/>
          <w:sz w:val="24"/>
          <w:szCs w:val="24"/>
        </w:rPr>
        <w:t>响应文件</w:t>
      </w:r>
    </w:p>
    <w:p w:rsidR="001E0411" w:rsidRPr="009318B0" w:rsidRDefault="001E0411" w:rsidP="001E0411">
      <w:pPr>
        <w:snapToGrid w:val="0"/>
        <w:spacing w:line="380" w:lineRule="exact"/>
        <w:ind w:firstLineChars="200" w:firstLine="480"/>
        <w:rPr>
          <w:rFonts w:ascii="宋体" w:hAnsi="宋体"/>
          <w:sz w:val="24"/>
        </w:rPr>
      </w:pPr>
      <w:r w:rsidRPr="009318B0">
        <w:rPr>
          <w:rFonts w:ascii="宋体" w:hAnsi="宋体" w:hint="eastAsia"/>
          <w:sz w:val="24"/>
        </w:rPr>
        <w:t>1、供应商应当按照竞争性</w:t>
      </w:r>
      <w:r w:rsidR="00CD2D46">
        <w:rPr>
          <w:rFonts w:ascii="宋体" w:hAnsi="宋体" w:hint="eastAsia"/>
          <w:sz w:val="24"/>
        </w:rPr>
        <w:t>磋商</w:t>
      </w:r>
      <w:r w:rsidRPr="009318B0">
        <w:rPr>
          <w:rFonts w:ascii="宋体" w:hAnsi="宋体" w:hint="eastAsia"/>
          <w:sz w:val="24"/>
        </w:rPr>
        <w:t>文件的要求编制响应文件，并对竞争性</w:t>
      </w:r>
      <w:r w:rsidR="00CD2D46">
        <w:rPr>
          <w:rFonts w:ascii="宋体" w:hAnsi="宋体" w:hint="eastAsia"/>
          <w:sz w:val="24"/>
        </w:rPr>
        <w:t>磋商</w:t>
      </w:r>
      <w:r w:rsidRPr="009318B0">
        <w:rPr>
          <w:rFonts w:ascii="宋体" w:hAnsi="宋体" w:hint="eastAsia"/>
          <w:sz w:val="24"/>
        </w:rPr>
        <w:t>文件提出的要求和条件作出实质性响应，响应文件原则上采用软面订本，同时应编制完整的页码、目录。电子文档以Ｕ盘为载体，文件名格式为：所投项目名称+供应商名称。</w:t>
      </w:r>
    </w:p>
    <w:p w:rsidR="001E0411" w:rsidRPr="009318B0" w:rsidRDefault="001E0411" w:rsidP="001E0411">
      <w:pPr>
        <w:snapToGrid w:val="0"/>
        <w:spacing w:line="380" w:lineRule="exact"/>
        <w:ind w:firstLineChars="200" w:firstLine="480"/>
        <w:rPr>
          <w:rFonts w:ascii="宋体" w:hAnsi="宋体"/>
          <w:sz w:val="24"/>
        </w:rPr>
      </w:pPr>
      <w:r w:rsidRPr="009318B0">
        <w:rPr>
          <w:rFonts w:ascii="宋体" w:hAnsi="宋体" w:hint="eastAsia"/>
          <w:sz w:val="24"/>
        </w:rPr>
        <w:t>响应文件的正本、副本单独装订成册，统一密封在一个信封内，信封上注明项目名称、供应商名称。信封的封口应加盖供应商公章或法人授权代表签字。若正本与副本不符，以正本为准，电子文件与纸质不符，以纸质文件为准。</w:t>
      </w:r>
    </w:p>
    <w:p w:rsidR="001E0411" w:rsidRPr="009318B0" w:rsidRDefault="001E0411" w:rsidP="001E0411">
      <w:pPr>
        <w:snapToGrid w:val="0"/>
        <w:spacing w:line="380" w:lineRule="exact"/>
        <w:ind w:firstLineChars="200" w:firstLine="480"/>
        <w:rPr>
          <w:rFonts w:ascii="宋体" w:hAnsi="宋体"/>
          <w:sz w:val="24"/>
        </w:rPr>
      </w:pPr>
      <w:r w:rsidRPr="009318B0">
        <w:rPr>
          <w:rFonts w:ascii="宋体" w:hAnsi="宋体" w:hint="eastAsia"/>
          <w:sz w:val="24"/>
        </w:rPr>
        <w:t>2、响应文件投递截止时间：参阅竞争性</w:t>
      </w:r>
      <w:r w:rsidR="00CD2D46">
        <w:rPr>
          <w:rFonts w:ascii="宋体" w:hAnsi="宋体" w:hint="eastAsia"/>
          <w:sz w:val="24"/>
        </w:rPr>
        <w:t>磋商</w:t>
      </w:r>
      <w:r w:rsidRPr="009318B0">
        <w:rPr>
          <w:rFonts w:ascii="宋体" w:hAnsi="宋体" w:hint="eastAsia"/>
          <w:sz w:val="24"/>
        </w:rPr>
        <w:t>邀请书。</w:t>
      </w:r>
    </w:p>
    <w:p w:rsidR="001E0411" w:rsidRPr="009318B0" w:rsidRDefault="001E0411" w:rsidP="001E0411">
      <w:pPr>
        <w:snapToGrid w:val="0"/>
        <w:spacing w:line="400" w:lineRule="exact"/>
        <w:ind w:firstLineChars="200" w:firstLine="480"/>
        <w:rPr>
          <w:rFonts w:ascii="宋体" w:hAnsi="宋体"/>
          <w:sz w:val="24"/>
        </w:rPr>
      </w:pPr>
      <w:r w:rsidRPr="009318B0">
        <w:rPr>
          <w:rFonts w:ascii="宋体" w:hAnsi="宋体" w:hint="eastAsia"/>
          <w:sz w:val="24"/>
        </w:rPr>
        <w:t>3、响应文件语言：简体中文</w:t>
      </w:r>
    </w:p>
    <w:p w:rsidR="001E0411" w:rsidRPr="009318B0" w:rsidRDefault="001E0411" w:rsidP="001E0411">
      <w:pPr>
        <w:snapToGrid w:val="0"/>
        <w:spacing w:line="380" w:lineRule="exact"/>
        <w:rPr>
          <w:rFonts w:ascii="宋体" w:hAnsi="宋体"/>
          <w:sz w:val="24"/>
        </w:rPr>
      </w:pPr>
      <w:bookmarkStart w:id="39" w:name="_Toc102227320"/>
      <w:bookmarkStart w:id="40" w:name="_Toc342913394"/>
      <w:bookmarkStart w:id="41" w:name="_Toc417390480"/>
      <w:r w:rsidRPr="009318B0">
        <w:rPr>
          <w:rFonts w:ascii="宋体" w:hAnsi="宋体" w:hint="eastAsia"/>
          <w:sz w:val="24"/>
        </w:rPr>
        <w:t>二、成交</w:t>
      </w:r>
      <w:bookmarkEnd w:id="39"/>
      <w:r w:rsidRPr="009318B0">
        <w:rPr>
          <w:rFonts w:ascii="宋体" w:hAnsi="宋体" w:hint="eastAsia"/>
          <w:sz w:val="24"/>
        </w:rPr>
        <w:t>原则</w:t>
      </w:r>
      <w:bookmarkEnd w:id="40"/>
      <w:bookmarkEnd w:id="41"/>
    </w:p>
    <w:p w:rsidR="001E0411" w:rsidRPr="009318B0" w:rsidRDefault="001E0411" w:rsidP="001E0411">
      <w:pPr>
        <w:snapToGrid w:val="0"/>
        <w:spacing w:line="380" w:lineRule="exact"/>
        <w:ind w:firstLineChars="200" w:firstLine="480"/>
        <w:rPr>
          <w:rFonts w:ascii="宋体" w:hAnsi="宋体"/>
          <w:sz w:val="24"/>
        </w:rPr>
      </w:pPr>
      <w:r w:rsidRPr="009318B0">
        <w:rPr>
          <w:rFonts w:ascii="宋体" w:hAnsi="宋体" w:hint="eastAsia"/>
          <w:sz w:val="24"/>
        </w:rPr>
        <w:t>1、采购方式：本次采购采用竞争性</w:t>
      </w:r>
      <w:r w:rsidR="00CD2D46">
        <w:rPr>
          <w:rFonts w:ascii="宋体" w:hAnsi="宋体" w:hint="eastAsia"/>
          <w:sz w:val="24"/>
        </w:rPr>
        <w:t>磋商</w:t>
      </w:r>
      <w:r w:rsidRPr="009318B0">
        <w:rPr>
          <w:rFonts w:ascii="宋体" w:hAnsi="宋体" w:hint="eastAsia"/>
          <w:sz w:val="24"/>
        </w:rPr>
        <w:t>的方式，</w:t>
      </w:r>
    </w:p>
    <w:p w:rsidR="001E0411" w:rsidRPr="009318B0" w:rsidRDefault="001E0411" w:rsidP="001E0411">
      <w:pPr>
        <w:snapToGrid w:val="0"/>
        <w:spacing w:line="380" w:lineRule="exact"/>
        <w:ind w:firstLineChars="200" w:firstLine="480"/>
        <w:rPr>
          <w:rFonts w:ascii="宋体" w:hAnsi="宋体"/>
          <w:sz w:val="24"/>
        </w:rPr>
      </w:pPr>
      <w:r w:rsidRPr="009318B0">
        <w:rPr>
          <w:rFonts w:ascii="宋体" w:hAnsi="宋体" w:hint="eastAsia"/>
          <w:sz w:val="24"/>
        </w:rPr>
        <w:t>2、</w:t>
      </w:r>
      <w:r w:rsidR="00CD2D46">
        <w:rPr>
          <w:rFonts w:ascii="宋体" w:hAnsi="宋体" w:hint="eastAsia"/>
          <w:sz w:val="24"/>
        </w:rPr>
        <w:t>磋商</w:t>
      </w:r>
      <w:r w:rsidRPr="009318B0">
        <w:rPr>
          <w:rFonts w:ascii="宋体" w:hAnsi="宋体" w:hint="eastAsia"/>
          <w:sz w:val="24"/>
        </w:rPr>
        <w:t>程序</w:t>
      </w:r>
    </w:p>
    <w:p w:rsidR="001E0411" w:rsidRPr="009318B0" w:rsidRDefault="001E0411" w:rsidP="001E0411">
      <w:pPr>
        <w:snapToGrid w:val="0"/>
        <w:spacing w:line="380" w:lineRule="exact"/>
        <w:ind w:firstLineChars="200" w:firstLine="480"/>
        <w:rPr>
          <w:rFonts w:ascii="宋体" w:hAnsi="宋体"/>
          <w:sz w:val="24"/>
        </w:rPr>
      </w:pPr>
      <w:r w:rsidRPr="009318B0">
        <w:rPr>
          <w:rFonts w:ascii="宋体" w:hAnsi="宋体"/>
          <w:sz w:val="24"/>
        </w:rPr>
        <w:t xml:space="preserve">  </w:t>
      </w:r>
      <w:r w:rsidRPr="009318B0">
        <w:rPr>
          <w:rFonts w:ascii="宋体" w:hAnsi="宋体" w:hint="eastAsia"/>
          <w:sz w:val="24"/>
        </w:rPr>
        <w:t>2.1 在规定的时间内由服务商将</w:t>
      </w:r>
      <w:r w:rsidR="00CD2D46">
        <w:rPr>
          <w:rFonts w:ascii="宋体" w:hAnsi="宋体" w:hint="eastAsia"/>
          <w:sz w:val="24"/>
        </w:rPr>
        <w:t>磋商</w:t>
      </w:r>
      <w:r w:rsidRPr="009318B0">
        <w:rPr>
          <w:rFonts w:ascii="宋体" w:hAnsi="宋体" w:hint="eastAsia"/>
          <w:sz w:val="24"/>
        </w:rPr>
        <w:t>响应文件提交给采购人，由评审委员会对</w:t>
      </w:r>
      <w:r w:rsidR="00CD2D46">
        <w:rPr>
          <w:rFonts w:ascii="宋体" w:hAnsi="宋体" w:hint="eastAsia"/>
          <w:sz w:val="24"/>
        </w:rPr>
        <w:t>磋商</w:t>
      </w:r>
      <w:r w:rsidRPr="009318B0">
        <w:rPr>
          <w:rFonts w:ascii="宋体" w:hAnsi="宋体" w:hint="eastAsia"/>
          <w:sz w:val="24"/>
        </w:rPr>
        <w:t>响应文件进行评审。</w:t>
      </w:r>
    </w:p>
    <w:p w:rsidR="001E0411" w:rsidRPr="009318B0" w:rsidRDefault="001E0411" w:rsidP="001E0411">
      <w:pPr>
        <w:snapToGrid w:val="0"/>
        <w:spacing w:line="380" w:lineRule="exact"/>
        <w:ind w:firstLineChars="200" w:firstLine="480"/>
        <w:rPr>
          <w:rFonts w:ascii="宋体" w:hAnsi="宋体"/>
          <w:sz w:val="24"/>
        </w:rPr>
      </w:pPr>
      <w:r w:rsidRPr="009318B0">
        <w:rPr>
          <w:rFonts w:ascii="宋体" w:hAnsi="宋体" w:hint="eastAsia"/>
          <w:sz w:val="24"/>
        </w:rPr>
        <w:t>  2.2 就服务、商务及价格进行</w:t>
      </w:r>
      <w:r w:rsidR="00CD2D46">
        <w:rPr>
          <w:rFonts w:ascii="宋体" w:hAnsi="宋体" w:hint="eastAsia"/>
          <w:sz w:val="24"/>
        </w:rPr>
        <w:t>磋商</w:t>
      </w:r>
      <w:r w:rsidRPr="009318B0">
        <w:rPr>
          <w:rFonts w:ascii="宋体" w:hAnsi="宋体" w:hint="eastAsia"/>
          <w:sz w:val="24"/>
        </w:rPr>
        <w:t>，经过评审委员会的评审确定最终成交服务商。</w:t>
      </w:r>
    </w:p>
    <w:p w:rsidR="001E0411" w:rsidRPr="009318B0" w:rsidRDefault="001E0411" w:rsidP="001E0411">
      <w:pPr>
        <w:pStyle w:val="3"/>
        <w:spacing w:before="0" w:after="0" w:line="400" w:lineRule="exact"/>
        <w:rPr>
          <w:rFonts w:ascii="宋体" w:hAnsi="宋体"/>
          <w:sz w:val="24"/>
          <w:szCs w:val="24"/>
        </w:rPr>
      </w:pPr>
      <w:bookmarkStart w:id="42" w:name="_Toc102227322"/>
      <w:bookmarkStart w:id="43" w:name="_Toc342913396"/>
      <w:bookmarkStart w:id="44" w:name="_Toc417390483"/>
      <w:r w:rsidRPr="009318B0">
        <w:rPr>
          <w:rFonts w:ascii="宋体" w:hAnsi="宋体" w:hint="eastAsia"/>
          <w:sz w:val="24"/>
          <w:szCs w:val="24"/>
        </w:rPr>
        <w:t>二、签订</w:t>
      </w:r>
      <w:bookmarkEnd w:id="42"/>
      <w:r w:rsidRPr="009318B0">
        <w:rPr>
          <w:rFonts w:ascii="宋体" w:hAnsi="宋体" w:hint="eastAsia"/>
          <w:sz w:val="24"/>
          <w:szCs w:val="24"/>
        </w:rPr>
        <w:t>合同</w:t>
      </w:r>
      <w:bookmarkEnd w:id="43"/>
      <w:bookmarkEnd w:id="44"/>
    </w:p>
    <w:p w:rsidR="001E0411" w:rsidRPr="009318B0" w:rsidRDefault="001E0411" w:rsidP="001E0411">
      <w:pPr>
        <w:spacing w:line="400" w:lineRule="exact"/>
        <w:ind w:firstLineChars="200" w:firstLine="480"/>
        <w:rPr>
          <w:rFonts w:ascii="宋体" w:hAnsi="宋体"/>
          <w:sz w:val="24"/>
        </w:rPr>
      </w:pPr>
      <w:r w:rsidRPr="009318B0">
        <w:rPr>
          <w:rFonts w:ascii="宋体" w:hAnsi="宋体" w:hint="eastAsia"/>
          <w:sz w:val="24"/>
        </w:rPr>
        <w:t>1、采购人与成交供应商应当在成交通知书发出之日起30日内，按照采购文件确定的合同文本以及采购标的、规格型号、采购金额、采购数量、技术和服务要求等事项签订政府采购合同。</w:t>
      </w:r>
    </w:p>
    <w:p w:rsidR="001E0411" w:rsidRPr="009318B0" w:rsidRDefault="001E0411" w:rsidP="001E0411">
      <w:pPr>
        <w:spacing w:line="400" w:lineRule="exact"/>
        <w:ind w:firstLineChars="200" w:firstLine="480"/>
        <w:rPr>
          <w:rFonts w:ascii="宋体" w:hAnsi="宋体"/>
          <w:sz w:val="24"/>
        </w:rPr>
      </w:pPr>
      <w:r w:rsidRPr="009318B0">
        <w:rPr>
          <w:rFonts w:ascii="宋体" w:hAnsi="宋体" w:hint="eastAsia"/>
          <w:sz w:val="24"/>
        </w:rPr>
        <w:t>2、竞争性</w:t>
      </w:r>
      <w:r w:rsidR="00CD2D46">
        <w:rPr>
          <w:rFonts w:ascii="宋体" w:hAnsi="宋体" w:hint="eastAsia"/>
          <w:sz w:val="24"/>
        </w:rPr>
        <w:t>磋商</w:t>
      </w:r>
      <w:r w:rsidRPr="009318B0">
        <w:rPr>
          <w:rFonts w:ascii="宋体" w:hAnsi="宋体" w:hint="eastAsia"/>
          <w:sz w:val="24"/>
        </w:rPr>
        <w:t>文件、成交供应商的响应文件及有效承诺文件等，均为签订合同的依据。</w:t>
      </w:r>
    </w:p>
    <w:p w:rsidR="001E0411" w:rsidRPr="009318B0" w:rsidRDefault="001E0411" w:rsidP="001E0411">
      <w:pPr>
        <w:spacing w:line="400" w:lineRule="exact"/>
        <w:ind w:firstLineChars="200" w:firstLine="480"/>
        <w:rPr>
          <w:rFonts w:ascii="宋体" w:hAnsi="宋体"/>
          <w:sz w:val="24"/>
        </w:rPr>
      </w:pPr>
      <w:r w:rsidRPr="009318B0">
        <w:rPr>
          <w:rFonts w:ascii="宋体" w:hAnsi="宋体" w:hint="eastAsia"/>
          <w:sz w:val="24"/>
        </w:rPr>
        <w:t>3、如成交供应商放弃成交项目或在签订合同时擅自改变成交状态的，采购人将按照相关法律法规处理。</w:t>
      </w:r>
    </w:p>
    <w:p w:rsidR="001E0411" w:rsidRPr="009318B0" w:rsidRDefault="001E0411" w:rsidP="001E0411">
      <w:pPr>
        <w:spacing w:line="400" w:lineRule="exact"/>
        <w:ind w:firstLineChars="200" w:firstLine="480"/>
        <w:rPr>
          <w:rFonts w:ascii="宋体" w:hAnsi="宋体"/>
          <w:sz w:val="24"/>
        </w:rPr>
      </w:pPr>
      <w:r w:rsidRPr="009318B0">
        <w:rPr>
          <w:rFonts w:ascii="宋体" w:hAnsi="宋体" w:hint="eastAsia"/>
          <w:sz w:val="24"/>
        </w:rPr>
        <w:t>4、采购人不得向成交供应商提出超出竞争性</w:t>
      </w:r>
      <w:r w:rsidR="00CD2D46">
        <w:rPr>
          <w:rFonts w:ascii="宋体" w:hAnsi="宋体" w:hint="eastAsia"/>
          <w:sz w:val="24"/>
        </w:rPr>
        <w:t>磋商</w:t>
      </w:r>
      <w:r w:rsidRPr="009318B0">
        <w:rPr>
          <w:rFonts w:ascii="宋体" w:hAnsi="宋体" w:hint="eastAsia"/>
          <w:sz w:val="24"/>
        </w:rPr>
        <w:t>以外的任何要求作为签订合同的条件，不得与成交供应商订立背离</w:t>
      </w:r>
      <w:r>
        <w:rPr>
          <w:rFonts w:ascii="宋体" w:hAnsi="宋体" w:hint="eastAsia"/>
          <w:sz w:val="24"/>
        </w:rPr>
        <w:t>竞争性</w:t>
      </w:r>
      <w:r w:rsidR="00CD2D46">
        <w:rPr>
          <w:rFonts w:ascii="宋体" w:hAnsi="宋体" w:hint="eastAsia"/>
          <w:sz w:val="24"/>
        </w:rPr>
        <w:t>磋商</w:t>
      </w:r>
      <w:r w:rsidRPr="009318B0">
        <w:rPr>
          <w:rFonts w:ascii="宋体" w:hAnsi="宋体" w:hint="eastAsia"/>
          <w:sz w:val="24"/>
        </w:rPr>
        <w:t>确定的合同文本以及采购标的、规格型号、采购金额、采购数量、技术和服务要求等实质性内容的协议。</w:t>
      </w:r>
    </w:p>
    <w:p w:rsidR="001E0411" w:rsidRPr="009318B0" w:rsidRDefault="001E0411" w:rsidP="001E0411">
      <w:pPr>
        <w:spacing w:line="400" w:lineRule="exact"/>
        <w:ind w:firstLineChars="200" w:firstLine="480"/>
        <w:rPr>
          <w:rFonts w:ascii="宋体" w:hAnsi="宋体"/>
          <w:b/>
          <w:sz w:val="24"/>
        </w:rPr>
      </w:pPr>
      <w:r w:rsidRPr="009318B0">
        <w:rPr>
          <w:rFonts w:ascii="宋体" w:hAnsi="宋体" w:hint="eastAsia"/>
          <w:sz w:val="24"/>
        </w:rPr>
        <w:t>5、除不可抗力等因素外，成交通知书发出后，采购人改变成交结果，或者成交供应商拒绝签订政府采购合同的，应当承担相应的法律责任。</w:t>
      </w:r>
    </w:p>
    <w:p w:rsidR="001E0411" w:rsidRPr="00760C02" w:rsidRDefault="001E0411" w:rsidP="001E0411">
      <w:pPr>
        <w:pStyle w:val="1"/>
        <w:spacing w:before="240" w:after="120"/>
        <w:rPr>
          <w:rFonts w:hAnsi="宋体"/>
          <w:color w:val="FF0000"/>
        </w:rPr>
      </w:pPr>
    </w:p>
    <w:p w:rsidR="001E0411" w:rsidRPr="00192ECD" w:rsidRDefault="001E0411" w:rsidP="001E0411">
      <w:pPr>
        <w:pStyle w:val="1"/>
        <w:spacing w:before="240" w:after="120" w:line="360" w:lineRule="auto"/>
        <w:rPr>
          <w:b/>
          <w:sz w:val="36"/>
          <w:szCs w:val="36"/>
        </w:rPr>
      </w:pPr>
      <w:r w:rsidRPr="009318B0">
        <w:rPr>
          <w:rFonts w:hAnsi="宋体"/>
          <w:sz w:val="36"/>
          <w:szCs w:val="30"/>
        </w:rPr>
        <w:br w:type="page"/>
      </w:r>
      <w:bookmarkStart w:id="45" w:name="_Toc417390494"/>
      <w:r w:rsidRPr="00192ECD">
        <w:rPr>
          <w:rFonts w:hAnsi="宋体" w:hint="eastAsia"/>
          <w:sz w:val="36"/>
          <w:szCs w:val="30"/>
        </w:rPr>
        <w:lastRenderedPageBreak/>
        <w:t>第五篇</w:t>
      </w:r>
      <w:r w:rsidRPr="00192ECD">
        <w:rPr>
          <w:rFonts w:hAnsi="宋体" w:hint="eastAsia"/>
          <w:sz w:val="36"/>
          <w:szCs w:val="30"/>
        </w:rPr>
        <w:t xml:space="preserve">  </w:t>
      </w:r>
      <w:bookmarkEnd w:id="35"/>
      <w:bookmarkEnd w:id="36"/>
      <w:r w:rsidR="00CD2D46">
        <w:rPr>
          <w:rFonts w:hint="eastAsia"/>
          <w:b/>
          <w:sz w:val="36"/>
          <w:szCs w:val="36"/>
        </w:rPr>
        <w:t>磋商</w:t>
      </w:r>
      <w:r w:rsidRPr="00192ECD">
        <w:rPr>
          <w:rFonts w:hint="eastAsia"/>
          <w:b/>
          <w:sz w:val="36"/>
          <w:szCs w:val="36"/>
        </w:rPr>
        <w:t>方法、评审标准、无效响应和采购终止</w:t>
      </w:r>
    </w:p>
    <w:p w:rsidR="001E0411" w:rsidRDefault="001E0411" w:rsidP="001E0411">
      <w:pPr>
        <w:spacing w:line="360" w:lineRule="auto"/>
      </w:pPr>
    </w:p>
    <w:p w:rsidR="001E0411" w:rsidRPr="00D20178" w:rsidRDefault="001E0411" w:rsidP="00D20178">
      <w:pPr>
        <w:spacing w:line="360" w:lineRule="auto"/>
        <w:ind w:firstLineChars="200" w:firstLine="480"/>
        <w:rPr>
          <w:rFonts w:asciiTheme="minorEastAsia" w:eastAsiaTheme="minorEastAsia" w:hAnsiTheme="minorEastAsia"/>
          <w:sz w:val="24"/>
        </w:rPr>
      </w:pPr>
      <w:bookmarkStart w:id="46" w:name="_Toc414998244"/>
      <w:r w:rsidRPr="00D20178">
        <w:rPr>
          <w:rFonts w:asciiTheme="minorEastAsia" w:eastAsiaTheme="minorEastAsia" w:hAnsiTheme="minorEastAsia" w:hint="eastAsia"/>
          <w:sz w:val="24"/>
        </w:rPr>
        <w:t>一、</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方法</w:t>
      </w:r>
      <w:bookmarkEnd w:id="46"/>
    </w:p>
    <w:p w:rsidR="001E0411" w:rsidRPr="00D20178" w:rsidRDefault="001E0411" w:rsidP="00D20178">
      <w:pPr>
        <w:spacing w:line="360" w:lineRule="auto"/>
        <w:ind w:firstLineChars="200" w:firstLine="480"/>
        <w:rPr>
          <w:rFonts w:asciiTheme="minorEastAsia" w:eastAsiaTheme="minorEastAsia" w:hAnsiTheme="minorEastAsia"/>
          <w:sz w:val="24"/>
        </w:rPr>
      </w:pPr>
      <w:r w:rsidRPr="00D20178">
        <w:rPr>
          <w:rFonts w:asciiTheme="minorEastAsia" w:eastAsiaTheme="minorEastAsia" w:hAnsiTheme="minorEastAsia" w:hint="eastAsia"/>
          <w:sz w:val="24"/>
        </w:rPr>
        <w:t>（一）竞争性</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小组由采购人组建，包括有关技术、经济方面的专家组成。</w:t>
      </w:r>
    </w:p>
    <w:p w:rsidR="001E0411" w:rsidRPr="00D20178" w:rsidRDefault="001E0411" w:rsidP="00D20178">
      <w:pPr>
        <w:spacing w:line="360" w:lineRule="auto"/>
        <w:ind w:firstLineChars="200" w:firstLine="480"/>
        <w:rPr>
          <w:rFonts w:asciiTheme="minorEastAsia" w:eastAsiaTheme="minorEastAsia" w:hAnsiTheme="minorEastAsia"/>
          <w:sz w:val="24"/>
        </w:rPr>
      </w:pPr>
      <w:r w:rsidRPr="00D20178">
        <w:rPr>
          <w:rFonts w:asciiTheme="minorEastAsia" w:eastAsiaTheme="minorEastAsia" w:hAnsiTheme="minorEastAsia" w:hint="eastAsia"/>
          <w:sz w:val="24"/>
        </w:rPr>
        <w:t>（二）</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按竞争性</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文件规定的时间和地点进行，供应商须有法定代表人或其授权代表参加并签到。竞争性</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以抽签的形式确定</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顺序，由</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小组分别与各供应商进行</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w:t>
      </w:r>
    </w:p>
    <w:p w:rsidR="001E0411" w:rsidRPr="00D20178" w:rsidRDefault="001E0411" w:rsidP="00D20178">
      <w:pPr>
        <w:spacing w:line="360" w:lineRule="auto"/>
        <w:ind w:firstLineChars="200" w:firstLine="480"/>
        <w:rPr>
          <w:rFonts w:asciiTheme="minorEastAsia" w:eastAsiaTheme="minorEastAsia" w:hAnsiTheme="minorEastAsia"/>
          <w:sz w:val="24"/>
        </w:rPr>
      </w:pPr>
      <w:r w:rsidRPr="00D20178">
        <w:rPr>
          <w:rFonts w:asciiTheme="minorEastAsia" w:eastAsiaTheme="minorEastAsia" w:hAnsiTheme="minorEastAsia" w:hint="eastAsia"/>
          <w:sz w:val="24"/>
        </w:rPr>
        <w:t>（三）</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小组对各供应商的资格条件、响应文件的有效性、完整性和响应程度进行审查。各供应商只有在完全符合要求的前提下，才能参与正式</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w:t>
      </w:r>
    </w:p>
    <w:p w:rsidR="001E0411" w:rsidRPr="00D20178" w:rsidRDefault="001E0411" w:rsidP="00D20178">
      <w:pPr>
        <w:spacing w:line="360" w:lineRule="auto"/>
        <w:ind w:firstLineChars="200" w:firstLine="480"/>
        <w:rPr>
          <w:rFonts w:asciiTheme="minorEastAsia" w:eastAsiaTheme="minorEastAsia" w:hAnsiTheme="minorEastAsia"/>
          <w:sz w:val="24"/>
        </w:rPr>
      </w:pPr>
      <w:r w:rsidRPr="00D20178">
        <w:rPr>
          <w:rFonts w:asciiTheme="minorEastAsia" w:eastAsiaTheme="minorEastAsia" w:hAnsiTheme="minorEastAsia" w:hint="eastAsia"/>
          <w:sz w:val="24"/>
        </w:rPr>
        <w:t>1.资格性检查。依据法律法规和竞争性</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文件的规定，对响应文件中的资格证明等进行审查，以确定供应商是否具备</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资格。资格性检查资料表如下：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720"/>
        <w:gridCol w:w="2388"/>
        <w:gridCol w:w="4536"/>
      </w:tblGrid>
      <w:tr w:rsidR="001E0411" w:rsidRPr="00D20178" w:rsidTr="00E574BA">
        <w:trPr>
          <w:trHeight w:val="490"/>
        </w:trPr>
        <w:tc>
          <w:tcPr>
            <w:tcW w:w="828" w:type="dxa"/>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序号</w:t>
            </w:r>
          </w:p>
        </w:tc>
        <w:tc>
          <w:tcPr>
            <w:tcW w:w="3108" w:type="dxa"/>
            <w:gridSpan w:val="2"/>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检查因素</w:t>
            </w:r>
          </w:p>
        </w:tc>
        <w:tc>
          <w:tcPr>
            <w:tcW w:w="4536" w:type="dxa"/>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检查内容</w:t>
            </w:r>
          </w:p>
        </w:tc>
      </w:tr>
      <w:tr w:rsidR="001E0411" w:rsidRPr="00D20178" w:rsidTr="00E574BA">
        <w:trPr>
          <w:cantSplit/>
          <w:trHeight w:val="1132"/>
        </w:trPr>
        <w:tc>
          <w:tcPr>
            <w:tcW w:w="828" w:type="dxa"/>
            <w:vMerge w:val="restart"/>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1</w:t>
            </w:r>
          </w:p>
        </w:tc>
        <w:tc>
          <w:tcPr>
            <w:tcW w:w="720" w:type="dxa"/>
            <w:vMerge w:val="restart"/>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供应商应符合的基本资格条件</w:t>
            </w:r>
          </w:p>
        </w:tc>
        <w:tc>
          <w:tcPr>
            <w:tcW w:w="2388" w:type="dxa"/>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具有独立承担民事责任的能力</w:t>
            </w:r>
          </w:p>
        </w:tc>
        <w:tc>
          <w:tcPr>
            <w:tcW w:w="4536" w:type="dxa"/>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有效的法人营业执照、税务登记证、组织机构代码证复印件（或有效的三证合一营业执照复印件）；法定代表人身份证明和法定代表人授权代表委托书；法定代表人和授权代表在投标单位缴纳社会保障金证明材料或其他证明材料；不具有独立法人的分公司、办事处等分支机构不能参加投标。</w:t>
            </w:r>
          </w:p>
        </w:tc>
      </w:tr>
      <w:tr w:rsidR="001E0411" w:rsidRPr="00D20178" w:rsidTr="00E574BA">
        <w:trPr>
          <w:cantSplit/>
          <w:trHeight w:val="381"/>
        </w:trPr>
        <w:tc>
          <w:tcPr>
            <w:tcW w:w="828" w:type="dxa"/>
            <w:vMerge/>
            <w:vAlign w:val="center"/>
          </w:tcPr>
          <w:p w:rsidR="001E0411" w:rsidRPr="00D20178" w:rsidRDefault="001E0411" w:rsidP="00E574BA">
            <w:pPr>
              <w:spacing w:line="360" w:lineRule="auto"/>
              <w:rPr>
                <w:rFonts w:asciiTheme="minorEastAsia" w:eastAsiaTheme="minorEastAsia" w:hAnsiTheme="minorEastAsia"/>
                <w:sz w:val="24"/>
              </w:rPr>
            </w:pPr>
          </w:p>
        </w:tc>
        <w:tc>
          <w:tcPr>
            <w:tcW w:w="720" w:type="dxa"/>
            <w:vMerge/>
            <w:vAlign w:val="center"/>
          </w:tcPr>
          <w:p w:rsidR="001E0411" w:rsidRPr="00D20178" w:rsidRDefault="001E0411" w:rsidP="00E574BA">
            <w:pPr>
              <w:spacing w:line="360" w:lineRule="auto"/>
              <w:rPr>
                <w:rFonts w:asciiTheme="minorEastAsia" w:eastAsiaTheme="minorEastAsia" w:hAnsiTheme="minorEastAsia"/>
                <w:sz w:val="24"/>
              </w:rPr>
            </w:pPr>
          </w:p>
        </w:tc>
        <w:tc>
          <w:tcPr>
            <w:tcW w:w="2388" w:type="dxa"/>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具有良好的商业信誉和健全的财务会计制度</w:t>
            </w:r>
          </w:p>
        </w:tc>
        <w:tc>
          <w:tcPr>
            <w:tcW w:w="4536" w:type="dxa"/>
            <w:vMerge w:val="restart"/>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供应商提供诚信声明</w:t>
            </w:r>
          </w:p>
        </w:tc>
      </w:tr>
      <w:tr w:rsidR="001E0411" w:rsidRPr="00D20178" w:rsidTr="00E574BA">
        <w:trPr>
          <w:cantSplit/>
          <w:trHeight w:val="428"/>
        </w:trPr>
        <w:tc>
          <w:tcPr>
            <w:tcW w:w="828" w:type="dxa"/>
            <w:vMerge/>
            <w:vAlign w:val="center"/>
          </w:tcPr>
          <w:p w:rsidR="001E0411" w:rsidRPr="00D20178" w:rsidRDefault="001E0411" w:rsidP="00E574BA">
            <w:pPr>
              <w:spacing w:line="360" w:lineRule="auto"/>
              <w:rPr>
                <w:rFonts w:asciiTheme="minorEastAsia" w:eastAsiaTheme="minorEastAsia" w:hAnsiTheme="minorEastAsia"/>
                <w:sz w:val="24"/>
              </w:rPr>
            </w:pPr>
          </w:p>
        </w:tc>
        <w:tc>
          <w:tcPr>
            <w:tcW w:w="720" w:type="dxa"/>
            <w:vMerge/>
            <w:vAlign w:val="center"/>
          </w:tcPr>
          <w:p w:rsidR="001E0411" w:rsidRPr="00D20178" w:rsidRDefault="001E0411" w:rsidP="00E574BA">
            <w:pPr>
              <w:spacing w:line="360" w:lineRule="auto"/>
              <w:rPr>
                <w:rFonts w:asciiTheme="minorEastAsia" w:eastAsiaTheme="minorEastAsia" w:hAnsiTheme="minorEastAsia"/>
                <w:sz w:val="24"/>
              </w:rPr>
            </w:pPr>
          </w:p>
        </w:tc>
        <w:tc>
          <w:tcPr>
            <w:tcW w:w="2388" w:type="dxa"/>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具有履行合同所必需的设备和专业技术能力</w:t>
            </w:r>
          </w:p>
        </w:tc>
        <w:tc>
          <w:tcPr>
            <w:tcW w:w="4536" w:type="dxa"/>
            <w:vMerge/>
            <w:vAlign w:val="center"/>
          </w:tcPr>
          <w:p w:rsidR="001E0411" w:rsidRPr="00D20178" w:rsidRDefault="001E0411" w:rsidP="00E574BA">
            <w:pPr>
              <w:spacing w:line="360" w:lineRule="auto"/>
              <w:rPr>
                <w:rFonts w:asciiTheme="minorEastAsia" w:eastAsiaTheme="minorEastAsia" w:hAnsiTheme="minorEastAsia"/>
                <w:sz w:val="24"/>
              </w:rPr>
            </w:pPr>
          </w:p>
        </w:tc>
      </w:tr>
      <w:tr w:rsidR="001E0411" w:rsidRPr="00D20178" w:rsidTr="00E574BA">
        <w:trPr>
          <w:cantSplit/>
          <w:trHeight w:val="378"/>
        </w:trPr>
        <w:tc>
          <w:tcPr>
            <w:tcW w:w="828" w:type="dxa"/>
            <w:vMerge/>
            <w:vAlign w:val="center"/>
          </w:tcPr>
          <w:p w:rsidR="001E0411" w:rsidRPr="00D20178" w:rsidRDefault="001E0411" w:rsidP="00E574BA">
            <w:pPr>
              <w:spacing w:line="360" w:lineRule="auto"/>
              <w:rPr>
                <w:rFonts w:asciiTheme="minorEastAsia" w:eastAsiaTheme="minorEastAsia" w:hAnsiTheme="minorEastAsia"/>
                <w:sz w:val="24"/>
              </w:rPr>
            </w:pPr>
          </w:p>
        </w:tc>
        <w:tc>
          <w:tcPr>
            <w:tcW w:w="720" w:type="dxa"/>
            <w:vMerge/>
            <w:vAlign w:val="center"/>
          </w:tcPr>
          <w:p w:rsidR="001E0411" w:rsidRPr="00D20178" w:rsidRDefault="001E0411" w:rsidP="00E574BA">
            <w:pPr>
              <w:spacing w:line="360" w:lineRule="auto"/>
              <w:rPr>
                <w:rFonts w:asciiTheme="minorEastAsia" w:eastAsiaTheme="minorEastAsia" w:hAnsiTheme="minorEastAsia"/>
                <w:sz w:val="24"/>
              </w:rPr>
            </w:pPr>
          </w:p>
        </w:tc>
        <w:tc>
          <w:tcPr>
            <w:tcW w:w="2388" w:type="dxa"/>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有依法缴纳税收和社会保障金的良好记录</w:t>
            </w:r>
          </w:p>
        </w:tc>
        <w:tc>
          <w:tcPr>
            <w:tcW w:w="4536" w:type="dxa"/>
            <w:vMerge/>
            <w:vAlign w:val="center"/>
          </w:tcPr>
          <w:p w:rsidR="001E0411" w:rsidRPr="00D20178" w:rsidRDefault="001E0411" w:rsidP="00E574BA">
            <w:pPr>
              <w:spacing w:line="360" w:lineRule="auto"/>
              <w:rPr>
                <w:rFonts w:asciiTheme="minorEastAsia" w:eastAsiaTheme="minorEastAsia" w:hAnsiTheme="minorEastAsia"/>
                <w:sz w:val="24"/>
              </w:rPr>
            </w:pPr>
          </w:p>
        </w:tc>
      </w:tr>
      <w:tr w:rsidR="001E0411" w:rsidRPr="00D20178" w:rsidTr="00E574BA">
        <w:trPr>
          <w:cantSplit/>
          <w:trHeight w:val="378"/>
        </w:trPr>
        <w:tc>
          <w:tcPr>
            <w:tcW w:w="828" w:type="dxa"/>
            <w:vMerge/>
            <w:vAlign w:val="center"/>
          </w:tcPr>
          <w:p w:rsidR="001E0411" w:rsidRPr="00D20178" w:rsidRDefault="001E0411" w:rsidP="00E574BA">
            <w:pPr>
              <w:spacing w:line="360" w:lineRule="auto"/>
              <w:rPr>
                <w:rFonts w:asciiTheme="minorEastAsia" w:eastAsiaTheme="minorEastAsia" w:hAnsiTheme="minorEastAsia"/>
                <w:sz w:val="24"/>
              </w:rPr>
            </w:pPr>
          </w:p>
        </w:tc>
        <w:tc>
          <w:tcPr>
            <w:tcW w:w="720" w:type="dxa"/>
            <w:vMerge/>
            <w:vAlign w:val="center"/>
          </w:tcPr>
          <w:p w:rsidR="001E0411" w:rsidRPr="00D20178" w:rsidRDefault="001E0411" w:rsidP="00E574BA">
            <w:pPr>
              <w:spacing w:line="360" w:lineRule="auto"/>
              <w:rPr>
                <w:rFonts w:asciiTheme="minorEastAsia" w:eastAsiaTheme="minorEastAsia" w:hAnsiTheme="minorEastAsia"/>
                <w:sz w:val="24"/>
              </w:rPr>
            </w:pPr>
          </w:p>
        </w:tc>
        <w:tc>
          <w:tcPr>
            <w:tcW w:w="2388" w:type="dxa"/>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参加政府采购活动前三年内，在经营活动中没有重大违法记录</w:t>
            </w:r>
          </w:p>
        </w:tc>
        <w:tc>
          <w:tcPr>
            <w:tcW w:w="4536" w:type="dxa"/>
            <w:vMerge/>
            <w:vAlign w:val="center"/>
          </w:tcPr>
          <w:p w:rsidR="001E0411" w:rsidRPr="00D20178" w:rsidRDefault="001E0411" w:rsidP="00E574BA">
            <w:pPr>
              <w:spacing w:line="360" w:lineRule="auto"/>
              <w:rPr>
                <w:rFonts w:asciiTheme="minorEastAsia" w:eastAsiaTheme="minorEastAsia" w:hAnsiTheme="minorEastAsia"/>
                <w:sz w:val="24"/>
              </w:rPr>
            </w:pPr>
          </w:p>
        </w:tc>
      </w:tr>
      <w:tr w:rsidR="001E0411" w:rsidRPr="00D20178" w:rsidTr="00E574BA">
        <w:trPr>
          <w:cantSplit/>
          <w:trHeight w:val="378"/>
        </w:trPr>
        <w:tc>
          <w:tcPr>
            <w:tcW w:w="828" w:type="dxa"/>
            <w:vMerge/>
            <w:vAlign w:val="center"/>
          </w:tcPr>
          <w:p w:rsidR="001E0411" w:rsidRPr="00D20178" w:rsidRDefault="001E0411" w:rsidP="00E574BA">
            <w:pPr>
              <w:spacing w:line="360" w:lineRule="auto"/>
              <w:rPr>
                <w:rFonts w:asciiTheme="minorEastAsia" w:eastAsiaTheme="minorEastAsia" w:hAnsiTheme="minorEastAsia"/>
                <w:sz w:val="24"/>
              </w:rPr>
            </w:pPr>
          </w:p>
        </w:tc>
        <w:tc>
          <w:tcPr>
            <w:tcW w:w="720" w:type="dxa"/>
            <w:vMerge/>
            <w:vAlign w:val="center"/>
          </w:tcPr>
          <w:p w:rsidR="001E0411" w:rsidRPr="00D20178" w:rsidRDefault="001E0411" w:rsidP="00E574BA">
            <w:pPr>
              <w:spacing w:line="360" w:lineRule="auto"/>
              <w:rPr>
                <w:rFonts w:asciiTheme="minorEastAsia" w:eastAsiaTheme="minorEastAsia" w:hAnsiTheme="minorEastAsia"/>
                <w:sz w:val="24"/>
              </w:rPr>
            </w:pPr>
          </w:p>
        </w:tc>
        <w:tc>
          <w:tcPr>
            <w:tcW w:w="2388" w:type="dxa"/>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法律、行政法规规定的其他条件</w:t>
            </w:r>
          </w:p>
        </w:tc>
        <w:tc>
          <w:tcPr>
            <w:tcW w:w="4536" w:type="dxa"/>
            <w:vMerge/>
            <w:vAlign w:val="center"/>
          </w:tcPr>
          <w:p w:rsidR="001E0411" w:rsidRPr="00D20178" w:rsidRDefault="001E0411" w:rsidP="00E574BA">
            <w:pPr>
              <w:spacing w:line="360" w:lineRule="auto"/>
              <w:rPr>
                <w:rFonts w:asciiTheme="minorEastAsia" w:eastAsiaTheme="minorEastAsia" w:hAnsiTheme="minorEastAsia"/>
                <w:sz w:val="24"/>
              </w:rPr>
            </w:pPr>
          </w:p>
        </w:tc>
      </w:tr>
      <w:tr w:rsidR="001E0411" w:rsidRPr="00D20178" w:rsidTr="00E574BA">
        <w:trPr>
          <w:cantSplit/>
          <w:trHeight w:val="375"/>
        </w:trPr>
        <w:tc>
          <w:tcPr>
            <w:tcW w:w="828" w:type="dxa"/>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2</w:t>
            </w:r>
          </w:p>
        </w:tc>
        <w:tc>
          <w:tcPr>
            <w:tcW w:w="3108" w:type="dxa"/>
            <w:gridSpan w:val="2"/>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特定资格条件</w:t>
            </w:r>
          </w:p>
        </w:tc>
        <w:tc>
          <w:tcPr>
            <w:tcW w:w="4536" w:type="dxa"/>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提供有效的证明材料复印件</w:t>
            </w:r>
          </w:p>
        </w:tc>
      </w:tr>
    </w:tbl>
    <w:p w:rsidR="001E0411" w:rsidRPr="00D20178" w:rsidRDefault="001E0411" w:rsidP="001E0411">
      <w:pPr>
        <w:spacing w:line="360" w:lineRule="auto"/>
        <w:rPr>
          <w:rFonts w:asciiTheme="minorEastAsia" w:eastAsiaTheme="minorEastAsia" w:hAnsiTheme="minorEastAsia"/>
          <w:sz w:val="24"/>
        </w:rPr>
      </w:pPr>
    </w:p>
    <w:p w:rsidR="001E0411" w:rsidRPr="00D20178" w:rsidRDefault="001E0411" w:rsidP="00D20178">
      <w:pPr>
        <w:spacing w:line="360" w:lineRule="auto"/>
        <w:ind w:firstLineChars="200" w:firstLine="480"/>
        <w:rPr>
          <w:rFonts w:asciiTheme="minorEastAsia" w:eastAsiaTheme="minorEastAsia" w:hAnsiTheme="minorEastAsia"/>
          <w:sz w:val="24"/>
        </w:rPr>
      </w:pPr>
      <w:r w:rsidRPr="00D20178">
        <w:rPr>
          <w:rFonts w:asciiTheme="minorEastAsia" w:eastAsiaTheme="minorEastAsia" w:hAnsiTheme="minorEastAsia" w:hint="eastAsia"/>
          <w:sz w:val="24"/>
        </w:rPr>
        <w:t>响应供应商应随身携带以上相关资格证明原件以备核验，如未在竞争性</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小组规定的时间内提供原件核验的，则视为无效</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w:t>
      </w:r>
    </w:p>
    <w:p w:rsidR="001E0411" w:rsidRPr="00D20178" w:rsidRDefault="001E0411" w:rsidP="00D20178">
      <w:pPr>
        <w:spacing w:line="360" w:lineRule="auto"/>
        <w:ind w:firstLineChars="200" w:firstLine="480"/>
        <w:rPr>
          <w:rFonts w:asciiTheme="minorEastAsia" w:eastAsiaTheme="minorEastAsia" w:hAnsiTheme="minorEastAsia"/>
          <w:sz w:val="24"/>
        </w:rPr>
      </w:pPr>
      <w:r w:rsidRPr="00D20178">
        <w:rPr>
          <w:rFonts w:asciiTheme="minorEastAsia" w:eastAsiaTheme="minorEastAsia" w:hAnsiTheme="minorEastAsia" w:hint="eastAsia"/>
          <w:sz w:val="24"/>
        </w:rPr>
        <w:t>2.符合性检查。依据竞争性</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文件的规定，从响应文件的有效性、完整性和对竞争性</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文件的响应程度进行审查，以确定是否对竞争性</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文件的实质性要求作出响应。符合性检查资料表如下：</w:t>
      </w:r>
    </w:p>
    <w:p w:rsidR="001E0411" w:rsidRPr="00D20178" w:rsidRDefault="001E0411" w:rsidP="001E0411">
      <w:pPr>
        <w:spacing w:line="360" w:lineRule="auto"/>
        <w:rPr>
          <w:rFonts w:asciiTheme="minorEastAsia" w:eastAsiaTheme="minorEastAsia" w:hAnsiTheme="minorEastAsia"/>
          <w:sz w:val="24"/>
        </w:rPr>
      </w:pPr>
    </w:p>
    <w:p w:rsidR="001E0411" w:rsidRPr="00D20178" w:rsidRDefault="001E0411" w:rsidP="001E0411">
      <w:pPr>
        <w:spacing w:line="360" w:lineRule="auto"/>
        <w:rPr>
          <w:rFonts w:asciiTheme="minorEastAsia" w:eastAsiaTheme="minorEastAsia" w:hAnsiTheme="minorEastAsia"/>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1420"/>
        <w:gridCol w:w="1996"/>
        <w:gridCol w:w="4348"/>
      </w:tblGrid>
      <w:tr w:rsidR="001E0411" w:rsidRPr="00D20178" w:rsidTr="00E574BA">
        <w:trPr>
          <w:trHeight w:val="355"/>
        </w:trPr>
        <w:tc>
          <w:tcPr>
            <w:tcW w:w="828" w:type="dxa"/>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序号</w:t>
            </w:r>
          </w:p>
        </w:tc>
        <w:tc>
          <w:tcPr>
            <w:tcW w:w="3416" w:type="dxa"/>
            <w:gridSpan w:val="2"/>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评审因素</w:t>
            </w:r>
          </w:p>
        </w:tc>
        <w:tc>
          <w:tcPr>
            <w:tcW w:w="4348" w:type="dxa"/>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评审标准</w:t>
            </w:r>
          </w:p>
        </w:tc>
      </w:tr>
      <w:tr w:rsidR="001E0411" w:rsidRPr="00D20178" w:rsidTr="00E574BA">
        <w:trPr>
          <w:trHeight w:val="424"/>
        </w:trPr>
        <w:tc>
          <w:tcPr>
            <w:tcW w:w="828" w:type="dxa"/>
            <w:vMerge w:val="restart"/>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1</w:t>
            </w:r>
          </w:p>
        </w:tc>
        <w:tc>
          <w:tcPr>
            <w:tcW w:w="1420" w:type="dxa"/>
            <w:vMerge w:val="restart"/>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有效性审查</w:t>
            </w:r>
          </w:p>
        </w:tc>
        <w:tc>
          <w:tcPr>
            <w:tcW w:w="1996" w:type="dxa"/>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响应文件签署</w:t>
            </w:r>
          </w:p>
        </w:tc>
        <w:tc>
          <w:tcPr>
            <w:tcW w:w="4348" w:type="dxa"/>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响应文件上法定代表人或其授权代表人的签字齐全。</w:t>
            </w:r>
          </w:p>
        </w:tc>
      </w:tr>
      <w:tr w:rsidR="001E0411" w:rsidRPr="00D20178" w:rsidTr="00E574BA">
        <w:trPr>
          <w:trHeight w:val="430"/>
        </w:trPr>
        <w:tc>
          <w:tcPr>
            <w:tcW w:w="828" w:type="dxa"/>
            <w:vMerge/>
            <w:vAlign w:val="center"/>
          </w:tcPr>
          <w:p w:rsidR="001E0411" w:rsidRPr="00D20178" w:rsidRDefault="001E0411" w:rsidP="00E574BA">
            <w:pPr>
              <w:spacing w:line="360" w:lineRule="auto"/>
              <w:rPr>
                <w:rFonts w:asciiTheme="minorEastAsia" w:eastAsiaTheme="minorEastAsia" w:hAnsiTheme="minorEastAsia"/>
                <w:sz w:val="24"/>
              </w:rPr>
            </w:pPr>
          </w:p>
        </w:tc>
        <w:tc>
          <w:tcPr>
            <w:tcW w:w="1420" w:type="dxa"/>
            <w:vMerge/>
            <w:vAlign w:val="center"/>
          </w:tcPr>
          <w:p w:rsidR="001E0411" w:rsidRPr="00D20178" w:rsidRDefault="001E0411" w:rsidP="00E574BA">
            <w:pPr>
              <w:spacing w:line="360" w:lineRule="auto"/>
              <w:rPr>
                <w:rFonts w:asciiTheme="minorEastAsia" w:eastAsiaTheme="minorEastAsia" w:hAnsiTheme="minorEastAsia"/>
                <w:sz w:val="24"/>
              </w:rPr>
            </w:pPr>
          </w:p>
        </w:tc>
        <w:tc>
          <w:tcPr>
            <w:tcW w:w="1996" w:type="dxa"/>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法定代表人身份证明及授权委托书</w:t>
            </w:r>
          </w:p>
        </w:tc>
        <w:tc>
          <w:tcPr>
            <w:tcW w:w="4348" w:type="dxa"/>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法定代表人身份证明及授权委托书有效，符合竞争性</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文件规定的格式，签字或盖章齐全。</w:t>
            </w:r>
          </w:p>
        </w:tc>
      </w:tr>
      <w:tr w:rsidR="001E0411" w:rsidRPr="00D20178" w:rsidTr="00E574BA">
        <w:trPr>
          <w:trHeight w:val="366"/>
        </w:trPr>
        <w:tc>
          <w:tcPr>
            <w:tcW w:w="828" w:type="dxa"/>
            <w:vMerge/>
            <w:vAlign w:val="center"/>
          </w:tcPr>
          <w:p w:rsidR="001E0411" w:rsidRPr="00D20178" w:rsidRDefault="001E0411" w:rsidP="00E574BA">
            <w:pPr>
              <w:spacing w:line="360" w:lineRule="auto"/>
              <w:rPr>
                <w:rFonts w:asciiTheme="minorEastAsia" w:eastAsiaTheme="minorEastAsia" w:hAnsiTheme="minorEastAsia"/>
                <w:sz w:val="24"/>
              </w:rPr>
            </w:pPr>
          </w:p>
        </w:tc>
        <w:tc>
          <w:tcPr>
            <w:tcW w:w="1420" w:type="dxa"/>
            <w:vMerge/>
            <w:vAlign w:val="center"/>
          </w:tcPr>
          <w:p w:rsidR="001E0411" w:rsidRPr="00D20178" w:rsidRDefault="001E0411" w:rsidP="00E574BA">
            <w:pPr>
              <w:spacing w:line="360" w:lineRule="auto"/>
              <w:rPr>
                <w:rFonts w:asciiTheme="minorEastAsia" w:eastAsiaTheme="minorEastAsia" w:hAnsiTheme="minorEastAsia"/>
                <w:sz w:val="24"/>
              </w:rPr>
            </w:pPr>
          </w:p>
        </w:tc>
        <w:tc>
          <w:tcPr>
            <w:tcW w:w="1996" w:type="dxa"/>
            <w:vAlign w:val="center"/>
          </w:tcPr>
          <w:p w:rsidR="001E0411" w:rsidRPr="00D20178" w:rsidRDefault="00CD2D46"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磋商</w:t>
            </w:r>
            <w:r w:rsidR="001E0411" w:rsidRPr="00D20178">
              <w:rPr>
                <w:rFonts w:asciiTheme="minorEastAsia" w:eastAsiaTheme="minorEastAsia" w:hAnsiTheme="minorEastAsia" w:hint="eastAsia"/>
                <w:sz w:val="24"/>
              </w:rPr>
              <w:t>方案</w:t>
            </w:r>
          </w:p>
        </w:tc>
        <w:tc>
          <w:tcPr>
            <w:tcW w:w="4348" w:type="dxa"/>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只能有一个方案参与</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w:t>
            </w:r>
          </w:p>
        </w:tc>
      </w:tr>
      <w:tr w:rsidR="001E0411" w:rsidRPr="00D20178" w:rsidTr="00E574BA">
        <w:trPr>
          <w:trHeight w:val="619"/>
        </w:trPr>
        <w:tc>
          <w:tcPr>
            <w:tcW w:w="828" w:type="dxa"/>
            <w:vMerge/>
            <w:vAlign w:val="center"/>
          </w:tcPr>
          <w:p w:rsidR="001E0411" w:rsidRPr="00D20178" w:rsidRDefault="001E0411" w:rsidP="00E574BA">
            <w:pPr>
              <w:spacing w:line="360" w:lineRule="auto"/>
              <w:rPr>
                <w:rFonts w:asciiTheme="minorEastAsia" w:eastAsiaTheme="minorEastAsia" w:hAnsiTheme="minorEastAsia"/>
                <w:sz w:val="24"/>
              </w:rPr>
            </w:pPr>
          </w:p>
        </w:tc>
        <w:tc>
          <w:tcPr>
            <w:tcW w:w="1420" w:type="dxa"/>
            <w:vMerge/>
            <w:vAlign w:val="center"/>
          </w:tcPr>
          <w:p w:rsidR="001E0411" w:rsidRPr="00D20178" w:rsidRDefault="001E0411" w:rsidP="00E574BA">
            <w:pPr>
              <w:spacing w:line="360" w:lineRule="auto"/>
              <w:rPr>
                <w:rFonts w:asciiTheme="minorEastAsia" w:eastAsiaTheme="minorEastAsia" w:hAnsiTheme="minorEastAsia"/>
                <w:sz w:val="24"/>
              </w:rPr>
            </w:pPr>
          </w:p>
        </w:tc>
        <w:tc>
          <w:tcPr>
            <w:tcW w:w="1996" w:type="dxa"/>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报价唯一</w:t>
            </w:r>
          </w:p>
        </w:tc>
        <w:tc>
          <w:tcPr>
            <w:tcW w:w="4348" w:type="dxa"/>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只能在采购预算范围内报价，只能有一个有效报价，不得提交选择性报价。</w:t>
            </w:r>
          </w:p>
        </w:tc>
      </w:tr>
      <w:tr w:rsidR="001E0411" w:rsidRPr="00D20178" w:rsidTr="00E574BA">
        <w:trPr>
          <w:trHeight w:val="451"/>
        </w:trPr>
        <w:tc>
          <w:tcPr>
            <w:tcW w:w="828" w:type="dxa"/>
            <w:vMerge w:val="restart"/>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2</w:t>
            </w:r>
          </w:p>
        </w:tc>
        <w:tc>
          <w:tcPr>
            <w:tcW w:w="1420" w:type="dxa"/>
            <w:vMerge w:val="restart"/>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完整性审查</w:t>
            </w:r>
          </w:p>
        </w:tc>
        <w:tc>
          <w:tcPr>
            <w:tcW w:w="1996" w:type="dxa"/>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响应文件份数</w:t>
            </w:r>
          </w:p>
        </w:tc>
        <w:tc>
          <w:tcPr>
            <w:tcW w:w="4348" w:type="dxa"/>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响应文件正、副本数量符合竞争性</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文件要求。</w:t>
            </w:r>
          </w:p>
        </w:tc>
      </w:tr>
      <w:tr w:rsidR="001E0411" w:rsidRPr="00D20178" w:rsidTr="00E574BA">
        <w:trPr>
          <w:trHeight w:val="472"/>
        </w:trPr>
        <w:tc>
          <w:tcPr>
            <w:tcW w:w="828" w:type="dxa"/>
            <w:vMerge/>
            <w:vAlign w:val="center"/>
          </w:tcPr>
          <w:p w:rsidR="001E0411" w:rsidRPr="00D20178" w:rsidRDefault="001E0411" w:rsidP="00E574BA">
            <w:pPr>
              <w:spacing w:line="360" w:lineRule="auto"/>
              <w:rPr>
                <w:rFonts w:asciiTheme="minorEastAsia" w:eastAsiaTheme="minorEastAsia" w:hAnsiTheme="minorEastAsia"/>
                <w:sz w:val="24"/>
              </w:rPr>
            </w:pPr>
          </w:p>
        </w:tc>
        <w:tc>
          <w:tcPr>
            <w:tcW w:w="1420" w:type="dxa"/>
            <w:vMerge/>
            <w:vAlign w:val="center"/>
          </w:tcPr>
          <w:p w:rsidR="001E0411" w:rsidRPr="00D20178" w:rsidRDefault="001E0411" w:rsidP="00E574BA">
            <w:pPr>
              <w:spacing w:line="360" w:lineRule="auto"/>
              <w:rPr>
                <w:rFonts w:asciiTheme="minorEastAsia" w:eastAsiaTheme="minorEastAsia" w:hAnsiTheme="minorEastAsia"/>
                <w:sz w:val="24"/>
              </w:rPr>
            </w:pPr>
          </w:p>
        </w:tc>
        <w:tc>
          <w:tcPr>
            <w:tcW w:w="1996" w:type="dxa"/>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响应文件内容</w:t>
            </w:r>
          </w:p>
        </w:tc>
        <w:tc>
          <w:tcPr>
            <w:tcW w:w="4348" w:type="dxa"/>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响应文件内容齐全、无遗漏。</w:t>
            </w:r>
          </w:p>
        </w:tc>
      </w:tr>
      <w:tr w:rsidR="001E0411" w:rsidRPr="00D20178" w:rsidTr="00E574BA">
        <w:trPr>
          <w:trHeight w:val="379"/>
        </w:trPr>
        <w:tc>
          <w:tcPr>
            <w:tcW w:w="828" w:type="dxa"/>
            <w:vMerge w:val="restart"/>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3</w:t>
            </w:r>
          </w:p>
        </w:tc>
        <w:tc>
          <w:tcPr>
            <w:tcW w:w="1420" w:type="dxa"/>
            <w:vMerge w:val="restart"/>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竞争性</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文件的响应程度审查</w:t>
            </w:r>
          </w:p>
        </w:tc>
        <w:tc>
          <w:tcPr>
            <w:tcW w:w="1996" w:type="dxa"/>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响应文件内容</w:t>
            </w:r>
          </w:p>
        </w:tc>
        <w:tc>
          <w:tcPr>
            <w:tcW w:w="4348" w:type="dxa"/>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对竞争性</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文件第二篇规定的内容作出响应。</w:t>
            </w:r>
          </w:p>
        </w:tc>
      </w:tr>
      <w:tr w:rsidR="001E0411" w:rsidRPr="00D20178" w:rsidTr="00E574BA">
        <w:trPr>
          <w:trHeight w:val="481"/>
        </w:trPr>
        <w:tc>
          <w:tcPr>
            <w:tcW w:w="828" w:type="dxa"/>
            <w:vMerge/>
            <w:vAlign w:val="center"/>
          </w:tcPr>
          <w:p w:rsidR="001E0411" w:rsidRPr="00D20178" w:rsidRDefault="001E0411" w:rsidP="00E574BA">
            <w:pPr>
              <w:spacing w:line="360" w:lineRule="auto"/>
              <w:rPr>
                <w:rFonts w:asciiTheme="minorEastAsia" w:eastAsiaTheme="minorEastAsia" w:hAnsiTheme="minorEastAsia"/>
                <w:sz w:val="24"/>
              </w:rPr>
            </w:pPr>
          </w:p>
        </w:tc>
        <w:tc>
          <w:tcPr>
            <w:tcW w:w="1420" w:type="dxa"/>
            <w:vMerge/>
            <w:vAlign w:val="center"/>
          </w:tcPr>
          <w:p w:rsidR="001E0411" w:rsidRPr="00D20178" w:rsidRDefault="001E0411" w:rsidP="00E574BA">
            <w:pPr>
              <w:spacing w:line="360" w:lineRule="auto"/>
              <w:rPr>
                <w:rFonts w:asciiTheme="minorEastAsia" w:eastAsiaTheme="minorEastAsia" w:hAnsiTheme="minorEastAsia"/>
                <w:sz w:val="24"/>
              </w:rPr>
            </w:pPr>
          </w:p>
        </w:tc>
        <w:tc>
          <w:tcPr>
            <w:tcW w:w="1996" w:type="dxa"/>
            <w:vAlign w:val="center"/>
          </w:tcPr>
          <w:p w:rsidR="001E0411" w:rsidRPr="00D20178" w:rsidRDefault="00CD2D46"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磋商</w:t>
            </w:r>
            <w:r w:rsidR="001E0411" w:rsidRPr="00D20178">
              <w:rPr>
                <w:rFonts w:asciiTheme="minorEastAsia" w:eastAsiaTheme="minorEastAsia" w:hAnsiTheme="minorEastAsia" w:hint="eastAsia"/>
                <w:sz w:val="24"/>
              </w:rPr>
              <w:t>有效期</w:t>
            </w:r>
          </w:p>
        </w:tc>
        <w:tc>
          <w:tcPr>
            <w:tcW w:w="4348" w:type="dxa"/>
            <w:vAlign w:val="center"/>
          </w:tcPr>
          <w:p w:rsidR="001E0411" w:rsidRPr="00D20178" w:rsidRDefault="001E0411" w:rsidP="00E574BA">
            <w:pPr>
              <w:spacing w:line="360" w:lineRule="auto"/>
              <w:rPr>
                <w:rFonts w:asciiTheme="minorEastAsia" w:eastAsiaTheme="minorEastAsia" w:hAnsiTheme="minorEastAsia"/>
                <w:sz w:val="24"/>
              </w:rPr>
            </w:pPr>
            <w:r w:rsidRPr="00D20178">
              <w:rPr>
                <w:rFonts w:asciiTheme="minorEastAsia" w:eastAsiaTheme="minorEastAsia" w:hAnsiTheme="minorEastAsia" w:hint="eastAsia"/>
                <w:sz w:val="24"/>
              </w:rPr>
              <w:t>满足竞争性</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文件规定。</w:t>
            </w:r>
          </w:p>
        </w:tc>
      </w:tr>
    </w:tbl>
    <w:p w:rsidR="001E0411" w:rsidRPr="00D20178" w:rsidRDefault="001E0411" w:rsidP="00D20178">
      <w:pPr>
        <w:spacing w:line="360" w:lineRule="auto"/>
        <w:ind w:firstLineChars="200" w:firstLine="480"/>
        <w:rPr>
          <w:rFonts w:asciiTheme="minorEastAsia" w:eastAsiaTheme="minorEastAsia" w:hAnsiTheme="minorEastAsia"/>
          <w:sz w:val="24"/>
        </w:rPr>
      </w:pPr>
      <w:r w:rsidRPr="00D20178">
        <w:rPr>
          <w:rFonts w:asciiTheme="minorEastAsia" w:eastAsiaTheme="minorEastAsia" w:hAnsiTheme="minorEastAsia" w:hint="eastAsia"/>
          <w:sz w:val="24"/>
        </w:rPr>
        <w:t>3.澄清有关问题。</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小组在对响应文件的有效性、完整性和响应程度进行审查时，</w:t>
      </w:r>
      <w:r w:rsidRPr="00D20178">
        <w:rPr>
          <w:rFonts w:asciiTheme="minorEastAsia" w:eastAsiaTheme="minorEastAsia" w:hAnsiTheme="minorEastAsia" w:hint="eastAsia"/>
          <w:sz w:val="24"/>
        </w:rPr>
        <w:lastRenderedPageBreak/>
        <w:t>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1E0411" w:rsidRPr="00D20178" w:rsidRDefault="001E0411" w:rsidP="00D20178">
      <w:pPr>
        <w:spacing w:line="360" w:lineRule="auto"/>
        <w:ind w:firstLineChars="200" w:firstLine="480"/>
        <w:rPr>
          <w:rFonts w:asciiTheme="minorEastAsia" w:eastAsiaTheme="minorEastAsia" w:hAnsiTheme="minorEastAsia"/>
          <w:sz w:val="24"/>
        </w:rPr>
      </w:pPr>
      <w:r w:rsidRPr="00D20178">
        <w:rPr>
          <w:rFonts w:asciiTheme="minorEastAsia" w:eastAsiaTheme="minorEastAsia" w:hAnsiTheme="minorEastAsia" w:hint="eastAsia"/>
          <w:sz w:val="24"/>
        </w:rPr>
        <w:t>4.</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rsidR="001E0411" w:rsidRPr="00D20178" w:rsidRDefault="001E0411" w:rsidP="00D20178">
      <w:pPr>
        <w:spacing w:line="360" w:lineRule="auto"/>
        <w:ind w:firstLineChars="200" w:firstLine="480"/>
        <w:rPr>
          <w:rFonts w:asciiTheme="minorEastAsia" w:eastAsiaTheme="minorEastAsia" w:hAnsiTheme="minorEastAsia"/>
          <w:sz w:val="24"/>
        </w:rPr>
      </w:pPr>
      <w:r w:rsidRPr="00D20178">
        <w:rPr>
          <w:rFonts w:asciiTheme="minorEastAsia" w:eastAsiaTheme="minorEastAsia" w:hAnsiTheme="minorEastAsia" w:hint="eastAsia"/>
          <w:sz w:val="24"/>
        </w:rPr>
        <w:t>5.在</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过程中</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的任何一方不得向他人透露与</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有关的技术资料、价格或其他信息。</w:t>
      </w:r>
    </w:p>
    <w:p w:rsidR="001E0411" w:rsidRPr="00D20178" w:rsidRDefault="001E0411" w:rsidP="00D20178">
      <w:pPr>
        <w:spacing w:line="360" w:lineRule="auto"/>
        <w:ind w:firstLineChars="200" w:firstLine="480"/>
        <w:rPr>
          <w:rFonts w:asciiTheme="minorEastAsia" w:eastAsiaTheme="minorEastAsia" w:hAnsiTheme="minorEastAsia"/>
          <w:sz w:val="24"/>
        </w:rPr>
      </w:pPr>
      <w:r w:rsidRPr="00D20178">
        <w:rPr>
          <w:rFonts w:asciiTheme="minorEastAsia" w:eastAsiaTheme="minorEastAsia" w:hAnsiTheme="minorEastAsia" w:hint="eastAsia"/>
          <w:sz w:val="24"/>
        </w:rPr>
        <w:t>6.在</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过程中，</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小组可以根据竞争性</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文件和</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情况实质性变动采购需求中的技术、服务要求以及合同草案条款，但不得变动竞争性</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文件中的其他内容。实质性变动的内容，须经采购人代表确认。对竞争性</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文件作出的实质性变动是竞争性</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文件的有效组成部分，</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小组应当及时以书面形式同时通知所有参加</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的供应商。</w:t>
      </w:r>
    </w:p>
    <w:p w:rsidR="001E0411" w:rsidRPr="00D20178" w:rsidRDefault="001E0411" w:rsidP="00D20178">
      <w:pPr>
        <w:spacing w:line="360" w:lineRule="auto"/>
        <w:ind w:firstLineChars="200" w:firstLine="480"/>
        <w:rPr>
          <w:rFonts w:asciiTheme="minorEastAsia" w:eastAsiaTheme="minorEastAsia" w:hAnsiTheme="minorEastAsia"/>
          <w:sz w:val="24"/>
        </w:rPr>
      </w:pPr>
      <w:r w:rsidRPr="00D20178">
        <w:rPr>
          <w:rFonts w:asciiTheme="minorEastAsia" w:eastAsiaTheme="minorEastAsia" w:hAnsiTheme="minorEastAsia" w:hint="eastAsia"/>
          <w:sz w:val="24"/>
        </w:rPr>
        <w:t>7.供应商在</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时作出的所有书面承诺须由法定代表人或其授权代表签字。</w:t>
      </w:r>
    </w:p>
    <w:p w:rsidR="001E0411" w:rsidRPr="00D20178" w:rsidRDefault="001E0411" w:rsidP="00D20178">
      <w:pPr>
        <w:spacing w:line="360" w:lineRule="auto"/>
        <w:ind w:firstLineChars="200" w:firstLine="480"/>
        <w:rPr>
          <w:rFonts w:asciiTheme="minorEastAsia" w:eastAsiaTheme="minorEastAsia" w:hAnsiTheme="minorEastAsia"/>
          <w:sz w:val="24"/>
        </w:rPr>
      </w:pPr>
      <w:r w:rsidRPr="00D20178">
        <w:rPr>
          <w:rFonts w:asciiTheme="minorEastAsia" w:eastAsiaTheme="minorEastAsia" w:hAnsiTheme="minorEastAsia" w:hint="eastAsia"/>
          <w:sz w:val="24"/>
        </w:rPr>
        <w:t>8.</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小组采用综合评分法对提交最后报价的供应商的响应文件和最后报价（含有效书面承诺）进行综合评分，综合评分法是指响应文件满足竞争性</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文件全部实质性要求且按照评审因素的量化指标评审得分最高的供应商为成交候选供应商的评审方法。供应商总得分为价格、商务、技术等评定因素分别按照相应权重值计算分项得分后相加，满分为100分。（详见评审标准）。</w:t>
      </w:r>
    </w:p>
    <w:p w:rsidR="001E0411" w:rsidRDefault="001E0411" w:rsidP="00D20178">
      <w:pPr>
        <w:spacing w:line="360" w:lineRule="auto"/>
        <w:ind w:firstLineChars="200" w:firstLine="480"/>
        <w:rPr>
          <w:rFonts w:asciiTheme="minorEastAsia" w:eastAsiaTheme="minorEastAsia" w:hAnsiTheme="minorEastAsia"/>
          <w:sz w:val="24"/>
        </w:rPr>
      </w:pPr>
      <w:r w:rsidRPr="00D20178">
        <w:rPr>
          <w:rFonts w:asciiTheme="minorEastAsia" w:eastAsiaTheme="minorEastAsia" w:hAnsiTheme="minorEastAsia" w:hint="eastAsia"/>
          <w:sz w:val="24"/>
        </w:rPr>
        <w:t>9.</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小组各成员独立对每个有效响应的文件进行评价、打分，然后汇总每个供应商每项评分因素的得分，并根据综合评分情况按照评审得分由高到低顺序推荐3名以上成交候选供应商，并编写评审报告。若供应商的评审得分相同的，按照最后报价由低到高的顺序排列推荐。评审得分且最后报价相同的，按照服务指标优劣顺序排列推荐。以上都相同的，按服务条款的优劣顺序排列推荐。</w:t>
      </w:r>
      <w:bookmarkStart w:id="47" w:name="_Toc414998245"/>
      <w:bookmarkStart w:id="48" w:name="_Toc458697742"/>
    </w:p>
    <w:p w:rsidR="00D20178" w:rsidRDefault="00D20178" w:rsidP="00D20178">
      <w:pPr>
        <w:spacing w:line="360" w:lineRule="auto"/>
        <w:ind w:firstLineChars="200" w:firstLine="480"/>
        <w:rPr>
          <w:rFonts w:asciiTheme="minorEastAsia" w:eastAsiaTheme="minorEastAsia" w:hAnsiTheme="minorEastAsia"/>
          <w:sz w:val="24"/>
        </w:rPr>
      </w:pPr>
    </w:p>
    <w:p w:rsidR="00D20178" w:rsidRDefault="00D20178" w:rsidP="00D20178">
      <w:pPr>
        <w:spacing w:line="360" w:lineRule="auto"/>
        <w:ind w:firstLineChars="200" w:firstLine="480"/>
        <w:rPr>
          <w:rFonts w:asciiTheme="minorEastAsia" w:eastAsiaTheme="minorEastAsia" w:hAnsiTheme="minorEastAsia"/>
          <w:sz w:val="24"/>
        </w:rPr>
      </w:pPr>
    </w:p>
    <w:p w:rsidR="00D20178" w:rsidRDefault="00D20178" w:rsidP="00D20178">
      <w:pPr>
        <w:spacing w:line="360" w:lineRule="auto"/>
        <w:ind w:firstLineChars="200" w:firstLine="480"/>
        <w:rPr>
          <w:rFonts w:asciiTheme="minorEastAsia" w:eastAsiaTheme="minorEastAsia" w:hAnsiTheme="minorEastAsia"/>
          <w:sz w:val="24"/>
        </w:rPr>
      </w:pPr>
    </w:p>
    <w:p w:rsidR="00D20178" w:rsidRDefault="00D20178" w:rsidP="00D20178">
      <w:pPr>
        <w:spacing w:line="360" w:lineRule="auto"/>
        <w:ind w:firstLineChars="200" w:firstLine="480"/>
        <w:rPr>
          <w:rFonts w:asciiTheme="minorEastAsia" w:eastAsiaTheme="minorEastAsia" w:hAnsiTheme="minorEastAsia"/>
          <w:sz w:val="24"/>
        </w:rPr>
      </w:pPr>
    </w:p>
    <w:p w:rsidR="00D20178" w:rsidRDefault="00D20178" w:rsidP="00D20178">
      <w:pPr>
        <w:spacing w:line="360" w:lineRule="auto"/>
        <w:ind w:firstLineChars="200" w:firstLine="480"/>
        <w:rPr>
          <w:rFonts w:asciiTheme="minorEastAsia" w:eastAsiaTheme="minorEastAsia" w:hAnsiTheme="minorEastAsia"/>
          <w:sz w:val="24"/>
        </w:rPr>
      </w:pPr>
    </w:p>
    <w:p w:rsidR="00D20178" w:rsidRDefault="00D20178" w:rsidP="00D20178">
      <w:pPr>
        <w:spacing w:line="360" w:lineRule="auto"/>
        <w:ind w:firstLineChars="200" w:firstLine="480"/>
        <w:rPr>
          <w:rFonts w:asciiTheme="minorEastAsia" w:eastAsiaTheme="minorEastAsia" w:hAnsiTheme="minorEastAsia"/>
          <w:sz w:val="24"/>
        </w:rPr>
      </w:pPr>
    </w:p>
    <w:p w:rsidR="00684F22" w:rsidRDefault="00684F22" w:rsidP="00684F22">
      <w:pPr>
        <w:pStyle w:val="2"/>
        <w:spacing w:line="400" w:lineRule="exact"/>
        <w:ind w:firstLineChars="200" w:firstLine="482"/>
        <w:rPr>
          <w:rFonts w:ascii="方正仿宋_GBK" w:eastAsia="方正仿宋_GBK"/>
          <w:b/>
          <w:sz w:val="24"/>
        </w:rPr>
      </w:pPr>
      <w:bookmarkStart w:id="49" w:name="_Toc267320057"/>
      <w:bookmarkStart w:id="50" w:name="_Toc495584641"/>
    </w:p>
    <w:p w:rsidR="00823DEA" w:rsidRDefault="00684F22" w:rsidP="00684F22">
      <w:pPr>
        <w:pStyle w:val="2"/>
        <w:spacing w:line="400" w:lineRule="exact"/>
        <w:ind w:firstLineChars="200" w:firstLine="482"/>
        <w:rPr>
          <w:rFonts w:ascii="方正仿宋_GBK" w:eastAsia="方正仿宋_GBK"/>
          <w:b/>
          <w:sz w:val="24"/>
        </w:rPr>
      </w:pPr>
      <w:r>
        <w:rPr>
          <w:rFonts w:ascii="方正仿宋_GBK" w:eastAsia="方正仿宋_GBK" w:hint="eastAsia"/>
          <w:b/>
          <w:sz w:val="24"/>
        </w:rPr>
        <w:t>评审</w:t>
      </w:r>
      <w:r w:rsidR="00823DEA">
        <w:rPr>
          <w:rFonts w:ascii="方正仿宋_GBK" w:eastAsia="方正仿宋_GBK" w:hint="eastAsia"/>
          <w:b/>
          <w:sz w:val="24"/>
        </w:rPr>
        <w:t>标准</w:t>
      </w:r>
      <w:bookmarkEnd w:id="49"/>
      <w:bookmarkEnd w:id="50"/>
    </w:p>
    <w:p w:rsidR="00684F22" w:rsidRPr="00684F22" w:rsidRDefault="00684F22" w:rsidP="00684F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1"/>
        <w:gridCol w:w="427"/>
        <w:gridCol w:w="1115"/>
        <w:gridCol w:w="736"/>
        <w:gridCol w:w="5166"/>
        <w:gridCol w:w="28"/>
        <w:gridCol w:w="1695"/>
      </w:tblGrid>
      <w:tr w:rsidR="00823DEA" w:rsidTr="006F0D55">
        <w:tc>
          <w:tcPr>
            <w:tcW w:w="888" w:type="dxa"/>
            <w:gridSpan w:val="2"/>
            <w:vAlign w:val="center"/>
          </w:tcPr>
          <w:p w:rsidR="00823DEA" w:rsidRDefault="00823DEA" w:rsidP="006F0D55">
            <w:pPr>
              <w:spacing w:line="240" w:lineRule="atLeast"/>
              <w:ind w:firstLine="28"/>
              <w:jc w:val="center"/>
              <w:rPr>
                <w:rFonts w:ascii="方正仿宋_GBK" w:eastAsia="方正仿宋_GBK" w:hAnsi="宋体"/>
                <w:b/>
                <w:szCs w:val="21"/>
              </w:rPr>
            </w:pPr>
            <w:r>
              <w:rPr>
                <w:rFonts w:ascii="方正仿宋_GBK" w:eastAsia="方正仿宋_GBK" w:hAnsi="宋体" w:hint="eastAsia"/>
                <w:b/>
                <w:szCs w:val="21"/>
              </w:rPr>
              <w:t>序号</w:t>
            </w:r>
          </w:p>
        </w:tc>
        <w:tc>
          <w:tcPr>
            <w:tcW w:w="1115" w:type="dxa"/>
            <w:vAlign w:val="center"/>
          </w:tcPr>
          <w:p w:rsidR="00823DEA" w:rsidRDefault="00823DEA" w:rsidP="006F0D55">
            <w:pPr>
              <w:spacing w:line="240" w:lineRule="atLeast"/>
              <w:ind w:firstLine="28"/>
              <w:jc w:val="center"/>
              <w:rPr>
                <w:rFonts w:ascii="方正仿宋_GBK" w:eastAsia="方正仿宋_GBK" w:hAnsi="宋体"/>
                <w:b/>
                <w:szCs w:val="21"/>
              </w:rPr>
            </w:pPr>
            <w:r>
              <w:rPr>
                <w:rFonts w:ascii="方正仿宋_GBK" w:eastAsia="方正仿宋_GBK" w:hAnsi="宋体" w:hint="eastAsia"/>
                <w:b/>
                <w:szCs w:val="21"/>
              </w:rPr>
              <w:t>评分因素</w:t>
            </w:r>
          </w:p>
          <w:p w:rsidR="00823DEA" w:rsidRDefault="00823DEA" w:rsidP="006F0D55">
            <w:pPr>
              <w:spacing w:line="240" w:lineRule="atLeast"/>
              <w:ind w:firstLine="28"/>
              <w:jc w:val="center"/>
              <w:rPr>
                <w:rFonts w:ascii="方正仿宋_GBK" w:eastAsia="方正仿宋_GBK" w:hAnsi="宋体"/>
                <w:b/>
                <w:szCs w:val="21"/>
              </w:rPr>
            </w:pPr>
            <w:r>
              <w:rPr>
                <w:rFonts w:ascii="方正仿宋_GBK" w:eastAsia="方正仿宋_GBK" w:hAnsi="宋体" w:hint="eastAsia"/>
                <w:b/>
                <w:szCs w:val="21"/>
              </w:rPr>
              <w:t>及权重</w:t>
            </w:r>
          </w:p>
        </w:tc>
        <w:tc>
          <w:tcPr>
            <w:tcW w:w="736" w:type="dxa"/>
            <w:vAlign w:val="center"/>
          </w:tcPr>
          <w:p w:rsidR="00823DEA" w:rsidRDefault="00823DEA" w:rsidP="006F0D55">
            <w:pPr>
              <w:spacing w:line="240" w:lineRule="atLeast"/>
              <w:ind w:firstLine="28"/>
              <w:jc w:val="center"/>
              <w:rPr>
                <w:rFonts w:ascii="方正仿宋_GBK" w:eastAsia="方正仿宋_GBK" w:hAnsi="宋体"/>
                <w:b/>
                <w:szCs w:val="21"/>
              </w:rPr>
            </w:pPr>
            <w:r>
              <w:rPr>
                <w:rFonts w:ascii="方正仿宋_GBK" w:eastAsia="方正仿宋_GBK" w:hAnsi="宋体" w:hint="eastAsia"/>
                <w:b/>
                <w:szCs w:val="21"/>
              </w:rPr>
              <w:t>分值</w:t>
            </w:r>
          </w:p>
        </w:tc>
        <w:tc>
          <w:tcPr>
            <w:tcW w:w="5194" w:type="dxa"/>
            <w:gridSpan w:val="2"/>
            <w:vAlign w:val="center"/>
          </w:tcPr>
          <w:p w:rsidR="00823DEA" w:rsidRDefault="00823DEA" w:rsidP="006F0D55">
            <w:pPr>
              <w:spacing w:line="240" w:lineRule="atLeast"/>
              <w:ind w:firstLine="28"/>
              <w:jc w:val="center"/>
              <w:rPr>
                <w:rFonts w:ascii="方正仿宋_GBK" w:eastAsia="方正仿宋_GBK" w:hAnsi="宋体"/>
                <w:b/>
                <w:szCs w:val="21"/>
              </w:rPr>
            </w:pPr>
            <w:r>
              <w:rPr>
                <w:rFonts w:ascii="方正仿宋_GBK" w:eastAsia="方正仿宋_GBK" w:hAnsi="宋体" w:hint="eastAsia"/>
                <w:b/>
                <w:szCs w:val="21"/>
              </w:rPr>
              <w:t>评分标准</w:t>
            </w:r>
          </w:p>
        </w:tc>
        <w:tc>
          <w:tcPr>
            <w:tcW w:w="1695" w:type="dxa"/>
            <w:vAlign w:val="center"/>
          </w:tcPr>
          <w:p w:rsidR="00823DEA" w:rsidRDefault="00823DEA" w:rsidP="006F0D55">
            <w:pPr>
              <w:pStyle w:val="ad"/>
              <w:spacing w:before="0" w:after="0" w:line="240" w:lineRule="atLeast"/>
              <w:rPr>
                <w:rFonts w:ascii="方正仿宋_GBK" w:eastAsia="方正仿宋_GBK" w:hAnsi="宋体"/>
                <w:sz w:val="21"/>
                <w:szCs w:val="21"/>
              </w:rPr>
            </w:pPr>
            <w:r>
              <w:rPr>
                <w:rFonts w:ascii="方正仿宋_GBK" w:eastAsia="方正仿宋_GBK" w:hAnsi="宋体" w:hint="eastAsia"/>
                <w:sz w:val="21"/>
                <w:szCs w:val="21"/>
              </w:rPr>
              <w:t>说明</w:t>
            </w:r>
          </w:p>
        </w:tc>
      </w:tr>
      <w:tr w:rsidR="00823DEA" w:rsidTr="006F0D55">
        <w:tc>
          <w:tcPr>
            <w:tcW w:w="888" w:type="dxa"/>
            <w:gridSpan w:val="2"/>
            <w:vAlign w:val="center"/>
          </w:tcPr>
          <w:p w:rsidR="00823DEA" w:rsidRDefault="00823DEA" w:rsidP="006F0D55">
            <w:pPr>
              <w:spacing w:line="240" w:lineRule="atLeast"/>
              <w:ind w:firstLine="28"/>
              <w:jc w:val="center"/>
              <w:rPr>
                <w:rFonts w:ascii="方正仿宋_GBK" w:eastAsia="方正仿宋_GBK" w:hAnsi="宋体"/>
                <w:szCs w:val="21"/>
              </w:rPr>
            </w:pPr>
            <w:r>
              <w:rPr>
                <w:rFonts w:ascii="方正仿宋_GBK" w:eastAsia="方正仿宋_GBK" w:hAnsi="宋体" w:hint="eastAsia"/>
                <w:szCs w:val="21"/>
              </w:rPr>
              <w:t>1</w:t>
            </w:r>
          </w:p>
        </w:tc>
        <w:tc>
          <w:tcPr>
            <w:tcW w:w="1115" w:type="dxa"/>
            <w:vAlign w:val="center"/>
          </w:tcPr>
          <w:p w:rsidR="00823DEA" w:rsidRDefault="00823DEA" w:rsidP="006F0D55">
            <w:pPr>
              <w:spacing w:line="240" w:lineRule="atLeast"/>
              <w:ind w:firstLine="28"/>
              <w:jc w:val="center"/>
              <w:rPr>
                <w:rFonts w:ascii="方正仿宋_GBK" w:eastAsia="方正仿宋_GBK" w:hAnsi="宋体"/>
                <w:szCs w:val="21"/>
              </w:rPr>
            </w:pPr>
            <w:r>
              <w:rPr>
                <w:rFonts w:ascii="方正仿宋_GBK" w:eastAsia="方正仿宋_GBK" w:hAnsi="宋体" w:hint="eastAsia"/>
                <w:szCs w:val="21"/>
              </w:rPr>
              <w:t>投标报价</w:t>
            </w:r>
          </w:p>
          <w:p w:rsidR="00823DEA" w:rsidRDefault="00823DEA" w:rsidP="00823DEA">
            <w:pPr>
              <w:spacing w:line="240" w:lineRule="atLeast"/>
              <w:ind w:firstLine="28"/>
              <w:jc w:val="center"/>
              <w:rPr>
                <w:rFonts w:ascii="方正仿宋_GBK" w:eastAsia="方正仿宋_GBK" w:hAnsi="宋体"/>
                <w:szCs w:val="21"/>
              </w:rPr>
            </w:pPr>
            <w:r>
              <w:rPr>
                <w:rFonts w:ascii="方正仿宋_GBK" w:eastAsia="方正仿宋_GBK" w:hAnsi="宋体" w:hint="eastAsia"/>
                <w:szCs w:val="21"/>
              </w:rPr>
              <w:t>（50</w:t>
            </w:r>
            <w:r w:rsidR="00684F22">
              <w:rPr>
                <w:rFonts w:ascii="方正仿宋_GBK" w:eastAsia="方正仿宋_GBK" w:hAnsi="宋体" w:hint="eastAsia"/>
                <w:szCs w:val="21"/>
              </w:rPr>
              <w:t>分</w:t>
            </w:r>
            <w:r>
              <w:rPr>
                <w:rFonts w:ascii="方正仿宋_GBK" w:eastAsia="方正仿宋_GBK" w:hAnsi="宋体" w:hint="eastAsia"/>
                <w:szCs w:val="21"/>
              </w:rPr>
              <w:t>）</w:t>
            </w:r>
          </w:p>
        </w:tc>
        <w:tc>
          <w:tcPr>
            <w:tcW w:w="736" w:type="dxa"/>
            <w:vAlign w:val="center"/>
          </w:tcPr>
          <w:p w:rsidR="00823DEA" w:rsidRDefault="00823DEA" w:rsidP="006F0D55">
            <w:pPr>
              <w:spacing w:line="240" w:lineRule="atLeast"/>
              <w:ind w:firstLine="28"/>
              <w:jc w:val="center"/>
              <w:rPr>
                <w:rFonts w:ascii="方正仿宋_GBK" w:eastAsia="方正仿宋_GBK" w:hAnsi="宋体"/>
                <w:szCs w:val="21"/>
              </w:rPr>
            </w:pPr>
            <w:r>
              <w:rPr>
                <w:rFonts w:ascii="方正仿宋_GBK" w:eastAsia="方正仿宋_GBK" w:hAnsi="宋体" w:hint="eastAsia"/>
                <w:szCs w:val="21"/>
              </w:rPr>
              <w:t>50</w:t>
            </w:r>
          </w:p>
        </w:tc>
        <w:tc>
          <w:tcPr>
            <w:tcW w:w="5194" w:type="dxa"/>
            <w:gridSpan w:val="2"/>
            <w:vAlign w:val="center"/>
          </w:tcPr>
          <w:p w:rsidR="00823DEA" w:rsidRDefault="00823DEA" w:rsidP="006F0D55">
            <w:pPr>
              <w:spacing w:line="240" w:lineRule="atLeast"/>
              <w:rPr>
                <w:rFonts w:ascii="方正仿宋_GBK" w:eastAsia="方正仿宋_GBK" w:hAnsi="宋体"/>
                <w:szCs w:val="21"/>
              </w:rPr>
            </w:pPr>
            <w:r>
              <w:rPr>
                <w:rFonts w:ascii="方正仿宋_GBK" w:eastAsia="方正仿宋_GBK" w:hAnsi="宋体" w:hint="eastAsia"/>
                <w:szCs w:val="21"/>
              </w:rPr>
              <w:t>有效的投标报价中的最低价为评标基准价，按照下列公式计算每个投标人的投标价格得分。</w:t>
            </w:r>
          </w:p>
          <w:p w:rsidR="00823DEA" w:rsidRDefault="00823DEA" w:rsidP="006F0D55">
            <w:pPr>
              <w:spacing w:line="240" w:lineRule="atLeast"/>
              <w:rPr>
                <w:rFonts w:ascii="方正仿宋_GBK" w:eastAsia="方正仿宋_GBK" w:hAnsi="宋体"/>
                <w:szCs w:val="21"/>
              </w:rPr>
            </w:pPr>
            <w:r>
              <w:rPr>
                <w:rFonts w:ascii="方正仿宋_GBK" w:eastAsia="方正仿宋_GBK" w:hAnsi="宋体" w:hint="eastAsia"/>
                <w:szCs w:val="21"/>
              </w:rPr>
              <w:t>投标报价得分＝（评标基准价/投标报价）×价格权重×100。</w:t>
            </w:r>
          </w:p>
        </w:tc>
        <w:tc>
          <w:tcPr>
            <w:tcW w:w="1695" w:type="dxa"/>
            <w:vAlign w:val="center"/>
          </w:tcPr>
          <w:p w:rsidR="00823DEA" w:rsidRDefault="00823DEA" w:rsidP="006F0D55">
            <w:pPr>
              <w:spacing w:line="240" w:lineRule="atLeast"/>
              <w:ind w:left="-38"/>
              <w:rPr>
                <w:rFonts w:ascii="方正仿宋_GBK" w:eastAsia="方正仿宋_GBK" w:hAnsi="宋体"/>
                <w:szCs w:val="21"/>
              </w:rPr>
            </w:pPr>
          </w:p>
        </w:tc>
      </w:tr>
      <w:tr w:rsidR="00823DEA" w:rsidTr="006F0D55">
        <w:tc>
          <w:tcPr>
            <w:tcW w:w="888" w:type="dxa"/>
            <w:gridSpan w:val="2"/>
            <w:vMerge w:val="restart"/>
            <w:vAlign w:val="center"/>
          </w:tcPr>
          <w:p w:rsidR="00823DEA" w:rsidRDefault="00684F22" w:rsidP="006F0D55">
            <w:pPr>
              <w:spacing w:line="240" w:lineRule="atLeast"/>
              <w:ind w:firstLine="28"/>
              <w:jc w:val="center"/>
              <w:rPr>
                <w:rFonts w:ascii="方正仿宋_GBK" w:eastAsia="方正仿宋_GBK" w:hAnsi="宋体"/>
                <w:szCs w:val="21"/>
              </w:rPr>
            </w:pPr>
            <w:r>
              <w:rPr>
                <w:rFonts w:ascii="方正仿宋_GBK" w:eastAsia="方正仿宋_GBK" w:hAnsi="宋体" w:hint="eastAsia"/>
                <w:szCs w:val="21"/>
              </w:rPr>
              <w:t>2</w:t>
            </w:r>
          </w:p>
        </w:tc>
        <w:tc>
          <w:tcPr>
            <w:tcW w:w="1115" w:type="dxa"/>
            <w:vMerge w:val="restart"/>
            <w:vAlign w:val="center"/>
          </w:tcPr>
          <w:p w:rsidR="00684F22" w:rsidRDefault="00684F22" w:rsidP="006F0D55">
            <w:pPr>
              <w:spacing w:line="240" w:lineRule="atLeast"/>
              <w:ind w:firstLine="28"/>
              <w:jc w:val="center"/>
              <w:rPr>
                <w:rFonts w:ascii="方正仿宋_GBK" w:eastAsia="方正仿宋_GBK" w:hAnsi="宋体"/>
                <w:szCs w:val="21"/>
              </w:rPr>
            </w:pPr>
            <w:r>
              <w:rPr>
                <w:rFonts w:ascii="方正仿宋_GBK" w:eastAsia="方正仿宋_GBK" w:hAnsi="宋体" w:hint="eastAsia"/>
                <w:szCs w:val="21"/>
              </w:rPr>
              <w:t>技术部份</w:t>
            </w:r>
          </w:p>
          <w:p w:rsidR="00823DEA" w:rsidRDefault="00684F22" w:rsidP="006F0D55">
            <w:pPr>
              <w:spacing w:line="240" w:lineRule="atLeast"/>
              <w:ind w:firstLine="28"/>
              <w:jc w:val="center"/>
              <w:rPr>
                <w:rFonts w:ascii="方正仿宋_GBK" w:eastAsia="方正仿宋_GBK" w:hAnsi="宋体"/>
                <w:szCs w:val="21"/>
              </w:rPr>
            </w:pPr>
            <w:r>
              <w:rPr>
                <w:rFonts w:ascii="方正仿宋_GBK" w:eastAsia="方正仿宋_GBK" w:hAnsi="宋体" w:hint="eastAsia"/>
                <w:szCs w:val="21"/>
              </w:rPr>
              <w:t>（</w:t>
            </w:r>
            <w:r w:rsidR="00CB68F6">
              <w:rPr>
                <w:rFonts w:ascii="方正仿宋_GBK" w:eastAsia="方正仿宋_GBK" w:hAnsi="宋体" w:hint="eastAsia"/>
                <w:szCs w:val="21"/>
              </w:rPr>
              <w:t>30</w:t>
            </w:r>
            <w:r>
              <w:rPr>
                <w:rFonts w:ascii="方正仿宋_GBK" w:eastAsia="方正仿宋_GBK" w:hAnsi="宋体" w:hint="eastAsia"/>
                <w:szCs w:val="21"/>
              </w:rPr>
              <w:t>分）</w:t>
            </w:r>
          </w:p>
        </w:tc>
        <w:tc>
          <w:tcPr>
            <w:tcW w:w="736" w:type="dxa"/>
            <w:vAlign w:val="center"/>
          </w:tcPr>
          <w:p w:rsidR="00823DEA" w:rsidRDefault="00CB68F6" w:rsidP="006F0D55">
            <w:pPr>
              <w:spacing w:line="240" w:lineRule="atLeast"/>
              <w:ind w:firstLine="28"/>
              <w:jc w:val="center"/>
              <w:rPr>
                <w:rFonts w:ascii="方正仿宋_GBK" w:eastAsia="方正仿宋_GBK" w:hAnsi="宋体"/>
                <w:szCs w:val="21"/>
              </w:rPr>
            </w:pPr>
            <w:r>
              <w:rPr>
                <w:rFonts w:ascii="方正仿宋_GBK" w:eastAsia="方正仿宋_GBK" w:hAnsi="宋体" w:hint="eastAsia"/>
                <w:szCs w:val="21"/>
              </w:rPr>
              <w:t>16</w:t>
            </w:r>
          </w:p>
        </w:tc>
        <w:tc>
          <w:tcPr>
            <w:tcW w:w="5194" w:type="dxa"/>
            <w:gridSpan w:val="2"/>
            <w:vAlign w:val="center"/>
          </w:tcPr>
          <w:p w:rsidR="00823DEA" w:rsidRDefault="00823DEA" w:rsidP="006F0D55">
            <w:pPr>
              <w:spacing w:line="240" w:lineRule="atLeast"/>
              <w:rPr>
                <w:rFonts w:ascii="方正仿宋_GBK" w:eastAsia="方正仿宋_GBK" w:hAnsi="宋体"/>
                <w:szCs w:val="21"/>
              </w:rPr>
            </w:pPr>
            <w:r>
              <w:rPr>
                <w:rFonts w:ascii="方正仿宋_GBK" w:eastAsia="方正仿宋_GBK" w:hAnsi="宋体" w:hint="eastAsia"/>
                <w:szCs w:val="21"/>
              </w:rPr>
              <w:t>1.成品检验报告（</w:t>
            </w:r>
            <w:r w:rsidR="00CB68F6">
              <w:rPr>
                <w:rFonts w:ascii="方正仿宋_GBK" w:eastAsia="方正仿宋_GBK" w:hAnsi="宋体" w:hint="eastAsia"/>
                <w:szCs w:val="21"/>
              </w:rPr>
              <w:t>16</w:t>
            </w:r>
            <w:r>
              <w:rPr>
                <w:rFonts w:ascii="方正仿宋_GBK" w:eastAsia="方正仿宋_GBK" w:hAnsi="宋体" w:hint="eastAsia"/>
                <w:szCs w:val="21"/>
              </w:rPr>
              <w:t xml:space="preserve">分）： </w:t>
            </w:r>
          </w:p>
          <w:p w:rsidR="00823DEA" w:rsidRDefault="00823DEA" w:rsidP="00CB68F6">
            <w:pPr>
              <w:spacing w:line="240" w:lineRule="atLeast"/>
              <w:rPr>
                <w:rFonts w:ascii="方正仿宋_GBK" w:eastAsia="方正仿宋_GBK" w:hAnsi="宋体"/>
                <w:szCs w:val="21"/>
              </w:rPr>
            </w:pPr>
            <w:r>
              <w:rPr>
                <w:rFonts w:ascii="方正仿宋_GBK" w:eastAsia="方正仿宋_GBK" w:hAnsi="宋体" w:hint="eastAsia"/>
                <w:szCs w:val="21"/>
              </w:rPr>
              <w:t>提供省级及以上质量监督检验机构出具的产品检验报告以上检验报告</w:t>
            </w:r>
            <w:r w:rsidR="00CB68F6">
              <w:rPr>
                <w:rFonts w:ascii="方正仿宋_GBK" w:eastAsia="方正仿宋_GBK" w:hAnsi="宋体" w:hint="eastAsia"/>
                <w:szCs w:val="21"/>
              </w:rPr>
              <w:t>10份</w:t>
            </w:r>
            <w:r>
              <w:rPr>
                <w:rFonts w:ascii="方正仿宋_GBK" w:eastAsia="方正仿宋_GBK" w:hAnsi="宋体" w:hint="eastAsia"/>
                <w:szCs w:val="21"/>
              </w:rPr>
              <w:t>以上的得</w:t>
            </w:r>
            <w:r w:rsidR="00CB68F6">
              <w:rPr>
                <w:rFonts w:ascii="方正仿宋_GBK" w:eastAsia="方正仿宋_GBK" w:hAnsi="宋体" w:hint="eastAsia"/>
                <w:szCs w:val="21"/>
              </w:rPr>
              <w:t>16</w:t>
            </w:r>
            <w:r>
              <w:rPr>
                <w:rFonts w:ascii="方正仿宋_GBK" w:eastAsia="方正仿宋_GBK" w:hAnsi="宋体" w:hint="eastAsia"/>
                <w:szCs w:val="21"/>
              </w:rPr>
              <w:t>分；每少提供一项的扣2分，</w:t>
            </w:r>
            <w:r w:rsidR="00CB68F6">
              <w:rPr>
                <w:rFonts w:ascii="方正仿宋_GBK" w:eastAsia="方正仿宋_GBK" w:hAnsi="宋体" w:hint="eastAsia"/>
                <w:szCs w:val="21"/>
              </w:rPr>
              <w:t>扣完为止。</w:t>
            </w:r>
          </w:p>
        </w:tc>
        <w:tc>
          <w:tcPr>
            <w:tcW w:w="1695" w:type="dxa"/>
            <w:vAlign w:val="center"/>
          </w:tcPr>
          <w:p w:rsidR="00823DEA" w:rsidRDefault="00823DEA" w:rsidP="00CB68F6">
            <w:pPr>
              <w:spacing w:line="240" w:lineRule="atLeast"/>
              <w:rPr>
                <w:rFonts w:ascii="方正仿宋_GBK" w:eastAsia="方正仿宋_GBK" w:hAnsi="宋体"/>
                <w:szCs w:val="21"/>
              </w:rPr>
            </w:pPr>
            <w:r>
              <w:rPr>
                <w:rFonts w:ascii="方正仿宋_GBK" w:eastAsia="方正仿宋_GBK" w:hAnsi="宋体" w:hint="eastAsia"/>
                <w:szCs w:val="21"/>
              </w:rPr>
              <w:t>提供本项目家具</w:t>
            </w:r>
            <w:r w:rsidR="00CB68F6">
              <w:rPr>
                <w:rFonts w:ascii="方正仿宋_GBK" w:eastAsia="方正仿宋_GBK" w:hAnsi="宋体" w:hint="eastAsia"/>
                <w:szCs w:val="21"/>
              </w:rPr>
              <w:t>成品</w:t>
            </w:r>
            <w:r>
              <w:rPr>
                <w:rFonts w:ascii="方正仿宋_GBK" w:eastAsia="方正仿宋_GBK" w:hAnsi="宋体" w:hint="eastAsia"/>
                <w:szCs w:val="21"/>
              </w:rPr>
              <w:t>检验报告复印件</w:t>
            </w:r>
          </w:p>
        </w:tc>
      </w:tr>
      <w:tr w:rsidR="00823DEA" w:rsidTr="006F0D55">
        <w:tc>
          <w:tcPr>
            <w:tcW w:w="888" w:type="dxa"/>
            <w:gridSpan w:val="2"/>
            <w:vMerge/>
            <w:vAlign w:val="center"/>
          </w:tcPr>
          <w:p w:rsidR="00823DEA" w:rsidRDefault="00823DEA" w:rsidP="006F0D55">
            <w:pPr>
              <w:spacing w:line="240" w:lineRule="atLeast"/>
              <w:ind w:firstLine="28"/>
              <w:jc w:val="center"/>
              <w:rPr>
                <w:rFonts w:ascii="方正仿宋_GBK" w:eastAsia="方正仿宋_GBK" w:hAnsi="宋体"/>
                <w:szCs w:val="21"/>
              </w:rPr>
            </w:pPr>
          </w:p>
        </w:tc>
        <w:tc>
          <w:tcPr>
            <w:tcW w:w="1115" w:type="dxa"/>
            <w:vMerge/>
            <w:vAlign w:val="center"/>
          </w:tcPr>
          <w:p w:rsidR="00823DEA" w:rsidRDefault="00823DEA" w:rsidP="006F0D55">
            <w:pPr>
              <w:spacing w:line="240" w:lineRule="atLeast"/>
              <w:ind w:firstLine="28"/>
              <w:jc w:val="center"/>
              <w:rPr>
                <w:rFonts w:ascii="方正仿宋_GBK" w:eastAsia="方正仿宋_GBK" w:hAnsi="宋体"/>
                <w:szCs w:val="21"/>
              </w:rPr>
            </w:pPr>
          </w:p>
        </w:tc>
        <w:tc>
          <w:tcPr>
            <w:tcW w:w="736" w:type="dxa"/>
            <w:vAlign w:val="center"/>
          </w:tcPr>
          <w:p w:rsidR="00823DEA" w:rsidRDefault="00CB68F6" w:rsidP="006F0D55">
            <w:pPr>
              <w:spacing w:line="240" w:lineRule="atLeast"/>
              <w:ind w:firstLine="28"/>
              <w:jc w:val="center"/>
              <w:rPr>
                <w:rFonts w:ascii="方正仿宋_GBK" w:eastAsia="方正仿宋_GBK" w:hAnsi="宋体"/>
                <w:szCs w:val="21"/>
              </w:rPr>
            </w:pPr>
            <w:r>
              <w:rPr>
                <w:rFonts w:ascii="方正仿宋_GBK" w:eastAsia="方正仿宋_GBK" w:hAnsi="宋体" w:hint="eastAsia"/>
                <w:szCs w:val="21"/>
              </w:rPr>
              <w:t>14</w:t>
            </w:r>
          </w:p>
        </w:tc>
        <w:tc>
          <w:tcPr>
            <w:tcW w:w="5194" w:type="dxa"/>
            <w:gridSpan w:val="2"/>
            <w:vAlign w:val="center"/>
          </w:tcPr>
          <w:p w:rsidR="00823DEA" w:rsidRDefault="00823DEA" w:rsidP="006F0D55">
            <w:pPr>
              <w:spacing w:line="240" w:lineRule="atLeast"/>
              <w:rPr>
                <w:rFonts w:ascii="方正仿宋_GBK" w:eastAsia="方正仿宋_GBK" w:hAnsi="宋体"/>
                <w:szCs w:val="21"/>
              </w:rPr>
            </w:pPr>
            <w:r>
              <w:rPr>
                <w:rFonts w:ascii="方正仿宋_GBK" w:eastAsia="方正仿宋_GBK" w:hAnsi="宋体" w:hint="eastAsia"/>
                <w:szCs w:val="21"/>
              </w:rPr>
              <w:t>2.原材料检验报告（</w:t>
            </w:r>
            <w:r w:rsidR="00CB68F6">
              <w:rPr>
                <w:rFonts w:ascii="方正仿宋_GBK" w:eastAsia="方正仿宋_GBK" w:hAnsi="宋体" w:hint="eastAsia"/>
                <w:szCs w:val="21"/>
              </w:rPr>
              <w:t>14</w:t>
            </w:r>
            <w:r>
              <w:rPr>
                <w:rFonts w:ascii="方正仿宋_GBK" w:eastAsia="方正仿宋_GBK" w:hAnsi="宋体" w:hint="eastAsia"/>
                <w:szCs w:val="21"/>
              </w:rPr>
              <w:t>分）：</w:t>
            </w:r>
          </w:p>
          <w:p w:rsidR="00823DEA" w:rsidRDefault="00823DEA" w:rsidP="00CB68F6">
            <w:pPr>
              <w:spacing w:line="240" w:lineRule="atLeast"/>
              <w:rPr>
                <w:rFonts w:ascii="方正仿宋_GBK" w:eastAsia="方正仿宋_GBK" w:hAnsi="宋体"/>
                <w:szCs w:val="21"/>
              </w:rPr>
            </w:pPr>
            <w:r>
              <w:rPr>
                <w:rFonts w:ascii="方正仿宋_GBK" w:eastAsia="方正仿宋_GBK" w:hAnsi="宋体" w:hint="eastAsia"/>
                <w:szCs w:val="21"/>
              </w:rPr>
              <w:t>提供省级及以上质量监督检验机构出具的原材料检验报告</w:t>
            </w:r>
            <w:r w:rsidR="00CB68F6">
              <w:rPr>
                <w:rFonts w:ascii="方正仿宋_GBK" w:eastAsia="方正仿宋_GBK" w:hAnsi="宋体" w:hint="eastAsia"/>
                <w:szCs w:val="21"/>
              </w:rPr>
              <w:t>10份以上的得14分；每少提供一项的扣2分，扣完为止。</w:t>
            </w:r>
          </w:p>
        </w:tc>
        <w:tc>
          <w:tcPr>
            <w:tcW w:w="1695" w:type="dxa"/>
            <w:vAlign w:val="center"/>
          </w:tcPr>
          <w:p w:rsidR="00823DEA" w:rsidRDefault="00CB68F6" w:rsidP="006F0D55">
            <w:pPr>
              <w:spacing w:line="240" w:lineRule="atLeast"/>
              <w:rPr>
                <w:rFonts w:ascii="方正仿宋_GBK" w:eastAsia="方正仿宋_GBK" w:hAnsi="宋体"/>
                <w:szCs w:val="21"/>
              </w:rPr>
            </w:pPr>
            <w:r>
              <w:rPr>
                <w:rFonts w:ascii="方正仿宋_GBK" w:eastAsia="方正仿宋_GBK" w:hAnsi="宋体" w:hint="eastAsia"/>
                <w:szCs w:val="21"/>
              </w:rPr>
              <w:t>提供本项目家具原材料检验报告复印件</w:t>
            </w:r>
          </w:p>
        </w:tc>
      </w:tr>
      <w:tr w:rsidR="00823DEA" w:rsidTr="00CB68F6">
        <w:tc>
          <w:tcPr>
            <w:tcW w:w="461" w:type="dxa"/>
            <w:vMerge w:val="restart"/>
            <w:vAlign w:val="center"/>
          </w:tcPr>
          <w:p w:rsidR="00823DEA" w:rsidRDefault="00CB68F6" w:rsidP="006F0D55">
            <w:pPr>
              <w:spacing w:line="240" w:lineRule="atLeast"/>
              <w:ind w:firstLine="28"/>
              <w:jc w:val="center"/>
              <w:rPr>
                <w:rFonts w:ascii="方正仿宋_GBK" w:eastAsia="方正仿宋_GBK" w:hAnsi="宋体"/>
                <w:szCs w:val="21"/>
              </w:rPr>
            </w:pPr>
            <w:r>
              <w:rPr>
                <w:rFonts w:ascii="方正仿宋_GBK" w:eastAsia="方正仿宋_GBK" w:hAnsi="宋体" w:hint="eastAsia"/>
                <w:szCs w:val="21"/>
              </w:rPr>
              <w:t>3</w:t>
            </w:r>
          </w:p>
        </w:tc>
        <w:tc>
          <w:tcPr>
            <w:tcW w:w="427" w:type="dxa"/>
            <w:vMerge w:val="restart"/>
            <w:vAlign w:val="center"/>
          </w:tcPr>
          <w:p w:rsidR="00823DEA" w:rsidRDefault="00823DEA" w:rsidP="006F0D55">
            <w:pPr>
              <w:spacing w:line="240" w:lineRule="atLeast"/>
              <w:ind w:firstLine="28"/>
              <w:jc w:val="center"/>
              <w:rPr>
                <w:rFonts w:ascii="方正仿宋_GBK" w:eastAsia="方正仿宋_GBK" w:hAnsi="宋体"/>
                <w:szCs w:val="21"/>
              </w:rPr>
            </w:pPr>
            <w:r>
              <w:rPr>
                <w:rFonts w:ascii="方正仿宋_GBK" w:eastAsia="方正仿宋_GBK" w:hAnsi="宋体" w:hint="eastAsia"/>
                <w:szCs w:val="21"/>
              </w:rPr>
              <w:t>商务部分</w:t>
            </w:r>
            <w:r w:rsidR="00C53A35">
              <w:rPr>
                <w:rFonts w:ascii="方正仿宋_GBK" w:eastAsia="方正仿宋_GBK" w:hAnsi="宋体" w:hint="eastAsia"/>
                <w:szCs w:val="21"/>
              </w:rPr>
              <w:t>（20分）</w:t>
            </w:r>
          </w:p>
        </w:tc>
        <w:tc>
          <w:tcPr>
            <w:tcW w:w="1115" w:type="dxa"/>
            <w:vMerge w:val="restart"/>
            <w:vAlign w:val="center"/>
          </w:tcPr>
          <w:p w:rsidR="00823DEA" w:rsidRDefault="00823DEA" w:rsidP="006F0D55">
            <w:pPr>
              <w:spacing w:line="240" w:lineRule="atLeast"/>
              <w:ind w:firstLine="28"/>
              <w:jc w:val="center"/>
              <w:rPr>
                <w:rFonts w:ascii="方正仿宋_GBK" w:eastAsia="方正仿宋_GBK" w:hAnsi="宋体"/>
                <w:szCs w:val="21"/>
              </w:rPr>
            </w:pPr>
            <w:r>
              <w:rPr>
                <w:rFonts w:ascii="方正仿宋_GBK" w:eastAsia="方正仿宋_GBK" w:hAnsi="宋体" w:hint="eastAsia"/>
                <w:szCs w:val="21"/>
              </w:rPr>
              <w:t>售后服务</w:t>
            </w:r>
          </w:p>
          <w:p w:rsidR="00823DEA" w:rsidRDefault="00823DEA" w:rsidP="00684F22">
            <w:pPr>
              <w:spacing w:line="240" w:lineRule="atLeast"/>
              <w:ind w:firstLine="28"/>
              <w:jc w:val="center"/>
              <w:rPr>
                <w:rFonts w:ascii="方正仿宋_GBK" w:eastAsia="方正仿宋_GBK" w:hAnsi="宋体"/>
                <w:szCs w:val="21"/>
              </w:rPr>
            </w:pPr>
            <w:r>
              <w:rPr>
                <w:rFonts w:ascii="方正仿宋_GBK" w:eastAsia="方正仿宋_GBK" w:hAnsi="宋体" w:hint="eastAsia"/>
                <w:szCs w:val="21"/>
              </w:rPr>
              <w:t>（</w:t>
            </w:r>
            <w:r w:rsidR="00684F22">
              <w:rPr>
                <w:rFonts w:ascii="方正仿宋_GBK" w:eastAsia="方正仿宋_GBK" w:hAnsi="宋体" w:hint="eastAsia"/>
                <w:szCs w:val="21"/>
              </w:rPr>
              <w:t>5分</w:t>
            </w:r>
            <w:r>
              <w:rPr>
                <w:rFonts w:ascii="方正仿宋_GBK" w:eastAsia="方正仿宋_GBK" w:hAnsi="宋体" w:hint="eastAsia"/>
                <w:szCs w:val="21"/>
              </w:rPr>
              <w:t>）</w:t>
            </w:r>
          </w:p>
        </w:tc>
        <w:tc>
          <w:tcPr>
            <w:tcW w:w="736" w:type="dxa"/>
            <w:vAlign w:val="center"/>
          </w:tcPr>
          <w:p w:rsidR="00823DEA" w:rsidRDefault="00684F22" w:rsidP="006F0D55">
            <w:pPr>
              <w:spacing w:line="240" w:lineRule="atLeast"/>
              <w:ind w:firstLine="28"/>
              <w:jc w:val="center"/>
              <w:rPr>
                <w:rFonts w:ascii="方正仿宋_GBK" w:eastAsia="方正仿宋_GBK" w:hAnsi="宋体"/>
                <w:szCs w:val="21"/>
              </w:rPr>
            </w:pPr>
            <w:r>
              <w:rPr>
                <w:rFonts w:ascii="方正仿宋_GBK" w:eastAsia="方正仿宋_GBK" w:hAnsi="宋体" w:hint="eastAsia"/>
                <w:szCs w:val="21"/>
              </w:rPr>
              <w:t>3</w:t>
            </w:r>
          </w:p>
        </w:tc>
        <w:tc>
          <w:tcPr>
            <w:tcW w:w="5166" w:type="dxa"/>
            <w:vAlign w:val="center"/>
          </w:tcPr>
          <w:p w:rsidR="00823DEA" w:rsidRDefault="00823DEA" w:rsidP="00684F22">
            <w:pPr>
              <w:spacing w:line="240" w:lineRule="atLeast"/>
              <w:rPr>
                <w:rFonts w:ascii="方正仿宋_GBK" w:eastAsia="方正仿宋_GBK" w:hAnsi="宋体"/>
                <w:szCs w:val="21"/>
              </w:rPr>
            </w:pPr>
            <w:r>
              <w:rPr>
                <w:rFonts w:ascii="方正仿宋_GBK" w:eastAsia="方正仿宋_GBK" w:hAnsi="宋体" w:hint="eastAsia"/>
                <w:szCs w:val="21"/>
              </w:rPr>
              <w:t>制造商获得 全国商品售后服务评价达标认证评审委员会和北京五洲天宇认证中心联合颁发的“售后服务认证证书”的得</w:t>
            </w:r>
            <w:r w:rsidR="00684F22">
              <w:rPr>
                <w:rFonts w:ascii="方正仿宋_GBK" w:eastAsia="方正仿宋_GBK" w:hAnsi="宋体" w:hint="eastAsia"/>
                <w:szCs w:val="21"/>
              </w:rPr>
              <w:t>3</w:t>
            </w:r>
            <w:r>
              <w:rPr>
                <w:rFonts w:ascii="方正仿宋_GBK" w:eastAsia="方正仿宋_GBK" w:hAnsi="宋体" w:hint="eastAsia"/>
                <w:szCs w:val="21"/>
              </w:rPr>
              <w:t>分。</w:t>
            </w:r>
          </w:p>
        </w:tc>
        <w:tc>
          <w:tcPr>
            <w:tcW w:w="1723" w:type="dxa"/>
            <w:gridSpan w:val="2"/>
            <w:vAlign w:val="center"/>
          </w:tcPr>
          <w:p w:rsidR="00823DEA" w:rsidRDefault="00823DEA" w:rsidP="00A20DFE">
            <w:pPr>
              <w:spacing w:line="240" w:lineRule="atLeast"/>
              <w:ind w:left="-38"/>
              <w:rPr>
                <w:rFonts w:ascii="方正仿宋_GBK" w:eastAsia="方正仿宋_GBK" w:hAnsi="宋体"/>
                <w:szCs w:val="21"/>
              </w:rPr>
            </w:pPr>
            <w:r>
              <w:rPr>
                <w:rFonts w:ascii="方正仿宋_GBK" w:eastAsia="方正仿宋_GBK" w:hAnsi="宋体" w:hint="eastAsia"/>
                <w:szCs w:val="21"/>
              </w:rPr>
              <w:t>提供证书复印件加盖公章；</w:t>
            </w:r>
          </w:p>
        </w:tc>
      </w:tr>
      <w:tr w:rsidR="00823DEA" w:rsidTr="00CB68F6">
        <w:tc>
          <w:tcPr>
            <w:tcW w:w="461" w:type="dxa"/>
            <w:vMerge/>
            <w:vAlign w:val="center"/>
          </w:tcPr>
          <w:p w:rsidR="00823DEA" w:rsidRDefault="00823DEA" w:rsidP="006F0D55">
            <w:pPr>
              <w:spacing w:line="240" w:lineRule="atLeast"/>
              <w:ind w:firstLine="28"/>
              <w:jc w:val="center"/>
              <w:rPr>
                <w:rFonts w:ascii="方正仿宋_GBK" w:eastAsia="方正仿宋_GBK" w:hAnsi="宋体"/>
                <w:szCs w:val="21"/>
              </w:rPr>
            </w:pPr>
          </w:p>
        </w:tc>
        <w:tc>
          <w:tcPr>
            <w:tcW w:w="427" w:type="dxa"/>
            <w:vMerge/>
            <w:vAlign w:val="center"/>
          </w:tcPr>
          <w:p w:rsidR="00823DEA" w:rsidRDefault="00823DEA" w:rsidP="006F0D55">
            <w:pPr>
              <w:spacing w:line="240" w:lineRule="atLeast"/>
              <w:ind w:firstLine="28"/>
              <w:jc w:val="center"/>
              <w:rPr>
                <w:rFonts w:ascii="方正仿宋_GBK" w:eastAsia="方正仿宋_GBK" w:hAnsi="宋体"/>
                <w:szCs w:val="21"/>
              </w:rPr>
            </w:pPr>
          </w:p>
        </w:tc>
        <w:tc>
          <w:tcPr>
            <w:tcW w:w="1115" w:type="dxa"/>
            <w:vMerge/>
            <w:vAlign w:val="center"/>
          </w:tcPr>
          <w:p w:rsidR="00823DEA" w:rsidRDefault="00823DEA" w:rsidP="006F0D55">
            <w:pPr>
              <w:spacing w:line="240" w:lineRule="atLeast"/>
              <w:ind w:firstLine="28"/>
              <w:jc w:val="center"/>
              <w:rPr>
                <w:rFonts w:ascii="方正仿宋_GBK" w:eastAsia="方正仿宋_GBK" w:hAnsi="宋体"/>
                <w:szCs w:val="21"/>
              </w:rPr>
            </w:pPr>
          </w:p>
        </w:tc>
        <w:tc>
          <w:tcPr>
            <w:tcW w:w="736" w:type="dxa"/>
            <w:vAlign w:val="center"/>
          </w:tcPr>
          <w:p w:rsidR="00823DEA" w:rsidRDefault="00684F22" w:rsidP="006F0D55">
            <w:pPr>
              <w:spacing w:line="240" w:lineRule="atLeast"/>
              <w:ind w:firstLine="28"/>
              <w:jc w:val="center"/>
              <w:rPr>
                <w:rFonts w:ascii="方正仿宋_GBK" w:eastAsia="方正仿宋_GBK" w:hAnsi="宋体"/>
                <w:szCs w:val="21"/>
              </w:rPr>
            </w:pPr>
            <w:r>
              <w:rPr>
                <w:rFonts w:ascii="方正仿宋_GBK" w:eastAsia="方正仿宋_GBK" w:hAnsi="宋体" w:hint="eastAsia"/>
                <w:szCs w:val="21"/>
              </w:rPr>
              <w:t>2</w:t>
            </w:r>
          </w:p>
        </w:tc>
        <w:tc>
          <w:tcPr>
            <w:tcW w:w="5166" w:type="dxa"/>
            <w:vAlign w:val="center"/>
          </w:tcPr>
          <w:p w:rsidR="00823DEA" w:rsidRDefault="00823DEA" w:rsidP="00684F22">
            <w:pPr>
              <w:spacing w:line="240" w:lineRule="atLeast"/>
              <w:rPr>
                <w:rFonts w:ascii="方正仿宋_GBK" w:eastAsia="方正仿宋_GBK" w:hAnsi="宋体"/>
                <w:szCs w:val="21"/>
              </w:rPr>
            </w:pPr>
            <w:r>
              <w:rPr>
                <w:rFonts w:ascii="方正仿宋_GBK" w:eastAsia="方正仿宋_GBK" w:hAnsi="宋体" w:hint="eastAsia"/>
                <w:szCs w:val="21"/>
              </w:rPr>
              <w:t>制造商在重庆区域设有售后服务机构的，得</w:t>
            </w:r>
            <w:r w:rsidR="00684F22">
              <w:rPr>
                <w:rFonts w:ascii="方正仿宋_GBK" w:eastAsia="方正仿宋_GBK" w:hAnsi="宋体" w:hint="eastAsia"/>
                <w:szCs w:val="21"/>
              </w:rPr>
              <w:t>2</w:t>
            </w:r>
            <w:r>
              <w:rPr>
                <w:rFonts w:ascii="方正仿宋_GBK" w:eastAsia="方正仿宋_GBK" w:hAnsi="宋体" w:hint="eastAsia"/>
                <w:szCs w:val="21"/>
              </w:rPr>
              <w:t>分。</w:t>
            </w:r>
          </w:p>
        </w:tc>
        <w:tc>
          <w:tcPr>
            <w:tcW w:w="1723" w:type="dxa"/>
            <w:gridSpan w:val="2"/>
            <w:vAlign w:val="center"/>
          </w:tcPr>
          <w:p w:rsidR="00823DEA" w:rsidRDefault="00823DEA" w:rsidP="00CB68F6">
            <w:pPr>
              <w:spacing w:line="240" w:lineRule="atLeast"/>
              <w:ind w:left="-38"/>
              <w:rPr>
                <w:rFonts w:ascii="方正仿宋_GBK" w:eastAsia="方正仿宋_GBK" w:hAnsi="宋体"/>
                <w:szCs w:val="21"/>
              </w:rPr>
            </w:pPr>
            <w:r>
              <w:rPr>
                <w:rFonts w:ascii="方正仿宋_GBK" w:eastAsia="方正仿宋_GBK" w:hAnsi="宋体" w:hint="eastAsia"/>
                <w:szCs w:val="21"/>
              </w:rPr>
              <w:t>提供售后服务机构营业执照复印件加盖投标人公章</w:t>
            </w:r>
          </w:p>
        </w:tc>
      </w:tr>
      <w:tr w:rsidR="00823DEA" w:rsidTr="00CB68F6">
        <w:tc>
          <w:tcPr>
            <w:tcW w:w="461" w:type="dxa"/>
            <w:vMerge/>
            <w:vAlign w:val="center"/>
          </w:tcPr>
          <w:p w:rsidR="00823DEA" w:rsidRDefault="00823DEA" w:rsidP="006F0D55">
            <w:pPr>
              <w:spacing w:line="240" w:lineRule="atLeast"/>
              <w:ind w:firstLine="28"/>
              <w:jc w:val="center"/>
              <w:rPr>
                <w:rFonts w:ascii="方正仿宋_GBK" w:eastAsia="方正仿宋_GBK" w:hAnsi="宋体"/>
                <w:szCs w:val="21"/>
              </w:rPr>
            </w:pPr>
          </w:p>
        </w:tc>
        <w:tc>
          <w:tcPr>
            <w:tcW w:w="427" w:type="dxa"/>
            <w:vMerge/>
            <w:vAlign w:val="center"/>
          </w:tcPr>
          <w:p w:rsidR="00823DEA" w:rsidRDefault="00823DEA" w:rsidP="006F0D55">
            <w:pPr>
              <w:spacing w:line="240" w:lineRule="atLeast"/>
              <w:ind w:firstLine="28"/>
              <w:jc w:val="center"/>
              <w:rPr>
                <w:rFonts w:ascii="方正仿宋_GBK" w:eastAsia="方正仿宋_GBK" w:hAnsi="宋体"/>
                <w:szCs w:val="21"/>
              </w:rPr>
            </w:pPr>
          </w:p>
        </w:tc>
        <w:tc>
          <w:tcPr>
            <w:tcW w:w="1115" w:type="dxa"/>
            <w:vMerge w:val="restart"/>
            <w:vAlign w:val="center"/>
          </w:tcPr>
          <w:p w:rsidR="00823DEA" w:rsidRDefault="00823DEA" w:rsidP="006F0D55">
            <w:pPr>
              <w:spacing w:line="240" w:lineRule="atLeast"/>
              <w:ind w:firstLine="28"/>
              <w:jc w:val="center"/>
              <w:rPr>
                <w:rFonts w:ascii="方正仿宋_GBK" w:eastAsia="方正仿宋_GBK" w:hAnsi="宋体"/>
                <w:szCs w:val="21"/>
              </w:rPr>
            </w:pPr>
            <w:r>
              <w:rPr>
                <w:rFonts w:ascii="方正仿宋_GBK" w:eastAsia="方正仿宋_GBK" w:hAnsi="宋体" w:hint="eastAsia"/>
                <w:szCs w:val="21"/>
              </w:rPr>
              <w:t>认证证书</w:t>
            </w:r>
          </w:p>
          <w:p w:rsidR="00823DEA" w:rsidRDefault="00823DEA" w:rsidP="00684F22">
            <w:pPr>
              <w:spacing w:line="240" w:lineRule="atLeast"/>
              <w:ind w:firstLine="28"/>
              <w:jc w:val="center"/>
              <w:rPr>
                <w:rFonts w:ascii="方正仿宋_GBK" w:eastAsia="方正仿宋_GBK" w:hAnsi="宋体"/>
                <w:szCs w:val="21"/>
              </w:rPr>
            </w:pPr>
            <w:r>
              <w:rPr>
                <w:rFonts w:ascii="方正仿宋_GBK" w:eastAsia="方正仿宋_GBK" w:hAnsi="宋体" w:hint="eastAsia"/>
                <w:szCs w:val="21"/>
              </w:rPr>
              <w:t>（</w:t>
            </w:r>
            <w:r w:rsidR="00684F22">
              <w:rPr>
                <w:rFonts w:ascii="方正仿宋_GBK" w:eastAsia="方正仿宋_GBK" w:hAnsi="宋体" w:hint="eastAsia"/>
                <w:szCs w:val="21"/>
              </w:rPr>
              <w:t>5分</w:t>
            </w:r>
            <w:r>
              <w:rPr>
                <w:rFonts w:ascii="方正仿宋_GBK" w:eastAsia="方正仿宋_GBK" w:hAnsi="宋体" w:hint="eastAsia"/>
                <w:szCs w:val="21"/>
              </w:rPr>
              <w:t>）</w:t>
            </w:r>
          </w:p>
        </w:tc>
        <w:tc>
          <w:tcPr>
            <w:tcW w:w="736" w:type="dxa"/>
            <w:vAlign w:val="center"/>
          </w:tcPr>
          <w:p w:rsidR="00823DEA" w:rsidRDefault="00823DEA" w:rsidP="006F0D55">
            <w:pPr>
              <w:spacing w:line="240" w:lineRule="atLeast"/>
              <w:ind w:firstLine="28"/>
              <w:jc w:val="center"/>
              <w:rPr>
                <w:rFonts w:ascii="方正仿宋_GBK" w:eastAsia="方正仿宋_GBK" w:hAnsi="宋体"/>
                <w:szCs w:val="21"/>
              </w:rPr>
            </w:pPr>
            <w:r>
              <w:rPr>
                <w:rFonts w:ascii="方正仿宋_GBK" w:eastAsia="方正仿宋_GBK" w:hAnsi="宋体" w:hint="eastAsia"/>
                <w:szCs w:val="21"/>
              </w:rPr>
              <w:t>3</w:t>
            </w:r>
          </w:p>
        </w:tc>
        <w:tc>
          <w:tcPr>
            <w:tcW w:w="5166" w:type="dxa"/>
            <w:vAlign w:val="center"/>
          </w:tcPr>
          <w:p w:rsidR="00823DEA" w:rsidRDefault="00823DEA" w:rsidP="006F0D55">
            <w:pPr>
              <w:spacing w:line="240" w:lineRule="atLeast"/>
              <w:rPr>
                <w:rFonts w:ascii="方正仿宋_GBK" w:eastAsia="方正仿宋_GBK" w:hAnsi="宋体"/>
                <w:szCs w:val="21"/>
              </w:rPr>
            </w:pPr>
            <w:r>
              <w:rPr>
                <w:rFonts w:ascii="方正仿宋_GBK" w:eastAsia="方正仿宋_GBK" w:hAnsi="宋体" w:hint="eastAsia"/>
                <w:szCs w:val="21"/>
              </w:rPr>
              <w:t>制造商获得CQC中国环保产品认证认证证书</w:t>
            </w:r>
          </w:p>
          <w:p w:rsidR="00823DEA" w:rsidRDefault="00823DEA" w:rsidP="006F0D55">
            <w:pPr>
              <w:spacing w:line="240" w:lineRule="atLeast"/>
              <w:rPr>
                <w:rFonts w:ascii="方正仿宋_GBK" w:eastAsia="方正仿宋_GBK" w:hAnsi="宋体"/>
                <w:szCs w:val="21"/>
              </w:rPr>
            </w:pPr>
          </w:p>
        </w:tc>
        <w:tc>
          <w:tcPr>
            <w:tcW w:w="1723" w:type="dxa"/>
            <w:gridSpan w:val="2"/>
            <w:vAlign w:val="center"/>
          </w:tcPr>
          <w:p w:rsidR="00823DEA" w:rsidRDefault="00823DEA" w:rsidP="00A20DFE">
            <w:pPr>
              <w:spacing w:line="240" w:lineRule="atLeast"/>
              <w:ind w:left="-38"/>
              <w:rPr>
                <w:rFonts w:ascii="方正仿宋_GBK" w:eastAsia="方正仿宋_GBK" w:hAnsi="宋体"/>
                <w:szCs w:val="21"/>
              </w:rPr>
            </w:pPr>
            <w:r>
              <w:rPr>
                <w:rFonts w:ascii="方正仿宋_GBK" w:eastAsia="方正仿宋_GBK" w:hAnsi="宋体" w:hint="eastAsia"/>
                <w:szCs w:val="21"/>
              </w:rPr>
              <w:t>提供证书复印件加盖公章；</w:t>
            </w:r>
          </w:p>
        </w:tc>
      </w:tr>
      <w:tr w:rsidR="00823DEA" w:rsidTr="00CB68F6">
        <w:trPr>
          <w:trHeight w:val="1622"/>
        </w:trPr>
        <w:tc>
          <w:tcPr>
            <w:tcW w:w="461" w:type="dxa"/>
            <w:vMerge/>
            <w:vAlign w:val="center"/>
          </w:tcPr>
          <w:p w:rsidR="00823DEA" w:rsidRDefault="00823DEA" w:rsidP="006F0D55">
            <w:pPr>
              <w:spacing w:line="240" w:lineRule="atLeast"/>
              <w:ind w:firstLine="28"/>
              <w:jc w:val="center"/>
              <w:rPr>
                <w:rFonts w:ascii="方正仿宋_GBK" w:eastAsia="方正仿宋_GBK" w:hAnsi="宋体"/>
                <w:szCs w:val="21"/>
              </w:rPr>
            </w:pPr>
          </w:p>
        </w:tc>
        <w:tc>
          <w:tcPr>
            <w:tcW w:w="427" w:type="dxa"/>
            <w:vMerge/>
            <w:vAlign w:val="center"/>
          </w:tcPr>
          <w:p w:rsidR="00823DEA" w:rsidRDefault="00823DEA" w:rsidP="006F0D55">
            <w:pPr>
              <w:spacing w:line="240" w:lineRule="atLeast"/>
              <w:ind w:firstLine="28"/>
              <w:jc w:val="center"/>
              <w:rPr>
                <w:rFonts w:ascii="方正仿宋_GBK" w:eastAsia="方正仿宋_GBK" w:hAnsi="宋体"/>
                <w:szCs w:val="21"/>
              </w:rPr>
            </w:pPr>
          </w:p>
        </w:tc>
        <w:tc>
          <w:tcPr>
            <w:tcW w:w="1115" w:type="dxa"/>
            <w:vMerge/>
            <w:vAlign w:val="center"/>
          </w:tcPr>
          <w:p w:rsidR="00823DEA" w:rsidRDefault="00823DEA" w:rsidP="006F0D55">
            <w:pPr>
              <w:spacing w:line="240" w:lineRule="atLeast"/>
              <w:ind w:firstLine="28"/>
              <w:jc w:val="center"/>
              <w:rPr>
                <w:rFonts w:ascii="方正仿宋_GBK" w:eastAsia="方正仿宋_GBK" w:hAnsi="宋体"/>
                <w:szCs w:val="21"/>
              </w:rPr>
            </w:pPr>
          </w:p>
        </w:tc>
        <w:tc>
          <w:tcPr>
            <w:tcW w:w="736" w:type="dxa"/>
            <w:vAlign w:val="center"/>
          </w:tcPr>
          <w:p w:rsidR="00823DEA" w:rsidRDefault="00684F22" w:rsidP="006F0D55">
            <w:pPr>
              <w:spacing w:line="240" w:lineRule="atLeast"/>
              <w:ind w:firstLine="28"/>
              <w:jc w:val="center"/>
              <w:rPr>
                <w:rFonts w:ascii="方正仿宋_GBK" w:eastAsia="方正仿宋_GBK" w:hAnsi="宋体"/>
                <w:szCs w:val="21"/>
              </w:rPr>
            </w:pPr>
            <w:r>
              <w:rPr>
                <w:rFonts w:ascii="方正仿宋_GBK" w:eastAsia="方正仿宋_GBK" w:hAnsi="宋体" w:hint="eastAsia"/>
                <w:szCs w:val="21"/>
              </w:rPr>
              <w:t>2</w:t>
            </w:r>
          </w:p>
        </w:tc>
        <w:tc>
          <w:tcPr>
            <w:tcW w:w="5166" w:type="dxa"/>
            <w:vAlign w:val="center"/>
          </w:tcPr>
          <w:p w:rsidR="00823DEA" w:rsidRDefault="00823DEA" w:rsidP="006F0D55">
            <w:pPr>
              <w:spacing w:line="240" w:lineRule="atLeast"/>
              <w:rPr>
                <w:rFonts w:ascii="方正仿宋_GBK" w:eastAsia="方正仿宋_GBK" w:hAnsi="宋体"/>
                <w:szCs w:val="21"/>
              </w:rPr>
            </w:pPr>
            <w:r>
              <w:rPr>
                <w:rFonts w:ascii="方正仿宋_GBK" w:eastAsia="方正仿宋_GBK" w:hAnsi="宋体" w:hint="eastAsia"/>
                <w:szCs w:val="21"/>
              </w:rPr>
              <w:t>制造商获得ISO14025环境标志产品认证证书，证书声明信息需为：环境指标符合GB18584-2001标准要求，甲醛释放量（mg/L）≤0.2，得1分。</w:t>
            </w:r>
          </w:p>
        </w:tc>
        <w:tc>
          <w:tcPr>
            <w:tcW w:w="1723" w:type="dxa"/>
            <w:gridSpan w:val="2"/>
            <w:vAlign w:val="center"/>
          </w:tcPr>
          <w:p w:rsidR="00823DEA" w:rsidRDefault="00823DEA" w:rsidP="00A20DFE">
            <w:pPr>
              <w:spacing w:line="240" w:lineRule="atLeast"/>
              <w:ind w:left="-38"/>
              <w:rPr>
                <w:rFonts w:ascii="方正仿宋_GBK" w:eastAsia="方正仿宋_GBK" w:hAnsi="宋体"/>
                <w:szCs w:val="21"/>
              </w:rPr>
            </w:pPr>
            <w:r>
              <w:rPr>
                <w:rFonts w:ascii="方正仿宋_GBK" w:eastAsia="方正仿宋_GBK" w:hAnsi="宋体" w:hint="eastAsia"/>
                <w:szCs w:val="21"/>
              </w:rPr>
              <w:t>提供证书复印件加盖公章；</w:t>
            </w:r>
          </w:p>
        </w:tc>
      </w:tr>
      <w:tr w:rsidR="00823DEA" w:rsidTr="00CB68F6">
        <w:trPr>
          <w:trHeight w:val="1180"/>
        </w:trPr>
        <w:tc>
          <w:tcPr>
            <w:tcW w:w="461" w:type="dxa"/>
            <w:vMerge/>
            <w:vAlign w:val="center"/>
          </w:tcPr>
          <w:p w:rsidR="00823DEA" w:rsidRDefault="00823DEA" w:rsidP="006F0D55">
            <w:pPr>
              <w:spacing w:line="240" w:lineRule="atLeast"/>
              <w:ind w:firstLine="28"/>
              <w:jc w:val="center"/>
              <w:rPr>
                <w:rFonts w:ascii="方正仿宋_GBK" w:eastAsia="方正仿宋_GBK" w:hAnsi="宋体"/>
                <w:szCs w:val="21"/>
              </w:rPr>
            </w:pPr>
          </w:p>
        </w:tc>
        <w:tc>
          <w:tcPr>
            <w:tcW w:w="427" w:type="dxa"/>
            <w:vMerge/>
            <w:vAlign w:val="center"/>
          </w:tcPr>
          <w:p w:rsidR="00823DEA" w:rsidRDefault="00823DEA" w:rsidP="006F0D55">
            <w:pPr>
              <w:spacing w:line="240" w:lineRule="atLeast"/>
              <w:ind w:firstLine="28"/>
              <w:jc w:val="center"/>
              <w:rPr>
                <w:rFonts w:ascii="方正仿宋_GBK" w:eastAsia="方正仿宋_GBK" w:hAnsi="宋体"/>
                <w:szCs w:val="21"/>
              </w:rPr>
            </w:pPr>
          </w:p>
        </w:tc>
        <w:tc>
          <w:tcPr>
            <w:tcW w:w="1115" w:type="dxa"/>
            <w:vMerge w:val="restart"/>
            <w:vAlign w:val="center"/>
          </w:tcPr>
          <w:p w:rsidR="00823DEA" w:rsidRDefault="00823DEA" w:rsidP="006F0D55">
            <w:pPr>
              <w:spacing w:line="240" w:lineRule="atLeast"/>
              <w:ind w:firstLine="28"/>
              <w:jc w:val="center"/>
              <w:rPr>
                <w:rFonts w:ascii="方正仿宋_GBK" w:eastAsia="方正仿宋_GBK" w:hAnsi="宋体"/>
                <w:szCs w:val="21"/>
              </w:rPr>
            </w:pPr>
            <w:r>
              <w:rPr>
                <w:rFonts w:ascii="方正仿宋_GBK" w:eastAsia="方正仿宋_GBK" w:hAnsi="宋体" w:hint="eastAsia"/>
                <w:szCs w:val="21"/>
              </w:rPr>
              <w:t>信誉证书</w:t>
            </w:r>
          </w:p>
          <w:p w:rsidR="00823DEA" w:rsidRDefault="00823DEA" w:rsidP="00684F22">
            <w:pPr>
              <w:spacing w:line="240" w:lineRule="atLeast"/>
              <w:ind w:firstLine="28"/>
              <w:jc w:val="center"/>
              <w:rPr>
                <w:rFonts w:ascii="方正仿宋_GBK" w:eastAsia="方正仿宋_GBK" w:hAnsi="宋体"/>
                <w:szCs w:val="21"/>
              </w:rPr>
            </w:pPr>
            <w:r>
              <w:rPr>
                <w:rFonts w:ascii="方正仿宋_GBK" w:eastAsia="方正仿宋_GBK" w:hAnsi="宋体" w:hint="eastAsia"/>
                <w:szCs w:val="21"/>
              </w:rPr>
              <w:t>（</w:t>
            </w:r>
            <w:r w:rsidR="00684F22">
              <w:rPr>
                <w:rFonts w:ascii="方正仿宋_GBK" w:eastAsia="方正仿宋_GBK" w:hAnsi="宋体" w:hint="eastAsia"/>
                <w:szCs w:val="21"/>
              </w:rPr>
              <w:t>4分</w:t>
            </w:r>
            <w:r>
              <w:rPr>
                <w:rFonts w:ascii="方正仿宋_GBK" w:eastAsia="方正仿宋_GBK" w:hAnsi="宋体" w:hint="eastAsia"/>
                <w:szCs w:val="21"/>
              </w:rPr>
              <w:t>）</w:t>
            </w:r>
          </w:p>
        </w:tc>
        <w:tc>
          <w:tcPr>
            <w:tcW w:w="736" w:type="dxa"/>
            <w:vAlign w:val="center"/>
          </w:tcPr>
          <w:p w:rsidR="00823DEA" w:rsidRDefault="00684F22" w:rsidP="006F0D55">
            <w:pPr>
              <w:spacing w:line="240" w:lineRule="atLeast"/>
              <w:ind w:firstLine="28"/>
              <w:jc w:val="center"/>
              <w:rPr>
                <w:rFonts w:ascii="方正仿宋_GBK" w:eastAsia="方正仿宋_GBK" w:hAnsi="宋体"/>
                <w:szCs w:val="21"/>
              </w:rPr>
            </w:pPr>
            <w:r>
              <w:rPr>
                <w:rFonts w:ascii="方正仿宋_GBK" w:eastAsia="方正仿宋_GBK" w:hAnsi="宋体" w:hint="eastAsia"/>
                <w:szCs w:val="21"/>
              </w:rPr>
              <w:t>2</w:t>
            </w:r>
          </w:p>
        </w:tc>
        <w:tc>
          <w:tcPr>
            <w:tcW w:w="5166" w:type="dxa"/>
            <w:vAlign w:val="center"/>
          </w:tcPr>
          <w:p w:rsidR="00823DEA" w:rsidRDefault="00823DEA" w:rsidP="00684F22">
            <w:pPr>
              <w:widowControl/>
              <w:spacing w:line="290" w:lineRule="exact"/>
              <w:jc w:val="left"/>
              <w:textAlignment w:val="center"/>
              <w:rPr>
                <w:rFonts w:ascii="方正仿宋_GBK" w:eastAsia="方正仿宋_GBK" w:hAnsi="宋体" w:cs="宋体"/>
                <w:kern w:val="0"/>
                <w:szCs w:val="21"/>
              </w:rPr>
            </w:pPr>
            <w:r>
              <w:rPr>
                <w:rFonts w:ascii="方正仿宋_GBK" w:eastAsia="方正仿宋_GBK" w:hAnsi="宋体" w:cs="宋体" w:hint="eastAsia"/>
                <w:kern w:val="0"/>
                <w:szCs w:val="21"/>
              </w:rPr>
              <w:t>制造商获得省级名牌产品或省级著名商标证书的，得</w:t>
            </w:r>
            <w:r w:rsidR="00684F22">
              <w:rPr>
                <w:rFonts w:ascii="方正仿宋_GBK" w:eastAsia="方正仿宋_GBK" w:hAnsi="宋体" w:cs="宋体" w:hint="eastAsia"/>
                <w:kern w:val="0"/>
                <w:szCs w:val="21"/>
              </w:rPr>
              <w:t>2</w:t>
            </w:r>
            <w:r>
              <w:rPr>
                <w:rFonts w:ascii="方正仿宋_GBK" w:eastAsia="方正仿宋_GBK" w:hAnsi="宋体" w:cs="宋体" w:hint="eastAsia"/>
                <w:kern w:val="0"/>
                <w:szCs w:val="21"/>
              </w:rPr>
              <w:t>分。</w:t>
            </w:r>
          </w:p>
        </w:tc>
        <w:tc>
          <w:tcPr>
            <w:tcW w:w="1723" w:type="dxa"/>
            <w:gridSpan w:val="2"/>
            <w:vMerge w:val="restart"/>
            <w:vAlign w:val="center"/>
          </w:tcPr>
          <w:p w:rsidR="00823DEA" w:rsidRDefault="00823DEA" w:rsidP="00A20DFE">
            <w:pPr>
              <w:spacing w:line="240" w:lineRule="atLeast"/>
              <w:ind w:left="-38"/>
              <w:rPr>
                <w:rFonts w:ascii="方正仿宋_GBK" w:eastAsia="方正仿宋_GBK" w:hAnsi="宋体"/>
                <w:szCs w:val="21"/>
              </w:rPr>
            </w:pPr>
            <w:r>
              <w:rPr>
                <w:rFonts w:ascii="方正仿宋_GBK" w:eastAsia="方正仿宋_GBK" w:hAnsi="宋体" w:hint="eastAsia"/>
                <w:szCs w:val="21"/>
              </w:rPr>
              <w:t>提供证书复印件加盖公章；</w:t>
            </w:r>
          </w:p>
        </w:tc>
      </w:tr>
      <w:tr w:rsidR="00823DEA" w:rsidTr="00CB68F6">
        <w:trPr>
          <w:trHeight w:val="880"/>
        </w:trPr>
        <w:tc>
          <w:tcPr>
            <w:tcW w:w="461" w:type="dxa"/>
            <w:vMerge/>
            <w:vAlign w:val="center"/>
          </w:tcPr>
          <w:p w:rsidR="00823DEA" w:rsidRDefault="00823DEA" w:rsidP="006F0D55">
            <w:pPr>
              <w:spacing w:line="240" w:lineRule="atLeast"/>
              <w:ind w:firstLine="28"/>
              <w:jc w:val="center"/>
              <w:rPr>
                <w:rFonts w:ascii="方正仿宋_GBK" w:eastAsia="方正仿宋_GBK" w:hAnsi="宋体"/>
                <w:szCs w:val="21"/>
              </w:rPr>
            </w:pPr>
          </w:p>
        </w:tc>
        <w:tc>
          <w:tcPr>
            <w:tcW w:w="427" w:type="dxa"/>
            <w:vMerge/>
            <w:vAlign w:val="center"/>
          </w:tcPr>
          <w:p w:rsidR="00823DEA" w:rsidRDefault="00823DEA" w:rsidP="006F0D55">
            <w:pPr>
              <w:spacing w:line="240" w:lineRule="atLeast"/>
              <w:ind w:firstLine="28"/>
              <w:jc w:val="center"/>
              <w:rPr>
                <w:rFonts w:ascii="方正仿宋_GBK" w:eastAsia="方正仿宋_GBK" w:hAnsi="宋体"/>
                <w:szCs w:val="21"/>
              </w:rPr>
            </w:pPr>
          </w:p>
        </w:tc>
        <w:tc>
          <w:tcPr>
            <w:tcW w:w="1115" w:type="dxa"/>
            <w:vMerge/>
            <w:vAlign w:val="center"/>
          </w:tcPr>
          <w:p w:rsidR="00823DEA" w:rsidRDefault="00823DEA" w:rsidP="006F0D55">
            <w:pPr>
              <w:spacing w:line="240" w:lineRule="atLeast"/>
              <w:ind w:firstLine="28"/>
              <w:jc w:val="center"/>
              <w:rPr>
                <w:rFonts w:ascii="方正仿宋_GBK" w:eastAsia="方正仿宋_GBK" w:hAnsi="宋体"/>
                <w:szCs w:val="21"/>
              </w:rPr>
            </w:pPr>
          </w:p>
        </w:tc>
        <w:tc>
          <w:tcPr>
            <w:tcW w:w="736" w:type="dxa"/>
            <w:vAlign w:val="center"/>
          </w:tcPr>
          <w:p w:rsidR="00823DEA" w:rsidRDefault="00684F22" w:rsidP="006F0D55">
            <w:pPr>
              <w:spacing w:line="240" w:lineRule="atLeast"/>
              <w:ind w:firstLine="28"/>
              <w:jc w:val="center"/>
              <w:rPr>
                <w:rFonts w:ascii="方正仿宋_GBK" w:eastAsia="方正仿宋_GBK" w:hAnsi="宋体"/>
                <w:szCs w:val="21"/>
              </w:rPr>
            </w:pPr>
            <w:r>
              <w:rPr>
                <w:rFonts w:ascii="方正仿宋_GBK" w:eastAsia="方正仿宋_GBK" w:hAnsi="宋体" w:hint="eastAsia"/>
                <w:szCs w:val="21"/>
              </w:rPr>
              <w:t>2</w:t>
            </w:r>
          </w:p>
        </w:tc>
        <w:tc>
          <w:tcPr>
            <w:tcW w:w="5166" w:type="dxa"/>
            <w:vAlign w:val="center"/>
          </w:tcPr>
          <w:p w:rsidR="00823DEA" w:rsidRDefault="00823DEA" w:rsidP="006F0D55">
            <w:pPr>
              <w:widowControl/>
              <w:spacing w:line="290" w:lineRule="exact"/>
              <w:jc w:val="left"/>
              <w:textAlignment w:val="center"/>
              <w:rPr>
                <w:rFonts w:ascii="方正仿宋_GBK" w:eastAsia="方正仿宋_GBK" w:hAnsi="宋体" w:cs="宋体"/>
                <w:kern w:val="0"/>
                <w:szCs w:val="21"/>
              </w:rPr>
            </w:pPr>
            <w:r>
              <w:rPr>
                <w:rFonts w:ascii="方正仿宋_GBK" w:eastAsia="方正仿宋_GBK" w:hAnsi="宋体" w:cs="宋体" w:hint="eastAsia"/>
                <w:kern w:val="0"/>
                <w:szCs w:val="21"/>
              </w:rPr>
              <w:t>制造商获得省级或省级以上政府</w:t>
            </w:r>
            <w:r>
              <w:rPr>
                <w:rFonts w:ascii="方正仿宋_GBK" w:eastAsia="方正仿宋_GBK" w:hAnsi="宋体" w:cs="宋体"/>
                <w:kern w:val="0"/>
                <w:szCs w:val="21"/>
              </w:rPr>
              <w:t>部门</w:t>
            </w:r>
            <w:r>
              <w:rPr>
                <w:rFonts w:ascii="方正仿宋_GBK" w:eastAsia="方正仿宋_GBK" w:hAnsi="宋体" w:cs="宋体" w:hint="eastAsia"/>
                <w:kern w:val="0"/>
                <w:szCs w:val="21"/>
              </w:rPr>
              <w:t>颁发的</w:t>
            </w:r>
            <w:r>
              <w:rPr>
                <w:rFonts w:ascii="方正仿宋_GBK" w:hAnsi="宋体" w:cs="宋体" w:hint="eastAsia"/>
                <w:kern w:val="0"/>
                <w:szCs w:val="21"/>
              </w:rPr>
              <w:t>“</w:t>
            </w:r>
            <w:r>
              <w:rPr>
                <w:rFonts w:ascii="方正仿宋_GBK" w:eastAsia="方正仿宋_GBK" w:hAnsi="宋体" w:cs="宋体" w:hint="eastAsia"/>
                <w:kern w:val="0"/>
                <w:szCs w:val="21"/>
              </w:rPr>
              <w:t>高新技术企业证书</w:t>
            </w:r>
            <w:r>
              <w:rPr>
                <w:rFonts w:ascii="方正仿宋_GBK" w:hAnsi="宋体" w:cs="宋体" w:hint="eastAsia"/>
                <w:kern w:val="0"/>
                <w:szCs w:val="21"/>
              </w:rPr>
              <w:t>”</w:t>
            </w:r>
            <w:r>
              <w:rPr>
                <w:rFonts w:ascii="方正仿宋_GBK" w:eastAsia="方正仿宋_GBK" w:hAnsi="宋体" w:cs="宋体" w:hint="eastAsia"/>
                <w:kern w:val="0"/>
                <w:szCs w:val="21"/>
              </w:rPr>
              <w:t>的，得2分。</w:t>
            </w:r>
          </w:p>
        </w:tc>
        <w:tc>
          <w:tcPr>
            <w:tcW w:w="1723" w:type="dxa"/>
            <w:gridSpan w:val="2"/>
            <w:vMerge/>
            <w:vAlign w:val="center"/>
          </w:tcPr>
          <w:p w:rsidR="00823DEA" w:rsidRDefault="00823DEA" w:rsidP="006F0D55">
            <w:pPr>
              <w:spacing w:line="240" w:lineRule="atLeast"/>
              <w:ind w:left="-38"/>
              <w:rPr>
                <w:rFonts w:ascii="方正仿宋_GBK" w:eastAsia="方正仿宋_GBK" w:hAnsi="宋体"/>
                <w:szCs w:val="21"/>
              </w:rPr>
            </w:pPr>
          </w:p>
        </w:tc>
      </w:tr>
      <w:tr w:rsidR="00823DEA" w:rsidTr="00CB68F6">
        <w:tc>
          <w:tcPr>
            <w:tcW w:w="461" w:type="dxa"/>
            <w:vMerge/>
            <w:vAlign w:val="center"/>
          </w:tcPr>
          <w:p w:rsidR="00823DEA" w:rsidRDefault="00823DEA" w:rsidP="006F0D55">
            <w:pPr>
              <w:spacing w:line="240" w:lineRule="atLeast"/>
              <w:ind w:firstLine="28"/>
              <w:jc w:val="center"/>
              <w:rPr>
                <w:rFonts w:ascii="方正仿宋_GBK" w:eastAsia="方正仿宋_GBK" w:hAnsi="宋体"/>
                <w:szCs w:val="21"/>
              </w:rPr>
            </w:pPr>
          </w:p>
        </w:tc>
        <w:tc>
          <w:tcPr>
            <w:tcW w:w="427" w:type="dxa"/>
            <w:vMerge/>
            <w:vAlign w:val="center"/>
          </w:tcPr>
          <w:p w:rsidR="00823DEA" w:rsidRDefault="00823DEA" w:rsidP="006F0D55">
            <w:pPr>
              <w:spacing w:line="240" w:lineRule="atLeast"/>
              <w:ind w:firstLine="28"/>
              <w:jc w:val="center"/>
              <w:rPr>
                <w:rFonts w:ascii="方正仿宋_GBK" w:eastAsia="方正仿宋_GBK" w:hAnsi="宋体"/>
                <w:szCs w:val="21"/>
              </w:rPr>
            </w:pPr>
          </w:p>
        </w:tc>
        <w:tc>
          <w:tcPr>
            <w:tcW w:w="1115" w:type="dxa"/>
            <w:vAlign w:val="center"/>
          </w:tcPr>
          <w:p w:rsidR="00823DEA" w:rsidRDefault="00823DEA" w:rsidP="006F0D55">
            <w:pPr>
              <w:spacing w:line="240" w:lineRule="atLeast"/>
              <w:ind w:firstLine="28"/>
              <w:jc w:val="center"/>
              <w:rPr>
                <w:rFonts w:ascii="方正仿宋_GBK" w:eastAsia="方正仿宋_GBK" w:hAnsi="宋体"/>
                <w:szCs w:val="21"/>
              </w:rPr>
            </w:pPr>
            <w:r>
              <w:rPr>
                <w:rFonts w:ascii="方正仿宋_GBK" w:eastAsia="方正仿宋_GBK" w:hAnsi="宋体" w:hint="eastAsia"/>
                <w:szCs w:val="21"/>
              </w:rPr>
              <w:t>业绩</w:t>
            </w:r>
          </w:p>
          <w:p w:rsidR="00823DEA" w:rsidRDefault="00823DEA" w:rsidP="00684F22">
            <w:pPr>
              <w:spacing w:line="240" w:lineRule="atLeast"/>
              <w:ind w:firstLine="28"/>
              <w:jc w:val="center"/>
              <w:rPr>
                <w:rFonts w:ascii="方正仿宋_GBK" w:eastAsia="方正仿宋_GBK" w:hAnsi="宋体"/>
                <w:szCs w:val="21"/>
              </w:rPr>
            </w:pPr>
            <w:r>
              <w:rPr>
                <w:rFonts w:ascii="方正仿宋_GBK" w:eastAsia="方正仿宋_GBK" w:hAnsi="宋体" w:hint="eastAsia"/>
                <w:szCs w:val="21"/>
              </w:rPr>
              <w:t>（</w:t>
            </w:r>
            <w:r w:rsidR="00684F22">
              <w:rPr>
                <w:rFonts w:ascii="方正仿宋_GBK" w:eastAsia="方正仿宋_GBK" w:hAnsi="宋体" w:hint="eastAsia"/>
                <w:szCs w:val="21"/>
              </w:rPr>
              <w:t>6分</w:t>
            </w:r>
            <w:r>
              <w:rPr>
                <w:rFonts w:ascii="方正仿宋_GBK" w:eastAsia="方正仿宋_GBK" w:hAnsi="宋体" w:hint="eastAsia"/>
                <w:szCs w:val="21"/>
              </w:rPr>
              <w:t>）</w:t>
            </w:r>
          </w:p>
        </w:tc>
        <w:tc>
          <w:tcPr>
            <w:tcW w:w="736" w:type="dxa"/>
            <w:vAlign w:val="center"/>
          </w:tcPr>
          <w:p w:rsidR="00823DEA" w:rsidRDefault="00A20DFE" w:rsidP="006F0D55">
            <w:pPr>
              <w:spacing w:line="240" w:lineRule="atLeast"/>
              <w:ind w:firstLine="28"/>
              <w:jc w:val="center"/>
              <w:rPr>
                <w:rFonts w:ascii="方正仿宋_GBK" w:eastAsia="方正仿宋_GBK" w:hAnsi="宋体"/>
                <w:szCs w:val="21"/>
              </w:rPr>
            </w:pPr>
            <w:r>
              <w:rPr>
                <w:rFonts w:ascii="方正仿宋_GBK" w:eastAsia="方正仿宋_GBK" w:hAnsi="宋体" w:hint="eastAsia"/>
                <w:szCs w:val="21"/>
              </w:rPr>
              <w:t>6</w:t>
            </w:r>
          </w:p>
        </w:tc>
        <w:tc>
          <w:tcPr>
            <w:tcW w:w="5166" w:type="dxa"/>
            <w:vAlign w:val="center"/>
          </w:tcPr>
          <w:p w:rsidR="00823DEA" w:rsidRDefault="00823DEA" w:rsidP="00684F22">
            <w:pPr>
              <w:spacing w:line="240" w:lineRule="atLeast"/>
              <w:rPr>
                <w:rFonts w:ascii="方正仿宋_GBK" w:eastAsia="方正仿宋_GBK" w:hAnsi="宋体"/>
                <w:szCs w:val="21"/>
              </w:rPr>
            </w:pPr>
            <w:r>
              <w:rPr>
                <w:rFonts w:ascii="方正仿宋_GBK" w:eastAsia="方正仿宋_GBK" w:hAnsi="宋体" w:hint="eastAsia"/>
                <w:szCs w:val="21"/>
              </w:rPr>
              <w:t>2017年至今制造商有类似销售业绩，单个合同金额达到300万元及以上的一个</w:t>
            </w:r>
            <w:r w:rsidR="00684F22">
              <w:rPr>
                <w:rFonts w:ascii="方正仿宋_GBK" w:eastAsia="方正仿宋_GBK" w:hAnsi="宋体" w:hint="eastAsia"/>
                <w:szCs w:val="21"/>
              </w:rPr>
              <w:t>2</w:t>
            </w:r>
            <w:r>
              <w:rPr>
                <w:rFonts w:ascii="方正仿宋_GBK" w:eastAsia="方正仿宋_GBK" w:hAnsi="宋体" w:hint="eastAsia"/>
                <w:szCs w:val="21"/>
              </w:rPr>
              <w:t>分，最多得</w:t>
            </w:r>
            <w:r w:rsidR="00684F22">
              <w:rPr>
                <w:rFonts w:ascii="方正仿宋_GBK" w:eastAsia="方正仿宋_GBK" w:hAnsi="宋体" w:hint="eastAsia"/>
                <w:szCs w:val="21"/>
              </w:rPr>
              <w:t>6</w:t>
            </w:r>
            <w:r>
              <w:rPr>
                <w:rFonts w:ascii="方正仿宋_GBK" w:eastAsia="方正仿宋_GBK" w:hAnsi="宋体" w:hint="eastAsia"/>
                <w:szCs w:val="21"/>
              </w:rPr>
              <w:t>分。</w:t>
            </w:r>
          </w:p>
        </w:tc>
        <w:tc>
          <w:tcPr>
            <w:tcW w:w="1723" w:type="dxa"/>
            <w:gridSpan w:val="2"/>
            <w:vAlign w:val="center"/>
          </w:tcPr>
          <w:p w:rsidR="00823DEA" w:rsidRDefault="00823DEA" w:rsidP="00A20DFE">
            <w:pPr>
              <w:spacing w:line="240" w:lineRule="atLeast"/>
              <w:ind w:left="-38"/>
              <w:rPr>
                <w:rFonts w:ascii="方正仿宋_GBK" w:eastAsia="方正仿宋_GBK" w:hAnsi="宋体"/>
                <w:szCs w:val="21"/>
              </w:rPr>
            </w:pPr>
            <w:r>
              <w:rPr>
                <w:rFonts w:ascii="方正仿宋_GBK" w:eastAsia="方正仿宋_GBK" w:hAnsi="宋体" w:hint="eastAsia"/>
                <w:szCs w:val="21"/>
              </w:rPr>
              <w:t>投标文件内提供合同复印件加盖公章。</w:t>
            </w:r>
          </w:p>
        </w:tc>
      </w:tr>
    </w:tbl>
    <w:p w:rsidR="00FF48E4" w:rsidRDefault="00FF48E4" w:rsidP="00D20178">
      <w:pPr>
        <w:spacing w:line="360" w:lineRule="auto"/>
        <w:ind w:firstLineChars="200" w:firstLine="480"/>
        <w:rPr>
          <w:rFonts w:asciiTheme="minorEastAsia" w:eastAsiaTheme="minorEastAsia" w:hAnsiTheme="minorEastAsia"/>
          <w:sz w:val="24"/>
        </w:rPr>
      </w:pPr>
      <w:bookmarkStart w:id="51" w:name="_Toc458697743"/>
      <w:bookmarkStart w:id="52" w:name="_Toc414998246"/>
      <w:bookmarkEnd w:id="47"/>
      <w:bookmarkEnd w:id="48"/>
    </w:p>
    <w:p w:rsidR="00087DBF" w:rsidRDefault="00087DBF" w:rsidP="00D20178">
      <w:pPr>
        <w:spacing w:line="360" w:lineRule="auto"/>
        <w:ind w:firstLineChars="200" w:firstLine="480"/>
        <w:rPr>
          <w:rFonts w:asciiTheme="minorEastAsia" w:eastAsiaTheme="minorEastAsia" w:hAnsiTheme="minorEastAsia"/>
          <w:sz w:val="24"/>
        </w:rPr>
      </w:pPr>
    </w:p>
    <w:p w:rsidR="00087DBF" w:rsidRDefault="00087DBF" w:rsidP="00D20178">
      <w:pPr>
        <w:spacing w:line="360" w:lineRule="auto"/>
        <w:ind w:firstLineChars="200" w:firstLine="480"/>
        <w:rPr>
          <w:rFonts w:asciiTheme="minorEastAsia" w:eastAsiaTheme="minorEastAsia" w:hAnsiTheme="minorEastAsia"/>
          <w:sz w:val="24"/>
        </w:rPr>
      </w:pPr>
    </w:p>
    <w:p w:rsidR="001E0411" w:rsidRPr="00D20178" w:rsidRDefault="001E0411" w:rsidP="00D20178">
      <w:pPr>
        <w:spacing w:line="360" w:lineRule="auto"/>
        <w:ind w:firstLineChars="200" w:firstLine="480"/>
        <w:rPr>
          <w:rFonts w:asciiTheme="minorEastAsia" w:eastAsiaTheme="minorEastAsia" w:hAnsiTheme="minorEastAsia"/>
          <w:sz w:val="24"/>
        </w:rPr>
      </w:pPr>
      <w:r w:rsidRPr="00D20178">
        <w:rPr>
          <w:rFonts w:asciiTheme="minorEastAsia" w:eastAsiaTheme="minorEastAsia" w:hAnsiTheme="minorEastAsia" w:hint="eastAsia"/>
          <w:sz w:val="24"/>
        </w:rPr>
        <w:lastRenderedPageBreak/>
        <w:t>三、无效响应</w:t>
      </w:r>
      <w:bookmarkEnd w:id="51"/>
      <w:bookmarkEnd w:id="52"/>
    </w:p>
    <w:p w:rsidR="001E0411" w:rsidRPr="00D20178" w:rsidRDefault="001E0411" w:rsidP="00D20178">
      <w:pPr>
        <w:spacing w:line="360" w:lineRule="auto"/>
        <w:ind w:firstLineChars="200" w:firstLine="480"/>
        <w:rPr>
          <w:rFonts w:asciiTheme="minorEastAsia" w:eastAsiaTheme="minorEastAsia" w:hAnsiTheme="minorEastAsia"/>
          <w:sz w:val="24"/>
        </w:rPr>
      </w:pPr>
      <w:r w:rsidRPr="00D20178">
        <w:rPr>
          <w:rFonts w:asciiTheme="minorEastAsia" w:eastAsiaTheme="minorEastAsia" w:hAnsiTheme="minorEastAsia" w:hint="eastAsia"/>
          <w:sz w:val="24"/>
        </w:rPr>
        <w:t>响应供应商发生以下条款情况之一者，视为无效响应：</w:t>
      </w:r>
    </w:p>
    <w:p w:rsidR="001E0411" w:rsidRPr="00D20178" w:rsidRDefault="001E0411" w:rsidP="00D20178">
      <w:pPr>
        <w:spacing w:line="360" w:lineRule="auto"/>
        <w:ind w:firstLineChars="200" w:firstLine="480"/>
        <w:rPr>
          <w:rFonts w:asciiTheme="minorEastAsia" w:eastAsiaTheme="minorEastAsia" w:hAnsiTheme="minorEastAsia"/>
          <w:sz w:val="24"/>
        </w:rPr>
      </w:pPr>
      <w:r w:rsidRPr="00D20178">
        <w:rPr>
          <w:rFonts w:asciiTheme="minorEastAsia" w:eastAsiaTheme="minorEastAsia" w:hAnsiTheme="minorEastAsia" w:hint="eastAsia"/>
          <w:sz w:val="24"/>
        </w:rPr>
        <w:t>（一）法定代表人为同一个人的两个及两个以上法人，母公司、全资子公司及其控股公司同时参与响应的；</w:t>
      </w:r>
    </w:p>
    <w:p w:rsidR="001E0411" w:rsidRPr="00D20178" w:rsidRDefault="001E0411" w:rsidP="00D20178">
      <w:pPr>
        <w:spacing w:line="360" w:lineRule="auto"/>
        <w:ind w:firstLineChars="200" w:firstLine="480"/>
        <w:rPr>
          <w:rFonts w:asciiTheme="minorEastAsia" w:eastAsiaTheme="minorEastAsia" w:hAnsiTheme="minorEastAsia"/>
          <w:sz w:val="24"/>
        </w:rPr>
      </w:pPr>
      <w:r w:rsidRPr="00D20178">
        <w:rPr>
          <w:rFonts w:asciiTheme="minorEastAsia" w:eastAsiaTheme="minorEastAsia" w:hAnsiTheme="minorEastAsia" w:hint="eastAsia"/>
          <w:sz w:val="24"/>
        </w:rPr>
        <w:t>（二）不具备本</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文件规定的资格条件和其他要求的；</w:t>
      </w:r>
    </w:p>
    <w:p w:rsidR="001E0411" w:rsidRPr="00D20178" w:rsidRDefault="001E0411" w:rsidP="00D20178">
      <w:pPr>
        <w:spacing w:line="360" w:lineRule="auto"/>
        <w:ind w:firstLineChars="200" w:firstLine="480"/>
        <w:rPr>
          <w:rFonts w:asciiTheme="minorEastAsia" w:eastAsiaTheme="minorEastAsia" w:hAnsiTheme="minorEastAsia"/>
          <w:sz w:val="24"/>
        </w:rPr>
      </w:pPr>
      <w:r w:rsidRPr="00D20178">
        <w:rPr>
          <w:rFonts w:asciiTheme="minorEastAsia" w:eastAsiaTheme="minorEastAsia" w:hAnsiTheme="minorEastAsia" w:hint="eastAsia"/>
          <w:sz w:val="24"/>
        </w:rPr>
        <w:t>（三）响应文件不按规定的格式、内容填写；</w:t>
      </w:r>
    </w:p>
    <w:p w:rsidR="001E0411" w:rsidRPr="00D20178" w:rsidRDefault="001E0411" w:rsidP="00D20178">
      <w:pPr>
        <w:spacing w:line="360" w:lineRule="auto"/>
        <w:ind w:firstLineChars="200" w:firstLine="480"/>
        <w:rPr>
          <w:rFonts w:asciiTheme="minorEastAsia" w:eastAsiaTheme="minorEastAsia" w:hAnsiTheme="minorEastAsia"/>
          <w:sz w:val="24"/>
        </w:rPr>
      </w:pPr>
      <w:r w:rsidRPr="00D20178">
        <w:rPr>
          <w:rFonts w:asciiTheme="minorEastAsia" w:eastAsiaTheme="minorEastAsia" w:hAnsiTheme="minorEastAsia" w:hint="eastAsia"/>
          <w:sz w:val="24"/>
        </w:rPr>
        <w:t>（四）供应商超出营业范围响应的；</w:t>
      </w:r>
    </w:p>
    <w:p w:rsidR="001E0411" w:rsidRPr="00D20178" w:rsidRDefault="001E0411" w:rsidP="00D20178">
      <w:pPr>
        <w:spacing w:line="360" w:lineRule="auto"/>
        <w:ind w:firstLineChars="200" w:firstLine="480"/>
        <w:rPr>
          <w:rFonts w:asciiTheme="minorEastAsia" w:eastAsiaTheme="minorEastAsia" w:hAnsiTheme="minorEastAsia"/>
          <w:sz w:val="24"/>
        </w:rPr>
      </w:pPr>
      <w:r w:rsidRPr="00D20178">
        <w:rPr>
          <w:rFonts w:asciiTheme="minorEastAsia" w:eastAsiaTheme="minorEastAsia" w:hAnsiTheme="minorEastAsia" w:hint="eastAsia"/>
          <w:sz w:val="24"/>
        </w:rPr>
        <w:t>（五）响应文件出现多个响应方案或响应报价的；</w:t>
      </w:r>
    </w:p>
    <w:p w:rsidR="001E0411" w:rsidRPr="00D20178" w:rsidRDefault="001E0411" w:rsidP="00D20178">
      <w:pPr>
        <w:spacing w:line="360" w:lineRule="auto"/>
        <w:ind w:firstLineChars="200" w:firstLine="480"/>
        <w:rPr>
          <w:rFonts w:asciiTheme="minorEastAsia" w:eastAsiaTheme="minorEastAsia" w:hAnsiTheme="minorEastAsia"/>
          <w:sz w:val="24"/>
        </w:rPr>
      </w:pPr>
      <w:r w:rsidRPr="00D20178">
        <w:rPr>
          <w:rFonts w:asciiTheme="minorEastAsia" w:eastAsiaTheme="minorEastAsia" w:hAnsiTheme="minorEastAsia" w:hint="eastAsia"/>
          <w:sz w:val="24"/>
        </w:rPr>
        <w:t>（六）供应商的响应文件内容与采购项目要求有严重背离的（含人员配置、履约期限、付款方式、响应有效期和</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文件要求的其他承诺）；</w:t>
      </w:r>
    </w:p>
    <w:p w:rsidR="001E0411" w:rsidRPr="00D20178" w:rsidRDefault="001E0411" w:rsidP="00D20178">
      <w:pPr>
        <w:spacing w:line="360" w:lineRule="auto"/>
        <w:ind w:firstLineChars="200" w:firstLine="480"/>
        <w:rPr>
          <w:rFonts w:asciiTheme="minorEastAsia" w:eastAsiaTheme="minorEastAsia" w:hAnsiTheme="minorEastAsia"/>
          <w:sz w:val="24"/>
        </w:rPr>
      </w:pPr>
      <w:r w:rsidRPr="00D20178">
        <w:rPr>
          <w:rFonts w:asciiTheme="minorEastAsia" w:eastAsiaTheme="minorEastAsia" w:hAnsiTheme="minorEastAsia" w:hint="eastAsia"/>
          <w:sz w:val="24"/>
        </w:rPr>
        <w:t>（七）响应文件不能满足本</w:t>
      </w:r>
      <w:r w:rsidR="00CD2D46" w:rsidRPr="00D20178">
        <w:rPr>
          <w:rFonts w:asciiTheme="minorEastAsia" w:eastAsiaTheme="minorEastAsia" w:hAnsiTheme="minorEastAsia" w:hint="eastAsia"/>
          <w:sz w:val="24"/>
        </w:rPr>
        <w:t>磋商</w:t>
      </w:r>
      <w:r w:rsidRPr="00D20178">
        <w:rPr>
          <w:rFonts w:asciiTheme="minorEastAsia" w:eastAsiaTheme="minorEastAsia" w:hAnsiTheme="minorEastAsia" w:hint="eastAsia"/>
          <w:sz w:val="24"/>
        </w:rPr>
        <w:t>文件技术、商务和经济文件要求的；</w:t>
      </w:r>
    </w:p>
    <w:p w:rsidR="001E0411" w:rsidRPr="00D20178" w:rsidRDefault="001E0411" w:rsidP="00D20178">
      <w:pPr>
        <w:spacing w:line="360" w:lineRule="auto"/>
        <w:ind w:firstLineChars="200" w:firstLine="480"/>
        <w:rPr>
          <w:rFonts w:asciiTheme="minorEastAsia" w:eastAsiaTheme="minorEastAsia" w:hAnsiTheme="minorEastAsia"/>
          <w:sz w:val="24"/>
        </w:rPr>
      </w:pPr>
      <w:r w:rsidRPr="00D20178">
        <w:rPr>
          <w:rFonts w:asciiTheme="minorEastAsia" w:eastAsiaTheme="minorEastAsia" w:hAnsiTheme="minorEastAsia" w:hint="eastAsia"/>
          <w:sz w:val="24"/>
        </w:rPr>
        <w:t>（八）出现影响采购公正的违法、违规行为的；</w:t>
      </w:r>
    </w:p>
    <w:p w:rsidR="001E0411" w:rsidRPr="00200E25" w:rsidRDefault="001E0411" w:rsidP="00D20178">
      <w:pPr>
        <w:spacing w:line="360" w:lineRule="auto"/>
        <w:ind w:firstLineChars="200" w:firstLine="480"/>
      </w:pPr>
      <w:r w:rsidRPr="00D20178">
        <w:rPr>
          <w:rFonts w:asciiTheme="minorEastAsia" w:eastAsiaTheme="minorEastAsia" w:hAnsiTheme="minorEastAsia" w:hint="eastAsia"/>
          <w:sz w:val="24"/>
        </w:rPr>
        <w:t>（九）响应报价超出采购控制价的。</w:t>
      </w:r>
    </w:p>
    <w:bookmarkEnd w:id="45"/>
    <w:p w:rsidR="001E0411" w:rsidRPr="009318B0" w:rsidRDefault="001E0411" w:rsidP="001E0411">
      <w:pPr>
        <w:tabs>
          <w:tab w:val="left" w:pos="9000"/>
        </w:tabs>
        <w:spacing w:line="276" w:lineRule="auto"/>
        <w:jc w:val="center"/>
        <w:rPr>
          <w:rFonts w:ascii="宋体" w:hAnsi="宋体"/>
          <w:szCs w:val="21"/>
        </w:rPr>
        <w:sectPr w:rsidR="001E0411" w:rsidRPr="009318B0">
          <w:pgSz w:w="11907" w:h="16840"/>
          <w:pgMar w:top="1134" w:right="1191" w:bottom="1134" w:left="1304" w:header="964" w:footer="992" w:gutter="0"/>
          <w:pgNumType w:fmt="numberInDash"/>
          <w:cols w:space="720"/>
          <w:docGrid w:linePitch="312"/>
        </w:sectPr>
      </w:pPr>
    </w:p>
    <w:p w:rsidR="001E0411" w:rsidRPr="00192ECD" w:rsidRDefault="001E0411" w:rsidP="001E0411">
      <w:pPr>
        <w:pStyle w:val="1"/>
        <w:spacing w:before="240" w:after="120" w:line="360" w:lineRule="auto"/>
        <w:rPr>
          <w:rFonts w:hAnsi="宋体"/>
          <w:b/>
          <w:sz w:val="36"/>
          <w:szCs w:val="30"/>
        </w:rPr>
      </w:pPr>
      <w:bookmarkStart w:id="53" w:name="_Hlt41879464"/>
      <w:bookmarkStart w:id="54" w:name="_Toc12789072"/>
      <w:bookmarkStart w:id="55" w:name="_Toc417390495"/>
      <w:bookmarkEnd w:id="53"/>
      <w:r w:rsidRPr="00192ECD">
        <w:rPr>
          <w:rFonts w:hAnsi="宋体" w:hint="eastAsia"/>
          <w:b/>
          <w:sz w:val="36"/>
          <w:szCs w:val="36"/>
        </w:rPr>
        <w:lastRenderedPageBreak/>
        <w:t>第六篇</w:t>
      </w:r>
      <w:r w:rsidRPr="00192ECD">
        <w:rPr>
          <w:rFonts w:hAnsi="宋体" w:hint="eastAsia"/>
          <w:b/>
          <w:sz w:val="36"/>
          <w:szCs w:val="36"/>
        </w:rPr>
        <w:t xml:space="preserve">  </w:t>
      </w:r>
      <w:r w:rsidRPr="00192ECD">
        <w:rPr>
          <w:rFonts w:hAnsi="宋体" w:hint="eastAsia"/>
          <w:b/>
          <w:sz w:val="36"/>
          <w:szCs w:val="30"/>
        </w:rPr>
        <w:t>合同草案条款</w:t>
      </w:r>
    </w:p>
    <w:p w:rsidR="001E0411" w:rsidRPr="009318B0" w:rsidRDefault="001E0411" w:rsidP="001E0411">
      <w:pPr>
        <w:snapToGrid w:val="0"/>
        <w:spacing w:line="380" w:lineRule="exact"/>
        <w:ind w:firstLineChars="250" w:firstLine="600"/>
        <w:outlineLvl w:val="0"/>
        <w:rPr>
          <w:rFonts w:ascii="宋体" w:hAnsi="宋体"/>
          <w:bCs/>
          <w:sz w:val="24"/>
        </w:rPr>
      </w:pPr>
      <w:r w:rsidRPr="009318B0">
        <w:rPr>
          <w:rFonts w:ascii="宋体" w:hAnsi="宋体" w:hint="eastAsia"/>
          <w:bCs/>
          <w:sz w:val="24"/>
        </w:rPr>
        <w:t>1、定义</w:t>
      </w:r>
    </w:p>
    <w:p w:rsidR="001E0411" w:rsidRPr="009318B0" w:rsidRDefault="001E0411" w:rsidP="001E0411">
      <w:pPr>
        <w:snapToGrid w:val="0"/>
        <w:spacing w:line="380" w:lineRule="exact"/>
        <w:ind w:firstLineChars="250" w:firstLine="600"/>
        <w:outlineLvl w:val="0"/>
        <w:rPr>
          <w:rFonts w:ascii="宋体" w:hAnsi="宋体"/>
          <w:bCs/>
          <w:sz w:val="24"/>
        </w:rPr>
      </w:pPr>
      <w:r w:rsidRPr="009318B0">
        <w:rPr>
          <w:rFonts w:ascii="宋体" w:hAnsi="宋体" w:hint="eastAsia"/>
          <w:bCs/>
          <w:sz w:val="24"/>
        </w:rPr>
        <w:t>1.1甲方（需方）即采购人，是指通过</w:t>
      </w:r>
      <w:r>
        <w:rPr>
          <w:rFonts w:ascii="宋体" w:hAnsi="宋体" w:hint="eastAsia"/>
          <w:bCs/>
          <w:sz w:val="24"/>
        </w:rPr>
        <w:t>竞争性</w:t>
      </w:r>
      <w:r w:rsidR="00CD2D46">
        <w:rPr>
          <w:rFonts w:ascii="宋体" w:hAnsi="宋体" w:hint="eastAsia"/>
          <w:bCs/>
          <w:sz w:val="24"/>
        </w:rPr>
        <w:t>磋商</w:t>
      </w:r>
      <w:r w:rsidRPr="009318B0">
        <w:rPr>
          <w:rFonts w:ascii="宋体" w:hAnsi="宋体" w:hint="eastAsia"/>
          <w:bCs/>
          <w:sz w:val="24"/>
        </w:rPr>
        <w:t>采购，接受合同货物及服务的各级国家机关、事业单位和团体组织。</w:t>
      </w:r>
    </w:p>
    <w:p w:rsidR="001E0411" w:rsidRPr="009318B0" w:rsidRDefault="001E0411" w:rsidP="001E0411">
      <w:pPr>
        <w:snapToGrid w:val="0"/>
        <w:spacing w:line="380" w:lineRule="exact"/>
        <w:ind w:firstLineChars="250" w:firstLine="600"/>
        <w:outlineLvl w:val="0"/>
        <w:rPr>
          <w:rFonts w:ascii="宋体" w:hAnsi="宋体"/>
          <w:bCs/>
          <w:sz w:val="24"/>
        </w:rPr>
      </w:pPr>
      <w:r w:rsidRPr="009318B0">
        <w:rPr>
          <w:rFonts w:ascii="宋体" w:hAnsi="宋体" w:hint="eastAsia"/>
          <w:bCs/>
          <w:sz w:val="24"/>
        </w:rPr>
        <w:t>1.2乙方（供方）即成交供应商，是指成交后提供合同货物和服务的自然人、法人及其他组织。</w:t>
      </w:r>
    </w:p>
    <w:p w:rsidR="001E0411" w:rsidRPr="009318B0" w:rsidRDefault="001E0411" w:rsidP="001E0411">
      <w:pPr>
        <w:snapToGrid w:val="0"/>
        <w:spacing w:line="380" w:lineRule="exact"/>
        <w:ind w:firstLineChars="250" w:firstLine="600"/>
        <w:outlineLvl w:val="0"/>
        <w:rPr>
          <w:rFonts w:ascii="宋体" w:hAnsi="宋体"/>
          <w:bCs/>
          <w:sz w:val="24"/>
        </w:rPr>
      </w:pPr>
      <w:r w:rsidRPr="009318B0">
        <w:rPr>
          <w:rFonts w:ascii="宋体" w:hAnsi="宋体" w:hint="eastAsia"/>
          <w:bCs/>
          <w:sz w:val="24"/>
        </w:rPr>
        <w:t>1.3合同是指由甲乙双方按照</w:t>
      </w:r>
      <w:r>
        <w:rPr>
          <w:rFonts w:ascii="宋体" w:hAnsi="宋体" w:hint="eastAsia"/>
          <w:bCs/>
          <w:sz w:val="24"/>
        </w:rPr>
        <w:t>竞争性</w:t>
      </w:r>
      <w:r w:rsidR="00CD2D46">
        <w:rPr>
          <w:rFonts w:ascii="宋体" w:hAnsi="宋体" w:hint="eastAsia"/>
          <w:bCs/>
          <w:sz w:val="24"/>
        </w:rPr>
        <w:t>磋商</w:t>
      </w:r>
      <w:r w:rsidRPr="009318B0">
        <w:rPr>
          <w:rFonts w:ascii="宋体" w:hAnsi="宋体" w:hint="eastAsia"/>
          <w:bCs/>
          <w:sz w:val="24"/>
        </w:rPr>
        <w:t>文件和响应文件的实质性内容，通过协商一致达成的书面协议。</w:t>
      </w:r>
    </w:p>
    <w:p w:rsidR="001E0411" w:rsidRPr="009318B0" w:rsidRDefault="001E0411" w:rsidP="001E0411">
      <w:pPr>
        <w:snapToGrid w:val="0"/>
        <w:spacing w:line="380" w:lineRule="exact"/>
        <w:ind w:firstLineChars="250" w:firstLine="600"/>
        <w:outlineLvl w:val="0"/>
        <w:rPr>
          <w:rFonts w:ascii="宋体" w:hAnsi="宋体"/>
          <w:bCs/>
          <w:sz w:val="24"/>
        </w:rPr>
      </w:pPr>
      <w:r w:rsidRPr="009318B0">
        <w:rPr>
          <w:rFonts w:ascii="宋体" w:hAnsi="宋体" w:hint="eastAsia"/>
          <w:bCs/>
          <w:sz w:val="24"/>
        </w:rPr>
        <w:t>1.4合同价格指以成交价格为依据，在供方全面履行合同义务后，需方（或财政部门）应支付给供方的金额。</w:t>
      </w:r>
    </w:p>
    <w:p w:rsidR="001E0411" w:rsidRPr="009318B0" w:rsidRDefault="001E0411" w:rsidP="001E0411">
      <w:pPr>
        <w:snapToGrid w:val="0"/>
        <w:spacing w:line="380" w:lineRule="exact"/>
        <w:ind w:firstLineChars="250" w:firstLine="600"/>
        <w:outlineLvl w:val="0"/>
        <w:rPr>
          <w:rFonts w:ascii="宋体" w:hAnsi="宋体"/>
          <w:bCs/>
          <w:sz w:val="24"/>
        </w:rPr>
      </w:pPr>
      <w:r w:rsidRPr="009318B0">
        <w:rPr>
          <w:rFonts w:ascii="宋体" w:hAnsi="宋体" w:hint="eastAsia"/>
          <w:bCs/>
          <w:sz w:val="24"/>
        </w:rPr>
        <w:t>1.5技术资料是指合同货物及其相关的设计、制造、监造、检验、验收等文件（包括图纸、各种文字说明、标准）。</w:t>
      </w:r>
    </w:p>
    <w:p w:rsidR="001E0411" w:rsidRPr="009318B0" w:rsidRDefault="001E0411" w:rsidP="001E0411">
      <w:pPr>
        <w:snapToGrid w:val="0"/>
        <w:spacing w:line="380" w:lineRule="exact"/>
        <w:ind w:firstLineChars="250" w:firstLine="600"/>
        <w:outlineLvl w:val="0"/>
        <w:rPr>
          <w:rFonts w:ascii="宋体" w:hAnsi="宋体"/>
          <w:bCs/>
          <w:sz w:val="24"/>
        </w:rPr>
      </w:pPr>
      <w:r w:rsidRPr="009318B0">
        <w:rPr>
          <w:rFonts w:ascii="宋体" w:hAnsi="宋体" w:hint="eastAsia"/>
          <w:bCs/>
          <w:sz w:val="24"/>
        </w:rPr>
        <w:t>2、货物内容</w:t>
      </w:r>
    </w:p>
    <w:p w:rsidR="001E0411" w:rsidRPr="009318B0" w:rsidRDefault="001E0411" w:rsidP="001E0411">
      <w:pPr>
        <w:snapToGrid w:val="0"/>
        <w:spacing w:line="380" w:lineRule="exact"/>
        <w:ind w:firstLineChars="250" w:firstLine="600"/>
        <w:outlineLvl w:val="0"/>
        <w:rPr>
          <w:rFonts w:ascii="宋体" w:hAnsi="宋体"/>
          <w:bCs/>
          <w:sz w:val="24"/>
        </w:rPr>
      </w:pPr>
      <w:r w:rsidRPr="009318B0">
        <w:rPr>
          <w:rFonts w:ascii="宋体" w:hAnsi="宋体" w:hint="eastAsia"/>
          <w:bCs/>
          <w:sz w:val="24"/>
        </w:rPr>
        <w:t>合同包括以下内容：货物名称、型号规格、技术参数、数量（单位）等内容。</w:t>
      </w:r>
    </w:p>
    <w:p w:rsidR="001E0411" w:rsidRPr="009318B0" w:rsidRDefault="001E0411" w:rsidP="001E0411">
      <w:pPr>
        <w:snapToGrid w:val="0"/>
        <w:spacing w:line="380" w:lineRule="exact"/>
        <w:ind w:firstLineChars="250" w:firstLine="600"/>
        <w:outlineLvl w:val="0"/>
        <w:rPr>
          <w:rFonts w:ascii="宋体" w:hAnsi="宋体"/>
          <w:bCs/>
          <w:sz w:val="24"/>
        </w:rPr>
      </w:pPr>
      <w:r w:rsidRPr="009318B0">
        <w:rPr>
          <w:rFonts w:ascii="宋体" w:hAnsi="宋体" w:hint="eastAsia"/>
          <w:bCs/>
          <w:sz w:val="24"/>
        </w:rPr>
        <w:t>3、合同价格</w:t>
      </w:r>
    </w:p>
    <w:p w:rsidR="001E0411" w:rsidRPr="009318B0" w:rsidRDefault="001E0411" w:rsidP="001E0411">
      <w:pPr>
        <w:snapToGrid w:val="0"/>
        <w:spacing w:line="380" w:lineRule="exact"/>
        <w:ind w:firstLineChars="250" w:firstLine="600"/>
        <w:outlineLvl w:val="0"/>
        <w:rPr>
          <w:rFonts w:ascii="宋体" w:hAnsi="宋体"/>
          <w:bCs/>
          <w:sz w:val="24"/>
        </w:rPr>
      </w:pPr>
      <w:r w:rsidRPr="009318B0">
        <w:rPr>
          <w:rFonts w:ascii="宋体" w:hAnsi="宋体" w:hint="eastAsia"/>
          <w:bCs/>
          <w:sz w:val="24"/>
        </w:rPr>
        <w:t>3.1合同价格即合同总价。</w:t>
      </w:r>
    </w:p>
    <w:p w:rsidR="001E0411" w:rsidRPr="009318B0" w:rsidRDefault="001E0411" w:rsidP="001E0411">
      <w:pPr>
        <w:snapToGrid w:val="0"/>
        <w:spacing w:line="380" w:lineRule="exact"/>
        <w:ind w:firstLineChars="250" w:firstLine="600"/>
        <w:outlineLvl w:val="0"/>
        <w:rPr>
          <w:rFonts w:ascii="宋体" w:hAnsi="宋体"/>
          <w:bCs/>
          <w:sz w:val="24"/>
        </w:rPr>
      </w:pPr>
      <w:r w:rsidRPr="009318B0">
        <w:rPr>
          <w:rFonts w:ascii="宋体" w:hAnsi="宋体" w:hint="eastAsia"/>
          <w:bCs/>
          <w:sz w:val="24"/>
        </w:rPr>
        <w:t>3.2合同价格包括合同货物、技术资料、合同货物的税费、运杂费、保险费、包装费、装卸费及与货物有关的供方应纳的税费，所有税费由乙方负担。</w:t>
      </w:r>
    </w:p>
    <w:p w:rsidR="001E0411" w:rsidRPr="009318B0" w:rsidRDefault="001E0411" w:rsidP="001E0411">
      <w:pPr>
        <w:snapToGrid w:val="0"/>
        <w:spacing w:line="380" w:lineRule="exact"/>
        <w:ind w:firstLineChars="250" w:firstLine="600"/>
        <w:outlineLvl w:val="0"/>
        <w:rPr>
          <w:rFonts w:ascii="宋体" w:hAnsi="宋体"/>
          <w:bCs/>
          <w:sz w:val="24"/>
        </w:rPr>
      </w:pPr>
      <w:r w:rsidRPr="009318B0">
        <w:rPr>
          <w:rFonts w:ascii="宋体" w:hAnsi="宋体" w:hint="eastAsia"/>
          <w:bCs/>
          <w:sz w:val="24"/>
        </w:rPr>
        <w:t>3.3合同货物单价为不变价。</w:t>
      </w:r>
    </w:p>
    <w:p w:rsidR="001E0411" w:rsidRPr="009318B0" w:rsidRDefault="001E0411" w:rsidP="001E0411">
      <w:pPr>
        <w:snapToGrid w:val="0"/>
        <w:spacing w:line="380" w:lineRule="exact"/>
        <w:ind w:firstLineChars="250" w:firstLine="600"/>
        <w:outlineLvl w:val="0"/>
        <w:rPr>
          <w:rFonts w:ascii="宋体" w:hAnsi="宋体"/>
          <w:bCs/>
          <w:sz w:val="24"/>
        </w:rPr>
      </w:pPr>
      <w:r w:rsidRPr="009318B0">
        <w:rPr>
          <w:rFonts w:ascii="宋体" w:hAnsi="宋体" w:hint="eastAsia"/>
          <w:bCs/>
          <w:sz w:val="24"/>
        </w:rPr>
        <w:t>4、转包或分包</w:t>
      </w:r>
    </w:p>
    <w:p w:rsidR="001E0411" w:rsidRPr="009318B0" w:rsidRDefault="001E0411" w:rsidP="001E0411">
      <w:pPr>
        <w:snapToGrid w:val="0"/>
        <w:spacing w:line="380" w:lineRule="exact"/>
        <w:ind w:firstLineChars="250" w:firstLine="600"/>
        <w:outlineLvl w:val="0"/>
        <w:rPr>
          <w:rFonts w:ascii="宋体" w:hAnsi="宋体"/>
          <w:bCs/>
          <w:sz w:val="24"/>
        </w:rPr>
      </w:pPr>
      <w:r w:rsidRPr="009318B0">
        <w:rPr>
          <w:rFonts w:ascii="宋体" w:hAnsi="宋体" w:hint="eastAsia"/>
          <w:bCs/>
          <w:sz w:val="24"/>
        </w:rPr>
        <w:t>4.1本合同范围的货物，应由乙方直接供应，不得转让他人供应；</w:t>
      </w:r>
    </w:p>
    <w:p w:rsidR="001E0411" w:rsidRPr="009318B0" w:rsidRDefault="001E0411" w:rsidP="001E0411">
      <w:pPr>
        <w:snapToGrid w:val="0"/>
        <w:spacing w:line="380" w:lineRule="exact"/>
        <w:ind w:firstLineChars="250" w:firstLine="600"/>
        <w:outlineLvl w:val="0"/>
        <w:rPr>
          <w:rFonts w:ascii="宋体" w:hAnsi="宋体"/>
          <w:bCs/>
          <w:sz w:val="24"/>
        </w:rPr>
      </w:pPr>
      <w:r w:rsidRPr="009318B0">
        <w:rPr>
          <w:rFonts w:ascii="宋体" w:hAnsi="宋体" w:hint="eastAsia"/>
          <w:bCs/>
          <w:sz w:val="24"/>
        </w:rPr>
        <w:t>4.2非经甲方书面同意，乙方不得将本合同范围的货物全部或部分分包给他人供应；</w:t>
      </w:r>
    </w:p>
    <w:p w:rsidR="001E0411" w:rsidRPr="009318B0" w:rsidRDefault="001E0411" w:rsidP="001E0411">
      <w:pPr>
        <w:snapToGrid w:val="0"/>
        <w:spacing w:line="380" w:lineRule="exact"/>
        <w:ind w:firstLineChars="250" w:firstLine="600"/>
        <w:outlineLvl w:val="0"/>
        <w:rPr>
          <w:rFonts w:ascii="宋体" w:hAnsi="宋体"/>
          <w:bCs/>
          <w:sz w:val="24"/>
        </w:rPr>
      </w:pPr>
      <w:r w:rsidRPr="009318B0">
        <w:rPr>
          <w:rFonts w:ascii="宋体" w:hAnsi="宋体" w:hint="eastAsia"/>
          <w:bCs/>
          <w:sz w:val="24"/>
        </w:rPr>
        <w:t>4.3如有转让和未经甲方同意的分包行为，甲方有权解除合同，没收履约保证金并追究乙方的违约责任。</w:t>
      </w:r>
    </w:p>
    <w:p w:rsidR="001E0411" w:rsidRPr="009318B0" w:rsidRDefault="001E0411" w:rsidP="001E0411">
      <w:pPr>
        <w:adjustRightInd w:val="0"/>
        <w:snapToGrid w:val="0"/>
        <w:spacing w:line="380" w:lineRule="exact"/>
        <w:ind w:firstLineChars="250" w:firstLine="600"/>
        <w:rPr>
          <w:rFonts w:ascii="宋体" w:hAnsi="宋体"/>
          <w:sz w:val="24"/>
        </w:rPr>
      </w:pPr>
      <w:r w:rsidRPr="009318B0">
        <w:rPr>
          <w:rFonts w:ascii="宋体" w:hAnsi="宋体" w:hint="eastAsia"/>
          <w:bCs/>
          <w:sz w:val="24"/>
        </w:rPr>
        <w:t>5、质量保证及售后服务</w:t>
      </w:r>
    </w:p>
    <w:p w:rsidR="001E0411" w:rsidRPr="009318B0" w:rsidRDefault="001E0411" w:rsidP="001E0411">
      <w:pPr>
        <w:adjustRightInd w:val="0"/>
        <w:snapToGrid w:val="0"/>
        <w:spacing w:line="380" w:lineRule="exact"/>
        <w:ind w:firstLineChars="250" w:firstLine="600"/>
        <w:rPr>
          <w:rFonts w:ascii="宋体" w:hAnsi="宋体"/>
          <w:sz w:val="24"/>
        </w:rPr>
      </w:pPr>
      <w:r w:rsidRPr="009318B0">
        <w:rPr>
          <w:rFonts w:ascii="宋体" w:hAnsi="宋体" w:hint="eastAsia"/>
          <w:sz w:val="24"/>
        </w:rPr>
        <w:t>5.1乙方应按</w:t>
      </w:r>
      <w:r>
        <w:rPr>
          <w:rFonts w:ascii="宋体" w:hAnsi="宋体" w:hint="eastAsia"/>
          <w:sz w:val="24"/>
        </w:rPr>
        <w:t>竞争性</w:t>
      </w:r>
      <w:r w:rsidR="00CD2D46">
        <w:rPr>
          <w:rFonts w:ascii="宋体" w:hAnsi="宋体" w:hint="eastAsia"/>
          <w:sz w:val="24"/>
        </w:rPr>
        <w:t>磋商</w:t>
      </w:r>
      <w:r w:rsidRPr="009318B0">
        <w:rPr>
          <w:rFonts w:ascii="宋体" w:hAnsi="宋体" w:hint="eastAsia"/>
          <w:sz w:val="24"/>
        </w:rPr>
        <w:t>文件规定的货物性能、技术要求、质量标准向甲方提供未经使用的全新产品。</w:t>
      </w:r>
    </w:p>
    <w:p w:rsidR="001E0411" w:rsidRPr="009318B0" w:rsidRDefault="001E0411" w:rsidP="001E0411">
      <w:pPr>
        <w:adjustRightInd w:val="0"/>
        <w:snapToGrid w:val="0"/>
        <w:spacing w:line="380" w:lineRule="exact"/>
        <w:ind w:firstLineChars="250" w:firstLine="600"/>
        <w:rPr>
          <w:rFonts w:ascii="宋体" w:hAnsi="宋体"/>
          <w:sz w:val="24"/>
        </w:rPr>
      </w:pPr>
      <w:r w:rsidRPr="009318B0">
        <w:rPr>
          <w:rFonts w:ascii="宋体" w:hAnsi="宋体" w:hint="eastAsia"/>
          <w:sz w:val="24"/>
        </w:rPr>
        <w:t>5.2乙方提供的货物在质保期内因货物本身的质量问题发生故障，乙方应负责免费更换。对达不到技术要求者，根据实际情况，经双方协商，可按以下办法处理：</w:t>
      </w:r>
    </w:p>
    <w:p w:rsidR="001E0411" w:rsidRPr="009318B0" w:rsidRDefault="001E0411" w:rsidP="001E0411">
      <w:pPr>
        <w:adjustRightInd w:val="0"/>
        <w:snapToGrid w:val="0"/>
        <w:spacing w:line="380" w:lineRule="exact"/>
        <w:ind w:firstLineChars="250" w:firstLine="600"/>
        <w:rPr>
          <w:rFonts w:ascii="宋体" w:hAnsi="宋体"/>
          <w:sz w:val="24"/>
        </w:rPr>
      </w:pPr>
      <w:r w:rsidRPr="009318B0">
        <w:rPr>
          <w:rFonts w:ascii="宋体" w:hAnsi="宋体" w:hint="eastAsia"/>
          <w:sz w:val="24"/>
        </w:rPr>
        <w:t>5.2.1更换：由乙方承担所发生的全部费用。</w:t>
      </w:r>
    </w:p>
    <w:p w:rsidR="001E0411" w:rsidRPr="009318B0" w:rsidRDefault="001E0411" w:rsidP="001E0411">
      <w:pPr>
        <w:adjustRightInd w:val="0"/>
        <w:snapToGrid w:val="0"/>
        <w:spacing w:line="380" w:lineRule="exact"/>
        <w:ind w:firstLineChars="250" w:firstLine="600"/>
        <w:rPr>
          <w:rFonts w:ascii="宋体" w:hAnsi="宋体"/>
          <w:sz w:val="24"/>
        </w:rPr>
      </w:pPr>
      <w:r w:rsidRPr="009318B0">
        <w:rPr>
          <w:rFonts w:ascii="宋体" w:hAnsi="宋体" w:hint="eastAsia"/>
          <w:sz w:val="24"/>
        </w:rPr>
        <w:t>5.2.2贬值处理：由甲乙双方合议定价。</w:t>
      </w:r>
    </w:p>
    <w:p w:rsidR="001E0411" w:rsidRPr="009318B0" w:rsidRDefault="001E0411" w:rsidP="001E0411">
      <w:pPr>
        <w:adjustRightInd w:val="0"/>
        <w:snapToGrid w:val="0"/>
        <w:spacing w:line="380" w:lineRule="exact"/>
        <w:ind w:firstLineChars="250" w:firstLine="600"/>
        <w:rPr>
          <w:rFonts w:ascii="宋体" w:hAnsi="宋体"/>
          <w:sz w:val="24"/>
        </w:rPr>
      </w:pPr>
      <w:r w:rsidRPr="009318B0">
        <w:rPr>
          <w:rFonts w:ascii="宋体" w:hAnsi="宋体" w:hint="eastAsia"/>
          <w:sz w:val="24"/>
        </w:rPr>
        <w:t>5.2.3退货处理：乙方应退还甲方支付的合同款，同时应承担该货物的直接费用（运输、保险、检验、货款利息及银行手续费等）。</w:t>
      </w:r>
    </w:p>
    <w:p w:rsidR="001E0411" w:rsidRPr="009318B0" w:rsidRDefault="001E0411" w:rsidP="001E0411">
      <w:pPr>
        <w:adjustRightInd w:val="0"/>
        <w:snapToGrid w:val="0"/>
        <w:spacing w:line="380" w:lineRule="exact"/>
        <w:ind w:firstLineChars="250" w:firstLine="600"/>
        <w:rPr>
          <w:rFonts w:ascii="宋体" w:hAnsi="宋体"/>
          <w:sz w:val="24"/>
        </w:rPr>
      </w:pPr>
      <w:r w:rsidRPr="009318B0">
        <w:rPr>
          <w:rFonts w:ascii="宋体" w:hAnsi="宋体" w:hint="eastAsia"/>
          <w:sz w:val="24"/>
        </w:rPr>
        <w:t xml:space="preserve">5.3 如在使用过程中发生质量问题，乙方应同本项目“第四篇 </w:t>
      </w:r>
      <w:r w:rsidR="00CD2D46">
        <w:rPr>
          <w:rFonts w:ascii="宋体" w:hAnsi="宋体" w:hint="eastAsia"/>
          <w:sz w:val="24"/>
        </w:rPr>
        <w:t>磋商</w:t>
      </w:r>
      <w:r w:rsidRPr="009318B0">
        <w:rPr>
          <w:rFonts w:ascii="宋体" w:hAnsi="宋体" w:hint="eastAsia"/>
          <w:sz w:val="24"/>
        </w:rPr>
        <w:t>项目服务需求”对质量保证及售后服务内容的约定。</w:t>
      </w:r>
    </w:p>
    <w:p w:rsidR="001E0411" w:rsidRPr="009318B0" w:rsidRDefault="001E0411" w:rsidP="001E0411">
      <w:pPr>
        <w:adjustRightInd w:val="0"/>
        <w:snapToGrid w:val="0"/>
        <w:spacing w:line="380" w:lineRule="exact"/>
        <w:ind w:firstLineChars="250" w:firstLine="600"/>
        <w:rPr>
          <w:rFonts w:ascii="宋体" w:hAnsi="宋体"/>
          <w:sz w:val="24"/>
        </w:rPr>
      </w:pPr>
      <w:r w:rsidRPr="009318B0">
        <w:rPr>
          <w:rFonts w:ascii="宋体" w:hAnsi="宋体" w:hint="eastAsia"/>
          <w:sz w:val="24"/>
        </w:rPr>
        <w:t>5.4在质保期内，乙方应对货物出现的质量及安全问题负责处理解决并承担一切费用。</w:t>
      </w:r>
    </w:p>
    <w:p w:rsidR="001E0411" w:rsidRPr="009318B0" w:rsidRDefault="001E0411" w:rsidP="001E0411">
      <w:pPr>
        <w:adjustRightInd w:val="0"/>
        <w:snapToGrid w:val="0"/>
        <w:spacing w:line="380" w:lineRule="exact"/>
        <w:ind w:firstLineChars="250" w:firstLine="600"/>
        <w:rPr>
          <w:rFonts w:ascii="宋体" w:hAnsi="宋体"/>
          <w:sz w:val="24"/>
        </w:rPr>
      </w:pPr>
      <w:r w:rsidRPr="009318B0">
        <w:rPr>
          <w:rFonts w:ascii="宋体" w:hAnsi="宋体" w:hint="eastAsia"/>
          <w:sz w:val="24"/>
        </w:rPr>
        <w:lastRenderedPageBreak/>
        <w:t>6、付款</w:t>
      </w:r>
    </w:p>
    <w:p w:rsidR="001E0411" w:rsidRPr="009318B0" w:rsidRDefault="001E0411" w:rsidP="001E0411">
      <w:pPr>
        <w:adjustRightInd w:val="0"/>
        <w:snapToGrid w:val="0"/>
        <w:spacing w:line="380" w:lineRule="exact"/>
        <w:ind w:firstLineChars="250" w:firstLine="600"/>
        <w:rPr>
          <w:rFonts w:ascii="宋体" w:hAnsi="宋体"/>
          <w:sz w:val="24"/>
        </w:rPr>
      </w:pPr>
      <w:r w:rsidRPr="009318B0">
        <w:rPr>
          <w:rFonts w:ascii="宋体" w:hAnsi="宋体" w:hint="eastAsia"/>
          <w:sz w:val="24"/>
        </w:rPr>
        <w:t>6.1本合同使用货币币制如未作特别说明均为人民币。</w:t>
      </w:r>
    </w:p>
    <w:p w:rsidR="001E0411" w:rsidRPr="009318B0" w:rsidRDefault="001E0411" w:rsidP="001E0411">
      <w:pPr>
        <w:adjustRightInd w:val="0"/>
        <w:snapToGrid w:val="0"/>
        <w:spacing w:line="380" w:lineRule="exact"/>
        <w:ind w:firstLineChars="250" w:firstLine="600"/>
        <w:rPr>
          <w:rFonts w:ascii="宋体" w:hAnsi="宋体"/>
          <w:sz w:val="24"/>
        </w:rPr>
      </w:pPr>
      <w:r w:rsidRPr="009318B0">
        <w:rPr>
          <w:rFonts w:ascii="宋体" w:hAnsi="宋体" w:hint="eastAsia"/>
          <w:sz w:val="24"/>
        </w:rPr>
        <w:t>6.2付款方式：银行转账、现金支票。</w:t>
      </w:r>
    </w:p>
    <w:p w:rsidR="001E0411" w:rsidRPr="009318B0" w:rsidRDefault="001E0411" w:rsidP="001E0411">
      <w:pPr>
        <w:adjustRightInd w:val="0"/>
        <w:snapToGrid w:val="0"/>
        <w:spacing w:line="380" w:lineRule="exact"/>
        <w:ind w:firstLineChars="250" w:firstLine="600"/>
        <w:rPr>
          <w:rFonts w:ascii="宋体" w:hAnsi="宋体"/>
          <w:sz w:val="24"/>
        </w:rPr>
      </w:pPr>
      <w:r w:rsidRPr="009318B0">
        <w:rPr>
          <w:rFonts w:ascii="宋体" w:hAnsi="宋体" w:hint="eastAsia"/>
          <w:sz w:val="24"/>
        </w:rPr>
        <w:t xml:space="preserve">6.3付款方法：同本项目“第四篇 </w:t>
      </w:r>
      <w:r w:rsidR="00CD2D46">
        <w:rPr>
          <w:rFonts w:ascii="宋体" w:hAnsi="宋体" w:hint="eastAsia"/>
          <w:sz w:val="24"/>
        </w:rPr>
        <w:t>磋商</w:t>
      </w:r>
      <w:r w:rsidRPr="009318B0">
        <w:rPr>
          <w:rFonts w:ascii="宋体" w:hAnsi="宋体" w:hint="eastAsia"/>
          <w:sz w:val="24"/>
        </w:rPr>
        <w:t>项目服务需求”中关于付款方式的约定。</w:t>
      </w:r>
    </w:p>
    <w:p w:rsidR="001E0411" w:rsidRPr="009318B0" w:rsidRDefault="001E0411" w:rsidP="001E0411">
      <w:pPr>
        <w:adjustRightInd w:val="0"/>
        <w:snapToGrid w:val="0"/>
        <w:spacing w:line="380" w:lineRule="exact"/>
        <w:ind w:firstLineChars="250" w:firstLine="600"/>
        <w:rPr>
          <w:rFonts w:ascii="宋体" w:hAnsi="宋体"/>
          <w:sz w:val="24"/>
        </w:rPr>
      </w:pPr>
      <w:r w:rsidRPr="009318B0">
        <w:rPr>
          <w:rFonts w:ascii="宋体" w:hAnsi="宋体" w:hint="eastAsia"/>
          <w:sz w:val="24"/>
        </w:rPr>
        <w:t>7、检查验收</w:t>
      </w:r>
    </w:p>
    <w:p w:rsidR="001E0411" w:rsidRPr="009318B0" w:rsidRDefault="001E0411" w:rsidP="001E0411">
      <w:pPr>
        <w:adjustRightInd w:val="0"/>
        <w:snapToGrid w:val="0"/>
        <w:spacing w:line="380" w:lineRule="exact"/>
        <w:ind w:firstLineChars="250" w:firstLine="600"/>
        <w:rPr>
          <w:rFonts w:ascii="宋体" w:hAnsi="宋体"/>
          <w:sz w:val="24"/>
        </w:rPr>
      </w:pPr>
      <w:r w:rsidRPr="009318B0">
        <w:rPr>
          <w:rFonts w:ascii="宋体" w:hAnsi="宋体" w:hint="eastAsia"/>
          <w:sz w:val="24"/>
        </w:rPr>
        <w:t>7.1供方应随货物提供合格证和质量证明文件，如是国外进口的货物还须提供入关证明。</w:t>
      </w:r>
    </w:p>
    <w:p w:rsidR="001E0411" w:rsidRPr="009318B0" w:rsidRDefault="001E0411" w:rsidP="001E0411">
      <w:pPr>
        <w:adjustRightInd w:val="0"/>
        <w:snapToGrid w:val="0"/>
        <w:spacing w:line="380" w:lineRule="exact"/>
        <w:ind w:firstLineChars="250" w:firstLine="600"/>
        <w:rPr>
          <w:rFonts w:ascii="宋体" w:hAnsi="宋体"/>
          <w:sz w:val="24"/>
        </w:rPr>
      </w:pPr>
      <w:r w:rsidRPr="009318B0">
        <w:rPr>
          <w:rFonts w:ascii="宋体" w:hAnsi="宋体" w:hint="eastAsia"/>
          <w:sz w:val="24"/>
        </w:rPr>
        <w:t>7.2货物验收</w:t>
      </w:r>
    </w:p>
    <w:p w:rsidR="001E0411" w:rsidRPr="009318B0" w:rsidRDefault="001E0411" w:rsidP="001E0411">
      <w:pPr>
        <w:adjustRightInd w:val="0"/>
        <w:snapToGrid w:val="0"/>
        <w:spacing w:line="380" w:lineRule="exact"/>
        <w:ind w:firstLineChars="200" w:firstLine="480"/>
        <w:rPr>
          <w:rFonts w:ascii="宋体" w:hAnsi="宋体"/>
          <w:sz w:val="24"/>
        </w:rPr>
      </w:pPr>
      <w:r w:rsidRPr="009318B0">
        <w:rPr>
          <w:rFonts w:ascii="宋体" w:hAnsi="宋体" w:hint="eastAsia"/>
          <w:sz w:val="24"/>
        </w:rPr>
        <w:t>供方所交货物的各种质量指标不得低于供方提供样品的质量指标（无样品时按供方响应文件中所提供的“技术文件”执行），售后服务质量要求按照</w:t>
      </w:r>
      <w:r>
        <w:rPr>
          <w:rFonts w:ascii="宋体" w:hAnsi="宋体" w:hint="eastAsia"/>
          <w:sz w:val="24"/>
        </w:rPr>
        <w:t>竞争性</w:t>
      </w:r>
      <w:r w:rsidR="00CD2D46">
        <w:rPr>
          <w:rFonts w:ascii="宋体" w:hAnsi="宋体" w:hint="eastAsia"/>
          <w:sz w:val="24"/>
        </w:rPr>
        <w:t>磋商</w:t>
      </w:r>
      <w:r w:rsidRPr="009318B0">
        <w:rPr>
          <w:rFonts w:ascii="宋体" w:hAnsi="宋体" w:hint="eastAsia"/>
          <w:sz w:val="24"/>
        </w:rPr>
        <w:t>文件和响应文件的内容执行。供方交货时，需方可根据需要随机抽取一部分货物送有关权威检测部门检测，如检测不合格，供方负责赔偿需方一切损失。</w:t>
      </w:r>
    </w:p>
    <w:p w:rsidR="001E0411" w:rsidRPr="009318B0" w:rsidRDefault="001E0411" w:rsidP="001E0411">
      <w:pPr>
        <w:adjustRightInd w:val="0"/>
        <w:snapToGrid w:val="0"/>
        <w:spacing w:line="380" w:lineRule="exact"/>
        <w:ind w:firstLineChars="200" w:firstLine="480"/>
        <w:rPr>
          <w:rFonts w:ascii="宋体" w:hAnsi="宋体"/>
          <w:sz w:val="24"/>
        </w:rPr>
      </w:pPr>
      <w:r w:rsidRPr="009318B0">
        <w:rPr>
          <w:rFonts w:ascii="宋体" w:hAnsi="宋体" w:hint="eastAsia"/>
          <w:sz w:val="24"/>
        </w:rPr>
        <w:t>7.3货物验收报告应由需方、供方经办人签字，并加盖双方公章，以此作为支付凭据。</w:t>
      </w:r>
    </w:p>
    <w:p w:rsidR="001E0411" w:rsidRPr="009318B0" w:rsidRDefault="001E0411" w:rsidP="001E0411">
      <w:pPr>
        <w:adjustRightInd w:val="0"/>
        <w:snapToGrid w:val="0"/>
        <w:spacing w:line="380" w:lineRule="exact"/>
        <w:ind w:firstLineChars="200" w:firstLine="480"/>
        <w:rPr>
          <w:rFonts w:ascii="宋体" w:hAnsi="宋体"/>
          <w:sz w:val="24"/>
        </w:rPr>
      </w:pPr>
      <w:r w:rsidRPr="009318B0">
        <w:rPr>
          <w:rFonts w:ascii="宋体" w:hAnsi="宋体" w:hint="eastAsia"/>
          <w:sz w:val="24"/>
        </w:rPr>
        <w:t>8、索赔</w:t>
      </w:r>
    </w:p>
    <w:p w:rsidR="001E0411" w:rsidRPr="009318B0" w:rsidRDefault="001E0411" w:rsidP="001E0411">
      <w:pPr>
        <w:adjustRightInd w:val="0"/>
        <w:snapToGrid w:val="0"/>
        <w:spacing w:line="380" w:lineRule="exact"/>
        <w:ind w:firstLineChars="200" w:firstLine="480"/>
        <w:rPr>
          <w:rFonts w:ascii="宋体" w:hAnsi="宋体"/>
          <w:sz w:val="24"/>
        </w:rPr>
      </w:pPr>
      <w:r w:rsidRPr="009318B0">
        <w:rPr>
          <w:rFonts w:ascii="宋体" w:hAnsi="宋体" w:hint="eastAsia"/>
          <w:sz w:val="24"/>
        </w:rPr>
        <w:t>供方对货物与合同要求不符负有责任，并且需方已于规定交货内和质量保证期内提出索赔，供方应按需方同意的下述一种或多种方法解决索赔事宜。</w:t>
      </w:r>
    </w:p>
    <w:p w:rsidR="001E0411" w:rsidRPr="009318B0" w:rsidRDefault="001E0411" w:rsidP="001E0411">
      <w:pPr>
        <w:adjustRightInd w:val="0"/>
        <w:snapToGrid w:val="0"/>
        <w:spacing w:line="380" w:lineRule="exact"/>
        <w:ind w:firstLineChars="200" w:firstLine="480"/>
        <w:rPr>
          <w:rFonts w:ascii="宋体" w:hAnsi="宋体"/>
          <w:sz w:val="24"/>
        </w:rPr>
      </w:pPr>
      <w:r w:rsidRPr="009318B0">
        <w:rPr>
          <w:rFonts w:ascii="宋体" w:hAnsi="宋体" w:hint="eastAsia"/>
          <w:sz w:val="24"/>
        </w:rPr>
        <w:t>8.1供方同意需方拒收货物并把拒收货物的金额以合同规定的同类货币付给需方，供方负担发生的一切损失和费用，包括利息、运输和保险费、检验费、仓储和装卸费以及为保管和保护被拒绝货物所需要的其它必要费用。</w:t>
      </w:r>
    </w:p>
    <w:p w:rsidR="001E0411" w:rsidRPr="009318B0" w:rsidRDefault="001E0411" w:rsidP="001E0411">
      <w:pPr>
        <w:adjustRightInd w:val="0"/>
        <w:snapToGrid w:val="0"/>
        <w:spacing w:line="380" w:lineRule="exact"/>
        <w:ind w:firstLineChars="200" w:firstLine="480"/>
        <w:rPr>
          <w:rFonts w:ascii="宋体" w:hAnsi="宋体"/>
          <w:sz w:val="24"/>
        </w:rPr>
      </w:pPr>
      <w:r w:rsidRPr="009318B0">
        <w:rPr>
          <w:rFonts w:ascii="宋体" w:hAnsi="宋体" w:hint="eastAsia"/>
          <w:sz w:val="24"/>
        </w:rPr>
        <w:t>8.2根据货物的疵劣和受损程度以及需方遭受损失的金额，经双方同意降低货物价格。</w:t>
      </w:r>
    </w:p>
    <w:p w:rsidR="001E0411" w:rsidRPr="009318B0" w:rsidRDefault="001E0411" w:rsidP="001E0411">
      <w:pPr>
        <w:adjustRightInd w:val="0"/>
        <w:snapToGrid w:val="0"/>
        <w:spacing w:line="380" w:lineRule="exact"/>
        <w:ind w:firstLineChars="200" w:firstLine="480"/>
        <w:rPr>
          <w:rFonts w:ascii="宋体" w:hAnsi="宋体"/>
          <w:sz w:val="24"/>
        </w:rPr>
      </w:pPr>
      <w:r w:rsidRPr="009318B0">
        <w:rPr>
          <w:rFonts w:ascii="宋体" w:hAnsi="宋体" w:hint="eastAsia"/>
          <w:sz w:val="24"/>
        </w:rPr>
        <w:t>9、知识产权</w:t>
      </w:r>
    </w:p>
    <w:p w:rsidR="001E0411" w:rsidRPr="009318B0" w:rsidRDefault="001E0411" w:rsidP="001E0411">
      <w:pPr>
        <w:adjustRightInd w:val="0"/>
        <w:snapToGrid w:val="0"/>
        <w:spacing w:line="380" w:lineRule="exact"/>
        <w:ind w:firstLineChars="200" w:firstLine="480"/>
        <w:rPr>
          <w:rFonts w:ascii="宋体" w:hAnsi="宋体"/>
          <w:sz w:val="24"/>
        </w:rPr>
      </w:pPr>
      <w:r w:rsidRPr="009318B0">
        <w:rPr>
          <w:rFonts w:ascii="宋体" w:hAnsi="宋体" w:hint="eastAsia"/>
          <w:sz w:val="24"/>
        </w:rPr>
        <w:t>9.1甲方在中华人民共和国境内使用乙方提供的货物及服务时免受第三方提出的侵犯其专利权或其它知识产权的起诉。如果第三方提出侵权指控，乙方承担由此而引起的一切法律责任和费用。</w:t>
      </w:r>
    </w:p>
    <w:p w:rsidR="001E0411" w:rsidRPr="009318B0" w:rsidRDefault="001E0411" w:rsidP="001E0411">
      <w:pPr>
        <w:adjustRightInd w:val="0"/>
        <w:snapToGrid w:val="0"/>
        <w:spacing w:line="380" w:lineRule="exact"/>
        <w:ind w:firstLineChars="200" w:firstLine="480"/>
        <w:rPr>
          <w:rFonts w:ascii="宋体" w:hAnsi="宋体"/>
          <w:sz w:val="24"/>
        </w:rPr>
      </w:pPr>
      <w:r w:rsidRPr="009318B0">
        <w:rPr>
          <w:rFonts w:ascii="宋体" w:hAnsi="宋体" w:hint="eastAsia"/>
          <w:sz w:val="24"/>
        </w:rPr>
        <w:t>9.2若涉及软件开发等服务类项目知识产权的，知识产权归采购人所有。</w:t>
      </w:r>
    </w:p>
    <w:p w:rsidR="001E0411" w:rsidRPr="009318B0" w:rsidRDefault="001E0411" w:rsidP="001E0411">
      <w:pPr>
        <w:snapToGrid w:val="0"/>
        <w:spacing w:line="380" w:lineRule="exact"/>
        <w:ind w:firstLineChars="200" w:firstLine="480"/>
        <w:outlineLvl w:val="0"/>
        <w:rPr>
          <w:rFonts w:ascii="宋体" w:hAnsi="宋体"/>
          <w:bCs/>
          <w:sz w:val="24"/>
        </w:rPr>
      </w:pPr>
      <w:r w:rsidRPr="009318B0">
        <w:rPr>
          <w:rFonts w:ascii="宋体" w:hAnsi="宋体" w:hint="eastAsia"/>
          <w:bCs/>
          <w:sz w:val="24"/>
        </w:rPr>
        <w:t>10、合同争议的解决</w:t>
      </w:r>
    </w:p>
    <w:p w:rsidR="001E0411" w:rsidRPr="009318B0" w:rsidRDefault="001E0411" w:rsidP="001E0411">
      <w:pPr>
        <w:snapToGrid w:val="0"/>
        <w:spacing w:line="380" w:lineRule="exact"/>
        <w:ind w:firstLineChars="200" w:firstLine="480"/>
        <w:outlineLvl w:val="0"/>
        <w:rPr>
          <w:rFonts w:ascii="宋体" w:hAnsi="宋体"/>
          <w:bCs/>
          <w:sz w:val="24"/>
        </w:rPr>
      </w:pPr>
      <w:r w:rsidRPr="009318B0">
        <w:rPr>
          <w:rFonts w:ascii="宋体" w:hAnsi="宋体" w:hint="eastAsia"/>
          <w:bCs/>
          <w:sz w:val="24"/>
        </w:rPr>
        <w:t>10.1当事人友好协商达成一致</w:t>
      </w:r>
    </w:p>
    <w:p w:rsidR="001E0411" w:rsidRPr="009318B0" w:rsidRDefault="001E0411" w:rsidP="001E0411">
      <w:pPr>
        <w:snapToGrid w:val="0"/>
        <w:spacing w:line="380" w:lineRule="exact"/>
        <w:ind w:firstLineChars="200" w:firstLine="480"/>
        <w:outlineLvl w:val="0"/>
        <w:rPr>
          <w:rFonts w:ascii="宋体" w:hAnsi="宋体"/>
          <w:bCs/>
          <w:sz w:val="24"/>
        </w:rPr>
      </w:pPr>
      <w:r w:rsidRPr="009318B0">
        <w:rPr>
          <w:rFonts w:ascii="宋体" w:hAnsi="宋体" w:hint="eastAsia"/>
          <w:bCs/>
          <w:sz w:val="24"/>
        </w:rPr>
        <w:t>10.2在60天内当事人协商不能达成协议的，可提请采购人当地仲裁机构仲裁。</w:t>
      </w:r>
    </w:p>
    <w:p w:rsidR="001E0411" w:rsidRPr="009318B0" w:rsidRDefault="001E0411" w:rsidP="001E0411">
      <w:pPr>
        <w:snapToGrid w:val="0"/>
        <w:spacing w:line="380" w:lineRule="exact"/>
        <w:ind w:firstLineChars="200" w:firstLine="480"/>
        <w:outlineLvl w:val="0"/>
        <w:rPr>
          <w:rFonts w:ascii="宋体" w:hAnsi="宋体"/>
          <w:bCs/>
          <w:sz w:val="24"/>
        </w:rPr>
      </w:pPr>
      <w:r w:rsidRPr="009318B0">
        <w:rPr>
          <w:rFonts w:ascii="宋体" w:hAnsi="宋体" w:hint="eastAsia"/>
          <w:bCs/>
          <w:sz w:val="24"/>
        </w:rPr>
        <w:t>11、违约责任</w:t>
      </w:r>
    </w:p>
    <w:p w:rsidR="001E0411" w:rsidRPr="009318B0" w:rsidRDefault="001E0411" w:rsidP="001E0411">
      <w:pPr>
        <w:snapToGrid w:val="0"/>
        <w:spacing w:line="380" w:lineRule="exact"/>
        <w:ind w:firstLineChars="200" w:firstLine="480"/>
        <w:outlineLvl w:val="0"/>
        <w:rPr>
          <w:rFonts w:ascii="宋体" w:hAnsi="宋体"/>
          <w:bCs/>
          <w:sz w:val="24"/>
        </w:rPr>
      </w:pPr>
      <w:r w:rsidRPr="009318B0">
        <w:rPr>
          <w:rFonts w:ascii="宋体" w:hAnsi="宋体" w:hint="eastAsia"/>
          <w:bCs/>
          <w:sz w:val="24"/>
        </w:rPr>
        <w:t>按《中华人民共和国合同法》、《中华人民共和国政府采购法》有关条款，或由供需双方约定。</w:t>
      </w:r>
    </w:p>
    <w:p w:rsidR="001E0411" w:rsidRPr="009318B0" w:rsidRDefault="001E0411" w:rsidP="001E0411">
      <w:pPr>
        <w:snapToGrid w:val="0"/>
        <w:spacing w:line="380" w:lineRule="exact"/>
        <w:ind w:firstLineChars="200" w:firstLine="480"/>
        <w:outlineLvl w:val="0"/>
        <w:rPr>
          <w:rFonts w:ascii="宋体" w:hAnsi="宋体"/>
          <w:bCs/>
          <w:sz w:val="24"/>
        </w:rPr>
      </w:pPr>
      <w:r w:rsidRPr="009318B0">
        <w:rPr>
          <w:rFonts w:ascii="宋体" w:hAnsi="宋体" w:hint="eastAsia"/>
          <w:bCs/>
          <w:sz w:val="24"/>
        </w:rPr>
        <w:t>12、合同生效及其它</w:t>
      </w:r>
    </w:p>
    <w:p w:rsidR="001E0411" w:rsidRPr="009318B0" w:rsidRDefault="001E0411" w:rsidP="001E0411">
      <w:pPr>
        <w:snapToGrid w:val="0"/>
        <w:spacing w:line="380" w:lineRule="exact"/>
        <w:ind w:firstLineChars="200" w:firstLine="480"/>
        <w:outlineLvl w:val="0"/>
        <w:rPr>
          <w:rFonts w:ascii="宋体" w:hAnsi="宋体"/>
          <w:bCs/>
          <w:sz w:val="24"/>
        </w:rPr>
      </w:pPr>
      <w:r w:rsidRPr="009318B0">
        <w:rPr>
          <w:rFonts w:ascii="宋体" w:hAnsi="宋体" w:hint="eastAsia"/>
          <w:bCs/>
          <w:sz w:val="24"/>
        </w:rPr>
        <w:t>12.1合同生效及其效力应符合《中华人民共和国合同法》有关规定。</w:t>
      </w:r>
    </w:p>
    <w:p w:rsidR="001E0411" w:rsidRPr="009318B0" w:rsidRDefault="001E0411" w:rsidP="001E0411">
      <w:pPr>
        <w:snapToGrid w:val="0"/>
        <w:spacing w:line="380" w:lineRule="exact"/>
        <w:ind w:firstLineChars="200" w:firstLine="480"/>
        <w:outlineLvl w:val="0"/>
        <w:rPr>
          <w:rFonts w:ascii="宋体" w:hAnsi="宋体"/>
          <w:bCs/>
          <w:sz w:val="24"/>
        </w:rPr>
      </w:pPr>
      <w:r w:rsidRPr="009318B0">
        <w:rPr>
          <w:rFonts w:ascii="宋体" w:hAnsi="宋体" w:hint="eastAsia"/>
          <w:bCs/>
          <w:sz w:val="24"/>
        </w:rPr>
        <w:t>12.2合同应经当事人法定代表人或委托代理人签字，加盖双方合同专用章或公章。</w:t>
      </w:r>
    </w:p>
    <w:p w:rsidR="001E0411" w:rsidRPr="009318B0" w:rsidRDefault="001E0411" w:rsidP="001E0411">
      <w:pPr>
        <w:snapToGrid w:val="0"/>
        <w:spacing w:line="380" w:lineRule="exact"/>
        <w:ind w:firstLineChars="200" w:firstLine="480"/>
        <w:outlineLvl w:val="0"/>
        <w:rPr>
          <w:rFonts w:ascii="宋体" w:hAnsi="宋体"/>
          <w:bCs/>
          <w:sz w:val="24"/>
        </w:rPr>
      </w:pPr>
      <w:r w:rsidRPr="009318B0">
        <w:rPr>
          <w:rFonts w:ascii="宋体" w:hAnsi="宋体" w:hint="eastAsia"/>
          <w:bCs/>
          <w:sz w:val="24"/>
        </w:rPr>
        <w:t>12.3合同所包括附件，是合同不可分割的一部分，具有同等法法律效力。</w:t>
      </w:r>
    </w:p>
    <w:p w:rsidR="001E0411" w:rsidRPr="009318B0" w:rsidRDefault="001E0411" w:rsidP="001E0411">
      <w:pPr>
        <w:snapToGrid w:val="0"/>
        <w:spacing w:line="380" w:lineRule="exact"/>
        <w:ind w:firstLineChars="200" w:firstLine="480"/>
        <w:outlineLvl w:val="0"/>
        <w:rPr>
          <w:rFonts w:ascii="宋体" w:hAnsi="宋体"/>
          <w:bCs/>
          <w:sz w:val="24"/>
        </w:rPr>
      </w:pPr>
      <w:r w:rsidRPr="009318B0">
        <w:rPr>
          <w:rFonts w:ascii="宋体" w:hAnsi="宋体" w:hint="eastAsia"/>
          <w:bCs/>
          <w:sz w:val="24"/>
        </w:rPr>
        <w:t>12.4合同需提供担保的，按《中华人民共和国担保法》规定执行。</w:t>
      </w:r>
    </w:p>
    <w:p w:rsidR="001E0411" w:rsidRPr="009318B0" w:rsidRDefault="001E0411" w:rsidP="001E0411">
      <w:pPr>
        <w:snapToGrid w:val="0"/>
        <w:spacing w:line="380" w:lineRule="exact"/>
        <w:ind w:firstLineChars="200" w:firstLine="480"/>
        <w:rPr>
          <w:rFonts w:ascii="宋体" w:hAnsi="宋体"/>
          <w:sz w:val="24"/>
        </w:rPr>
      </w:pPr>
      <w:r w:rsidRPr="009318B0">
        <w:rPr>
          <w:rFonts w:ascii="宋体" w:hAnsi="宋体" w:hint="eastAsia"/>
          <w:bCs/>
          <w:sz w:val="24"/>
        </w:rPr>
        <w:t>12.5本合同条件未尽事宜依照《中华人民共和国合同法》，由供需双方共同协商确定。</w:t>
      </w:r>
    </w:p>
    <w:p w:rsidR="001E0411" w:rsidRPr="009318B0" w:rsidRDefault="001E0411" w:rsidP="001E0411">
      <w:pPr>
        <w:snapToGrid w:val="0"/>
        <w:spacing w:line="360" w:lineRule="auto"/>
        <w:ind w:firstLine="570"/>
        <w:rPr>
          <w:rFonts w:ascii="宋体" w:hAnsi="宋体"/>
          <w:sz w:val="24"/>
        </w:rPr>
        <w:sectPr w:rsidR="001E0411" w:rsidRPr="009318B0">
          <w:pgSz w:w="11907" w:h="16840"/>
          <w:pgMar w:top="1134" w:right="1191" w:bottom="1134" w:left="1304" w:header="964" w:footer="992" w:gutter="0"/>
          <w:pgNumType w:fmt="numberInDash"/>
          <w:cols w:space="720"/>
          <w:docGrid w:linePitch="312"/>
        </w:sectPr>
      </w:pPr>
    </w:p>
    <w:p w:rsidR="001E0411" w:rsidRDefault="001E0411" w:rsidP="001E0411">
      <w:pPr>
        <w:rPr>
          <w:rFonts w:ascii="宋体" w:hAnsi="宋体"/>
          <w:sz w:val="24"/>
        </w:rPr>
      </w:pPr>
      <w:bookmarkStart w:id="56" w:name="_Toc148265480"/>
      <w:bookmarkStart w:id="57" w:name="_Toc303945820"/>
      <w:r w:rsidRPr="009318B0">
        <w:rPr>
          <w:rFonts w:ascii="宋体" w:hAnsi="宋体" w:hint="eastAsia"/>
          <w:sz w:val="24"/>
        </w:rPr>
        <w:lastRenderedPageBreak/>
        <w:t>附页：1、合同格式</w:t>
      </w:r>
      <w:bookmarkEnd w:id="56"/>
      <w:bookmarkEnd w:id="57"/>
    </w:p>
    <w:p w:rsidR="00D20178" w:rsidRPr="009318B0" w:rsidRDefault="00D20178" w:rsidP="001E0411">
      <w:pPr>
        <w:rPr>
          <w:rFonts w:ascii="宋体" w:hAnsi="宋体"/>
          <w:sz w:val="24"/>
        </w:rPr>
      </w:pPr>
    </w:p>
    <w:p w:rsidR="001E0411" w:rsidRPr="009318B0" w:rsidRDefault="001E0411" w:rsidP="001E0411">
      <w:pPr>
        <w:spacing w:line="500" w:lineRule="exact"/>
        <w:jc w:val="center"/>
        <w:rPr>
          <w:rFonts w:ascii="宋体" w:hAnsi="宋体"/>
          <w:b/>
          <w:sz w:val="44"/>
        </w:rPr>
      </w:pPr>
      <w:r w:rsidRPr="009318B0">
        <w:rPr>
          <w:rFonts w:ascii="宋体" w:hAnsi="宋体" w:hint="eastAsia"/>
          <w:b/>
          <w:sz w:val="44"/>
        </w:rPr>
        <w:t>重庆市政府采购购销合同</w:t>
      </w:r>
    </w:p>
    <w:p w:rsidR="001E0411" w:rsidRPr="009318B0" w:rsidRDefault="001E0411" w:rsidP="001E0411">
      <w:pPr>
        <w:spacing w:line="500" w:lineRule="exact"/>
        <w:jc w:val="center"/>
        <w:rPr>
          <w:rFonts w:ascii="宋体" w:hAnsi="宋体"/>
        </w:rPr>
      </w:pPr>
      <w:r w:rsidRPr="009318B0">
        <w:rPr>
          <w:rFonts w:ascii="宋体" w:hAnsi="宋体" w:hint="eastAsia"/>
        </w:rPr>
        <w:t>（采购项目编号：     ）</w:t>
      </w:r>
    </w:p>
    <w:p w:rsidR="001E0411" w:rsidRPr="009318B0" w:rsidRDefault="001E0411" w:rsidP="001E0411">
      <w:pPr>
        <w:spacing w:line="500" w:lineRule="exact"/>
        <w:rPr>
          <w:rFonts w:ascii="宋体" w:hAnsi="宋体"/>
          <w:sz w:val="24"/>
        </w:rPr>
      </w:pPr>
      <w:r w:rsidRPr="009318B0">
        <w:rPr>
          <w:rFonts w:ascii="宋体" w:hAnsi="宋体" w:hint="eastAsia"/>
          <w:sz w:val="24"/>
        </w:rPr>
        <w:t>甲方（需方）：___________________________      计价单位：____________</w:t>
      </w:r>
    </w:p>
    <w:p w:rsidR="001E0411" w:rsidRPr="009318B0" w:rsidRDefault="001E0411" w:rsidP="001E0411">
      <w:pPr>
        <w:spacing w:line="500" w:lineRule="exact"/>
        <w:rPr>
          <w:rFonts w:ascii="宋体" w:hAnsi="宋体"/>
          <w:sz w:val="24"/>
        </w:rPr>
      </w:pPr>
      <w:r w:rsidRPr="009318B0">
        <w:rPr>
          <w:rFonts w:ascii="宋体" w:hAnsi="宋体" w:hint="eastAsia"/>
          <w:sz w:val="24"/>
        </w:rPr>
        <w:t>乙方（供方）：___________________________      计量单位：_____________</w:t>
      </w:r>
    </w:p>
    <w:p w:rsidR="001E0411" w:rsidRPr="009318B0" w:rsidRDefault="001E0411" w:rsidP="001E0411">
      <w:pPr>
        <w:spacing w:line="500" w:lineRule="exact"/>
        <w:rPr>
          <w:rFonts w:ascii="宋体" w:hAnsi="宋体"/>
          <w:sz w:val="24"/>
        </w:rPr>
      </w:pPr>
    </w:p>
    <w:p w:rsidR="001E0411" w:rsidRPr="009318B0" w:rsidRDefault="001E0411" w:rsidP="001E0411">
      <w:pPr>
        <w:spacing w:line="500" w:lineRule="exact"/>
        <w:rPr>
          <w:rFonts w:ascii="宋体" w:hAnsi="宋体"/>
          <w:sz w:val="24"/>
        </w:rPr>
      </w:pPr>
      <w:r w:rsidRPr="009318B0">
        <w:rPr>
          <w:rFonts w:ascii="宋体" w:hAnsi="宋体" w:hint="eastAsia"/>
          <w:sz w:val="24"/>
        </w:rPr>
        <w:t>经双方协商一致，达成以下购销合同：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30"/>
        <w:gridCol w:w="1741"/>
        <w:gridCol w:w="984"/>
        <w:gridCol w:w="788"/>
        <w:gridCol w:w="984"/>
        <w:gridCol w:w="235"/>
        <w:gridCol w:w="1340"/>
        <w:gridCol w:w="2211"/>
        <w:gridCol w:w="15"/>
      </w:tblGrid>
      <w:tr w:rsidR="001E0411" w:rsidRPr="009318B0" w:rsidTr="00E574BA">
        <w:trPr>
          <w:gridAfter w:val="1"/>
          <w:wAfter w:w="15" w:type="dxa"/>
          <w:trHeight w:val="452"/>
        </w:trPr>
        <w:tc>
          <w:tcPr>
            <w:tcW w:w="1330" w:type="dxa"/>
            <w:vAlign w:val="center"/>
          </w:tcPr>
          <w:p w:rsidR="001E0411" w:rsidRPr="009318B0" w:rsidRDefault="001E0411" w:rsidP="00E574BA">
            <w:pPr>
              <w:spacing w:line="500" w:lineRule="exact"/>
              <w:jc w:val="center"/>
              <w:rPr>
                <w:rFonts w:ascii="宋体" w:hAnsi="宋体"/>
                <w:sz w:val="24"/>
              </w:rPr>
            </w:pPr>
            <w:r w:rsidRPr="009318B0">
              <w:rPr>
                <w:rFonts w:ascii="宋体" w:hAnsi="宋体" w:hint="eastAsia"/>
                <w:sz w:val="24"/>
              </w:rPr>
              <w:t>商品名称</w:t>
            </w:r>
          </w:p>
        </w:tc>
        <w:tc>
          <w:tcPr>
            <w:tcW w:w="1741" w:type="dxa"/>
            <w:vAlign w:val="center"/>
          </w:tcPr>
          <w:p w:rsidR="001E0411" w:rsidRPr="009318B0" w:rsidRDefault="001E0411" w:rsidP="00E574BA">
            <w:pPr>
              <w:spacing w:line="500" w:lineRule="exact"/>
              <w:jc w:val="center"/>
              <w:rPr>
                <w:rFonts w:ascii="宋体" w:hAnsi="宋体"/>
                <w:sz w:val="24"/>
              </w:rPr>
            </w:pPr>
            <w:r w:rsidRPr="009318B0">
              <w:rPr>
                <w:rFonts w:ascii="宋体" w:hAnsi="宋体" w:hint="eastAsia"/>
                <w:sz w:val="24"/>
              </w:rPr>
              <w:t>规格型号</w:t>
            </w:r>
          </w:p>
        </w:tc>
        <w:tc>
          <w:tcPr>
            <w:tcW w:w="984" w:type="dxa"/>
            <w:vAlign w:val="center"/>
          </w:tcPr>
          <w:p w:rsidR="001E0411" w:rsidRPr="009318B0" w:rsidRDefault="001E0411" w:rsidP="00E574BA">
            <w:pPr>
              <w:spacing w:line="500" w:lineRule="exact"/>
              <w:jc w:val="center"/>
              <w:rPr>
                <w:rFonts w:ascii="宋体" w:hAnsi="宋体"/>
                <w:sz w:val="24"/>
              </w:rPr>
            </w:pPr>
            <w:r w:rsidRPr="009318B0">
              <w:rPr>
                <w:rFonts w:ascii="宋体" w:hAnsi="宋体" w:hint="eastAsia"/>
                <w:sz w:val="24"/>
              </w:rPr>
              <w:t>数量</w:t>
            </w:r>
          </w:p>
        </w:tc>
        <w:tc>
          <w:tcPr>
            <w:tcW w:w="788" w:type="dxa"/>
            <w:vAlign w:val="center"/>
          </w:tcPr>
          <w:p w:rsidR="001E0411" w:rsidRPr="009318B0" w:rsidRDefault="001E0411" w:rsidP="00E574BA">
            <w:pPr>
              <w:spacing w:line="500" w:lineRule="exact"/>
              <w:jc w:val="center"/>
              <w:rPr>
                <w:rFonts w:ascii="宋体" w:hAnsi="宋体"/>
                <w:sz w:val="24"/>
              </w:rPr>
            </w:pPr>
            <w:r w:rsidRPr="009318B0">
              <w:rPr>
                <w:rFonts w:ascii="宋体" w:hAnsi="宋体" w:hint="eastAsia"/>
                <w:sz w:val="24"/>
              </w:rPr>
              <w:t>单价</w:t>
            </w:r>
          </w:p>
        </w:tc>
        <w:tc>
          <w:tcPr>
            <w:tcW w:w="984" w:type="dxa"/>
            <w:vAlign w:val="center"/>
          </w:tcPr>
          <w:p w:rsidR="001E0411" w:rsidRPr="009318B0" w:rsidRDefault="001E0411" w:rsidP="00E574BA">
            <w:pPr>
              <w:spacing w:line="500" w:lineRule="exact"/>
              <w:jc w:val="center"/>
              <w:rPr>
                <w:rFonts w:ascii="宋体" w:hAnsi="宋体"/>
                <w:sz w:val="24"/>
              </w:rPr>
            </w:pPr>
            <w:r w:rsidRPr="009318B0">
              <w:rPr>
                <w:rFonts w:ascii="宋体" w:hAnsi="宋体" w:hint="eastAsia"/>
                <w:sz w:val="24"/>
              </w:rPr>
              <w:t>总价</w:t>
            </w:r>
          </w:p>
        </w:tc>
        <w:tc>
          <w:tcPr>
            <w:tcW w:w="1575" w:type="dxa"/>
            <w:gridSpan w:val="2"/>
            <w:vAlign w:val="center"/>
          </w:tcPr>
          <w:p w:rsidR="001E0411" w:rsidRPr="009318B0" w:rsidRDefault="001E0411" w:rsidP="00E574BA">
            <w:pPr>
              <w:spacing w:line="500" w:lineRule="exact"/>
              <w:jc w:val="center"/>
              <w:rPr>
                <w:rFonts w:ascii="宋体" w:hAnsi="宋体"/>
                <w:sz w:val="24"/>
              </w:rPr>
            </w:pPr>
            <w:r w:rsidRPr="009318B0">
              <w:rPr>
                <w:rFonts w:ascii="宋体" w:hAnsi="宋体" w:hint="eastAsia"/>
                <w:sz w:val="24"/>
              </w:rPr>
              <w:t>交货时间</w:t>
            </w:r>
          </w:p>
        </w:tc>
        <w:tc>
          <w:tcPr>
            <w:tcW w:w="2211" w:type="dxa"/>
            <w:vAlign w:val="center"/>
          </w:tcPr>
          <w:p w:rsidR="001E0411" w:rsidRPr="009318B0" w:rsidRDefault="001E0411" w:rsidP="00E574BA">
            <w:pPr>
              <w:spacing w:line="500" w:lineRule="exact"/>
              <w:jc w:val="center"/>
              <w:rPr>
                <w:rFonts w:ascii="宋体" w:hAnsi="宋体"/>
                <w:sz w:val="24"/>
              </w:rPr>
            </w:pPr>
            <w:r w:rsidRPr="009318B0">
              <w:rPr>
                <w:rFonts w:ascii="宋体" w:hAnsi="宋体" w:hint="eastAsia"/>
                <w:sz w:val="24"/>
              </w:rPr>
              <w:t>交货地点</w:t>
            </w:r>
          </w:p>
        </w:tc>
      </w:tr>
      <w:tr w:rsidR="001E0411" w:rsidRPr="009318B0" w:rsidTr="00E574BA">
        <w:trPr>
          <w:gridAfter w:val="1"/>
          <w:wAfter w:w="15" w:type="dxa"/>
        </w:trPr>
        <w:tc>
          <w:tcPr>
            <w:tcW w:w="1330" w:type="dxa"/>
            <w:vAlign w:val="center"/>
          </w:tcPr>
          <w:p w:rsidR="001E0411" w:rsidRPr="009318B0" w:rsidRDefault="001E0411" w:rsidP="00E574BA">
            <w:pPr>
              <w:spacing w:line="500" w:lineRule="exact"/>
              <w:jc w:val="center"/>
              <w:rPr>
                <w:rFonts w:ascii="宋体" w:hAnsi="宋体"/>
                <w:sz w:val="24"/>
              </w:rPr>
            </w:pPr>
          </w:p>
        </w:tc>
        <w:tc>
          <w:tcPr>
            <w:tcW w:w="1741" w:type="dxa"/>
            <w:vAlign w:val="center"/>
          </w:tcPr>
          <w:p w:rsidR="001E0411" w:rsidRPr="009318B0" w:rsidRDefault="001E0411" w:rsidP="00E574BA">
            <w:pPr>
              <w:spacing w:line="500" w:lineRule="exact"/>
              <w:jc w:val="center"/>
              <w:rPr>
                <w:rFonts w:ascii="宋体" w:hAnsi="宋体"/>
                <w:sz w:val="24"/>
              </w:rPr>
            </w:pPr>
          </w:p>
        </w:tc>
        <w:tc>
          <w:tcPr>
            <w:tcW w:w="984" w:type="dxa"/>
            <w:vAlign w:val="center"/>
          </w:tcPr>
          <w:p w:rsidR="001E0411" w:rsidRPr="009318B0" w:rsidRDefault="001E0411" w:rsidP="00E574BA">
            <w:pPr>
              <w:spacing w:line="500" w:lineRule="exact"/>
              <w:jc w:val="center"/>
              <w:rPr>
                <w:rFonts w:ascii="宋体" w:hAnsi="宋体"/>
                <w:sz w:val="24"/>
              </w:rPr>
            </w:pPr>
          </w:p>
        </w:tc>
        <w:tc>
          <w:tcPr>
            <w:tcW w:w="788" w:type="dxa"/>
            <w:vAlign w:val="center"/>
          </w:tcPr>
          <w:p w:rsidR="001E0411" w:rsidRPr="009318B0" w:rsidRDefault="001E0411" w:rsidP="00E574BA">
            <w:pPr>
              <w:spacing w:line="500" w:lineRule="exact"/>
              <w:jc w:val="center"/>
              <w:rPr>
                <w:rFonts w:ascii="宋体" w:hAnsi="宋体"/>
                <w:sz w:val="24"/>
              </w:rPr>
            </w:pPr>
          </w:p>
        </w:tc>
        <w:tc>
          <w:tcPr>
            <w:tcW w:w="984" w:type="dxa"/>
            <w:vAlign w:val="center"/>
          </w:tcPr>
          <w:p w:rsidR="001E0411" w:rsidRPr="009318B0" w:rsidRDefault="001E0411" w:rsidP="00E574BA">
            <w:pPr>
              <w:spacing w:line="500" w:lineRule="exact"/>
              <w:jc w:val="center"/>
              <w:rPr>
                <w:rFonts w:ascii="宋体" w:hAnsi="宋体"/>
                <w:sz w:val="24"/>
              </w:rPr>
            </w:pPr>
          </w:p>
        </w:tc>
        <w:tc>
          <w:tcPr>
            <w:tcW w:w="1575" w:type="dxa"/>
            <w:gridSpan w:val="2"/>
            <w:vAlign w:val="center"/>
          </w:tcPr>
          <w:p w:rsidR="001E0411" w:rsidRPr="009318B0" w:rsidRDefault="001E0411" w:rsidP="00E574BA">
            <w:pPr>
              <w:spacing w:line="500" w:lineRule="exact"/>
              <w:jc w:val="center"/>
              <w:rPr>
                <w:rFonts w:ascii="宋体" w:hAnsi="宋体"/>
                <w:sz w:val="24"/>
              </w:rPr>
            </w:pPr>
          </w:p>
        </w:tc>
        <w:tc>
          <w:tcPr>
            <w:tcW w:w="2211" w:type="dxa"/>
            <w:vAlign w:val="center"/>
          </w:tcPr>
          <w:p w:rsidR="001E0411" w:rsidRPr="009318B0" w:rsidRDefault="001E0411" w:rsidP="00E574BA">
            <w:pPr>
              <w:spacing w:line="500" w:lineRule="exact"/>
              <w:jc w:val="center"/>
              <w:rPr>
                <w:rFonts w:ascii="宋体" w:hAnsi="宋体"/>
                <w:sz w:val="24"/>
              </w:rPr>
            </w:pPr>
          </w:p>
        </w:tc>
      </w:tr>
      <w:tr w:rsidR="001E0411" w:rsidRPr="009318B0" w:rsidTr="00E574BA">
        <w:trPr>
          <w:gridAfter w:val="1"/>
          <w:wAfter w:w="15" w:type="dxa"/>
        </w:trPr>
        <w:tc>
          <w:tcPr>
            <w:tcW w:w="1330" w:type="dxa"/>
            <w:vAlign w:val="center"/>
          </w:tcPr>
          <w:p w:rsidR="001E0411" w:rsidRPr="009318B0" w:rsidRDefault="001E0411" w:rsidP="00E574BA">
            <w:pPr>
              <w:spacing w:line="500" w:lineRule="exact"/>
              <w:jc w:val="center"/>
              <w:rPr>
                <w:rFonts w:ascii="宋体" w:hAnsi="宋体"/>
                <w:sz w:val="24"/>
              </w:rPr>
            </w:pPr>
          </w:p>
        </w:tc>
        <w:tc>
          <w:tcPr>
            <w:tcW w:w="1741" w:type="dxa"/>
            <w:vAlign w:val="center"/>
          </w:tcPr>
          <w:p w:rsidR="001E0411" w:rsidRPr="009318B0" w:rsidRDefault="001E0411" w:rsidP="00E574BA">
            <w:pPr>
              <w:spacing w:line="500" w:lineRule="exact"/>
              <w:jc w:val="center"/>
              <w:rPr>
                <w:rFonts w:ascii="宋体" w:hAnsi="宋体"/>
                <w:sz w:val="24"/>
              </w:rPr>
            </w:pPr>
          </w:p>
        </w:tc>
        <w:tc>
          <w:tcPr>
            <w:tcW w:w="984" w:type="dxa"/>
            <w:vAlign w:val="center"/>
          </w:tcPr>
          <w:p w:rsidR="001E0411" w:rsidRPr="009318B0" w:rsidRDefault="001E0411" w:rsidP="00E574BA">
            <w:pPr>
              <w:spacing w:line="500" w:lineRule="exact"/>
              <w:jc w:val="center"/>
              <w:rPr>
                <w:rFonts w:ascii="宋体" w:hAnsi="宋体"/>
                <w:sz w:val="24"/>
              </w:rPr>
            </w:pPr>
          </w:p>
        </w:tc>
        <w:tc>
          <w:tcPr>
            <w:tcW w:w="788" w:type="dxa"/>
            <w:vAlign w:val="center"/>
          </w:tcPr>
          <w:p w:rsidR="001E0411" w:rsidRPr="009318B0" w:rsidRDefault="001E0411" w:rsidP="00E574BA">
            <w:pPr>
              <w:spacing w:line="500" w:lineRule="exact"/>
              <w:jc w:val="center"/>
              <w:rPr>
                <w:rFonts w:ascii="宋体" w:hAnsi="宋体"/>
                <w:sz w:val="24"/>
              </w:rPr>
            </w:pPr>
          </w:p>
        </w:tc>
        <w:tc>
          <w:tcPr>
            <w:tcW w:w="984" w:type="dxa"/>
            <w:vAlign w:val="center"/>
          </w:tcPr>
          <w:p w:rsidR="001E0411" w:rsidRPr="009318B0" w:rsidRDefault="001E0411" w:rsidP="00E574BA">
            <w:pPr>
              <w:spacing w:line="500" w:lineRule="exact"/>
              <w:jc w:val="center"/>
              <w:rPr>
                <w:rFonts w:ascii="宋体" w:hAnsi="宋体"/>
                <w:sz w:val="24"/>
              </w:rPr>
            </w:pPr>
          </w:p>
        </w:tc>
        <w:tc>
          <w:tcPr>
            <w:tcW w:w="1575" w:type="dxa"/>
            <w:gridSpan w:val="2"/>
            <w:vAlign w:val="center"/>
          </w:tcPr>
          <w:p w:rsidR="001E0411" w:rsidRPr="009318B0" w:rsidRDefault="001E0411" w:rsidP="00E574BA">
            <w:pPr>
              <w:spacing w:line="500" w:lineRule="exact"/>
              <w:jc w:val="center"/>
              <w:rPr>
                <w:rFonts w:ascii="宋体" w:hAnsi="宋体"/>
                <w:sz w:val="24"/>
              </w:rPr>
            </w:pPr>
          </w:p>
        </w:tc>
        <w:tc>
          <w:tcPr>
            <w:tcW w:w="2211" w:type="dxa"/>
            <w:vAlign w:val="center"/>
          </w:tcPr>
          <w:p w:rsidR="001E0411" w:rsidRPr="009318B0" w:rsidRDefault="001E0411" w:rsidP="00E574BA">
            <w:pPr>
              <w:spacing w:line="500" w:lineRule="exact"/>
              <w:jc w:val="center"/>
              <w:rPr>
                <w:rFonts w:ascii="宋体" w:hAnsi="宋体"/>
                <w:sz w:val="24"/>
              </w:rPr>
            </w:pPr>
          </w:p>
        </w:tc>
      </w:tr>
      <w:tr w:rsidR="001E0411" w:rsidRPr="009318B0" w:rsidTr="00E574BA">
        <w:trPr>
          <w:gridAfter w:val="1"/>
          <w:wAfter w:w="15" w:type="dxa"/>
        </w:trPr>
        <w:tc>
          <w:tcPr>
            <w:tcW w:w="1330" w:type="dxa"/>
            <w:vAlign w:val="center"/>
          </w:tcPr>
          <w:p w:rsidR="001E0411" w:rsidRPr="009318B0" w:rsidRDefault="001E0411" w:rsidP="00E574BA">
            <w:pPr>
              <w:spacing w:line="500" w:lineRule="exact"/>
              <w:jc w:val="center"/>
              <w:rPr>
                <w:rFonts w:ascii="宋体" w:hAnsi="宋体"/>
                <w:sz w:val="24"/>
              </w:rPr>
            </w:pPr>
          </w:p>
        </w:tc>
        <w:tc>
          <w:tcPr>
            <w:tcW w:w="1741" w:type="dxa"/>
            <w:vAlign w:val="center"/>
          </w:tcPr>
          <w:p w:rsidR="001E0411" w:rsidRPr="009318B0" w:rsidRDefault="001E0411" w:rsidP="00E574BA">
            <w:pPr>
              <w:spacing w:line="500" w:lineRule="exact"/>
              <w:jc w:val="center"/>
              <w:rPr>
                <w:rFonts w:ascii="宋体" w:hAnsi="宋体"/>
                <w:sz w:val="24"/>
              </w:rPr>
            </w:pPr>
          </w:p>
        </w:tc>
        <w:tc>
          <w:tcPr>
            <w:tcW w:w="984" w:type="dxa"/>
            <w:vAlign w:val="center"/>
          </w:tcPr>
          <w:p w:rsidR="001E0411" w:rsidRPr="009318B0" w:rsidRDefault="001E0411" w:rsidP="00E574BA">
            <w:pPr>
              <w:spacing w:line="500" w:lineRule="exact"/>
              <w:jc w:val="center"/>
              <w:rPr>
                <w:rFonts w:ascii="宋体" w:hAnsi="宋体"/>
                <w:sz w:val="24"/>
              </w:rPr>
            </w:pPr>
          </w:p>
        </w:tc>
        <w:tc>
          <w:tcPr>
            <w:tcW w:w="788" w:type="dxa"/>
            <w:vAlign w:val="center"/>
          </w:tcPr>
          <w:p w:rsidR="001E0411" w:rsidRPr="009318B0" w:rsidRDefault="001E0411" w:rsidP="00E574BA">
            <w:pPr>
              <w:spacing w:line="500" w:lineRule="exact"/>
              <w:jc w:val="center"/>
              <w:rPr>
                <w:rFonts w:ascii="宋体" w:hAnsi="宋体"/>
                <w:sz w:val="24"/>
              </w:rPr>
            </w:pPr>
          </w:p>
        </w:tc>
        <w:tc>
          <w:tcPr>
            <w:tcW w:w="984" w:type="dxa"/>
            <w:vAlign w:val="center"/>
          </w:tcPr>
          <w:p w:rsidR="001E0411" w:rsidRPr="009318B0" w:rsidRDefault="001E0411" w:rsidP="00E574BA">
            <w:pPr>
              <w:spacing w:line="500" w:lineRule="exact"/>
              <w:jc w:val="center"/>
              <w:rPr>
                <w:rFonts w:ascii="宋体" w:hAnsi="宋体"/>
                <w:sz w:val="24"/>
              </w:rPr>
            </w:pPr>
          </w:p>
        </w:tc>
        <w:tc>
          <w:tcPr>
            <w:tcW w:w="1575" w:type="dxa"/>
            <w:gridSpan w:val="2"/>
            <w:vAlign w:val="center"/>
          </w:tcPr>
          <w:p w:rsidR="001E0411" w:rsidRPr="009318B0" w:rsidRDefault="001E0411" w:rsidP="00E574BA">
            <w:pPr>
              <w:spacing w:line="500" w:lineRule="exact"/>
              <w:jc w:val="center"/>
              <w:rPr>
                <w:rFonts w:ascii="宋体" w:hAnsi="宋体"/>
                <w:sz w:val="24"/>
              </w:rPr>
            </w:pPr>
          </w:p>
        </w:tc>
        <w:tc>
          <w:tcPr>
            <w:tcW w:w="2211" w:type="dxa"/>
            <w:vAlign w:val="center"/>
          </w:tcPr>
          <w:p w:rsidR="001E0411" w:rsidRPr="009318B0" w:rsidRDefault="001E0411" w:rsidP="00E574BA">
            <w:pPr>
              <w:spacing w:line="500" w:lineRule="exact"/>
              <w:jc w:val="center"/>
              <w:rPr>
                <w:rFonts w:ascii="宋体" w:hAnsi="宋体"/>
                <w:sz w:val="24"/>
              </w:rPr>
            </w:pPr>
          </w:p>
        </w:tc>
      </w:tr>
      <w:tr w:rsidR="001E0411" w:rsidRPr="009318B0" w:rsidTr="00E574BA">
        <w:trPr>
          <w:gridAfter w:val="1"/>
          <w:wAfter w:w="15" w:type="dxa"/>
        </w:trPr>
        <w:tc>
          <w:tcPr>
            <w:tcW w:w="1330" w:type="dxa"/>
            <w:vAlign w:val="center"/>
          </w:tcPr>
          <w:p w:rsidR="001E0411" w:rsidRPr="009318B0" w:rsidRDefault="001E0411" w:rsidP="00E574BA">
            <w:pPr>
              <w:spacing w:line="500" w:lineRule="exact"/>
              <w:jc w:val="center"/>
              <w:rPr>
                <w:rFonts w:ascii="宋体" w:hAnsi="宋体"/>
                <w:sz w:val="24"/>
              </w:rPr>
            </w:pPr>
          </w:p>
        </w:tc>
        <w:tc>
          <w:tcPr>
            <w:tcW w:w="1741" w:type="dxa"/>
            <w:vAlign w:val="center"/>
          </w:tcPr>
          <w:p w:rsidR="001E0411" w:rsidRPr="009318B0" w:rsidRDefault="001E0411" w:rsidP="00E574BA">
            <w:pPr>
              <w:spacing w:line="500" w:lineRule="exact"/>
              <w:jc w:val="center"/>
              <w:rPr>
                <w:rFonts w:ascii="宋体" w:hAnsi="宋体"/>
                <w:sz w:val="24"/>
              </w:rPr>
            </w:pPr>
          </w:p>
        </w:tc>
        <w:tc>
          <w:tcPr>
            <w:tcW w:w="984" w:type="dxa"/>
            <w:vAlign w:val="center"/>
          </w:tcPr>
          <w:p w:rsidR="001E0411" w:rsidRPr="009318B0" w:rsidRDefault="001E0411" w:rsidP="00E574BA">
            <w:pPr>
              <w:spacing w:line="500" w:lineRule="exact"/>
              <w:jc w:val="center"/>
              <w:rPr>
                <w:rFonts w:ascii="宋体" w:hAnsi="宋体"/>
                <w:sz w:val="24"/>
              </w:rPr>
            </w:pPr>
          </w:p>
        </w:tc>
        <w:tc>
          <w:tcPr>
            <w:tcW w:w="788" w:type="dxa"/>
            <w:vAlign w:val="center"/>
          </w:tcPr>
          <w:p w:rsidR="001E0411" w:rsidRPr="009318B0" w:rsidRDefault="001E0411" w:rsidP="00E574BA">
            <w:pPr>
              <w:spacing w:line="500" w:lineRule="exact"/>
              <w:jc w:val="center"/>
              <w:rPr>
                <w:rFonts w:ascii="宋体" w:hAnsi="宋体"/>
                <w:sz w:val="24"/>
              </w:rPr>
            </w:pPr>
          </w:p>
        </w:tc>
        <w:tc>
          <w:tcPr>
            <w:tcW w:w="984" w:type="dxa"/>
            <w:vAlign w:val="center"/>
          </w:tcPr>
          <w:p w:rsidR="001E0411" w:rsidRPr="009318B0" w:rsidRDefault="001E0411" w:rsidP="00E574BA">
            <w:pPr>
              <w:spacing w:line="500" w:lineRule="exact"/>
              <w:jc w:val="center"/>
              <w:rPr>
                <w:rFonts w:ascii="宋体" w:hAnsi="宋体"/>
                <w:sz w:val="24"/>
              </w:rPr>
            </w:pPr>
          </w:p>
        </w:tc>
        <w:tc>
          <w:tcPr>
            <w:tcW w:w="1575" w:type="dxa"/>
            <w:gridSpan w:val="2"/>
            <w:vAlign w:val="center"/>
          </w:tcPr>
          <w:p w:rsidR="001E0411" w:rsidRPr="009318B0" w:rsidRDefault="001E0411" w:rsidP="00E574BA">
            <w:pPr>
              <w:spacing w:line="500" w:lineRule="exact"/>
              <w:jc w:val="center"/>
              <w:rPr>
                <w:rFonts w:ascii="宋体" w:hAnsi="宋体"/>
                <w:sz w:val="24"/>
              </w:rPr>
            </w:pPr>
          </w:p>
        </w:tc>
        <w:tc>
          <w:tcPr>
            <w:tcW w:w="2211" w:type="dxa"/>
            <w:vAlign w:val="center"/>
          </w:tcPr>
          <w:p w:rsidR="001E0411" w:rsidRPr="009318B0" w:rsidRDefault="001E0411" w:rsidP="00E574BA">
            <w:pPr>
              <w:spacing w:line="500" w:lineRule="exact"/>
              <w:jc w:val="center"/>
              <w:rPr>
                <w:rFonts w:ascii="宋体" w:hAnsi="宋体"/>
                <w:sz w:val="24"/>
              </w:rPr>
            </w:pPr>
          </w:p>
        </w:tc>
      </w:tr>
      <w:tr w:rsidR="001E0411" w:rsidRPr="009318B0" w:rsidTr="00E574BA">
        <w:trPr>
          <w:gridAfter w:val="1"/>
          <w:wAfter w:w="15" w:type="dxa"/>
        </w:trPr>
        <w:tc>
          <w:tcPr>
            <w:tcW w:w="1330" w:type="dxa"/>
            <w:vAlign w:val="center"/>
          </w:tcPr>
          <w:p w:rsidR="001E0411" w:rsidRPr="009318B0" w:rsidRDefault="001E0411" w:rsidP="00E574BA">
            <w:pPr>
              <w:spacing w:line="500" w:lineRule="exact"/>
              <w:jc w:val="center"/>
              <w:rPr>
                <w:rFonts w:ascii="宋体" w:hAnsi="宋体"/>
                <w:sz w:val="24"/>
              </w:rPr>
            </w:pPr>
          </w:p>
        </w:tc>
        <w:tc>
          <w:tcPr>
            <w:tcW w:w="1741" w:type="dxa"/>
            <w:vAlign w:val="center"/>
          </w:tcPr>
          <w:p w:rsidR="001E0411" w:rsidRPr="009318B0" w:rsidRDefault="001E0411" w:rsidP="00E574BA">
            <w:pPr>
              <w:spacing w:line="500" w:lineRule="exact"/>
              <w:jc w:val="center"/>
              <w:rPr>
                <w:rFonts w:ascii="宋体" w:hAnsi="宋体"/>
                <w:sz w:val="24"/>
              </w:rPr>
            </w:pPr>
          </w:p>
        </w:tc>
        <w:tc>
          <w:tcPr>
            <w:tcW w:w="984" w:type="dxa"/>
            <w:vAlign w:val="center"/>
          </w:tcPr>
          <w:p w:rsidR="001E0411" w:rsidRPr="009318B0" w:rsidRDefault="001E0411" w:rsidP="00E574BA">
            <w:pPr>
              <w:spacing w:line="500" w:lineRule="exact"/>
              <w:jc w:val="center"/>
              <w:rPr>
                <w:rFonts w:ascii="宋体" w:hAnsi="宋体"/>
                <w:sz w:val="24"/>
              </w:rPr>
            </w:pPr>
          </w:p>
        </w:tc>
        <w:tc>
          <w:tcPr>
            <w:tcW w:w="788" w:type="dxa"/>
            <w:vAlign w:val="center"/>
          </w:tcPr>
          <w:p w:rsidR="001E0411" w:rsidRPr="009318B0" w:rsidRDefault="001E0411" w:rsidP="00E574BA">
            <w:pPr>
              <w:spacing w:line="500" w:lineRule="exact"/>
              <w:jc w:val="center"/>
              <w:rPr>
                <w:rFonts w:ascii="宋体" w:hAnsi="宋体"/>
                <w:sz w:val="24"/>
              </w:rPr>
            </w:pPr>
          </w:p>
        </w:tc>
        <w:tc>
          <w:tcPr>
            <w:tcW w:w="984" w:type="dxa"/>
            <w:vAlign w:val="center"/>
          </w:tcPr>
          <w:p w:rsidR="001E0411" w:rsidRPr="009318B0" w:rsidRDefault="001E0411" w:rsidP="00E574BA">
            <w:pPr>
              <w:spacing w:line="500" w:lineRule="exact"/>
              <w:jc w:val="center"/>
              <w:rPr>
                <w:rFonts w:ascii="宋体" w:hAnsi="宋体"/>
                <w:sz w:val="24"/>
              </w:rPr>
            </w:pPr>
          </w:p>
        </w:tc>
        <w:tc>
          <w:tcPr>
            <w:tcW w:w="1575" w:type="dxa"/>
            <w:gridSpan w:val="2"/>
            <w:vAlign w:val="center"/>
          </w:tcPr>
          <w:p w:rsidR="001E0411" w:rsidRPr="009318B0" w:rsidRDefault="001E0411" w:rsidP="00E574BA">
            <w:pPr>
              <w:spacing w:line="500" w:lineRule="exact"/>
              <w:jc w:val="center"/>
              <w:rPr>
                <w:rFonts w:ascii="宋体" w:hAnsi="宋体"/>
                <w:sz w:val="24"/>
              </w:rPr>
            </w:pPr>
          </w:p>
        </w:tc>
        <w:tc>
          <w:tcPr>
            <w:tcW w:w="2211" w:type="dxa"/>
            <w:vAlign w:val="center"/>
          </w:tcPr>
          <w:p w:rsidR="001E0411" w:rsidRPr="009318B0" w:rsidRDefault="001E0411" w:rsidP="00E574BA">
            <w:pPr>
              <w:spacing w:line="500" w:lineRule="exact"/>
              <w:jc w:val="center"/>
              <w:rPr>
                <w:rFonts w:ascii="宋体" w:hAnsi="宋体"/>
                <w:sz w:val="24"/>
              </w:rPr>
            </w:pPr>
          </w:p>
        </w:tc>
      </w:tr>
      <w:tr w:rsidR="001E0411" w:rsidRPr="009318B0" w:rsidTr="00E574BA">
        <w:trPr>
          <w:gridAfter w:val="1"/>
          <w:wAfter w:w="15" w:type="dxa"/>
        </w:trPr>
        <w:tc>
          <w:tcPr>
            <w:tcW w:w="1330" w:type="dxa"/>
            <w:vAlign w:val="center"/>
          </w:tcPr>
          <w:p w:rsidR="001E0411" w:rsidRPr="009318B0" w:rsidRDefault="001E0411" w:rsidP="00E574BA">
            <w:pPr>
              <w:spacing w:line="500" w:lineRule="exact"/>
              <w:jc w:val="center"/>
              <w:rPr>
                <w:rFonts w:ascii="宋体" w:hAnsi="宋体"/>
                <w:sz w:val="24"/>
              </w:rPr>
            </w:pPr>
          </w:p>
        </w:tc>
        <w:tc>
          <w:tcPr>
            <w:tcW w:w="1741" w:type="dxa"/>
            <w:vAlign w:val="center"/>
          </w:tcPr>
          <w:p w:rsidR="001E0411" w:rsidRPr="009318B0" w:rsidRDefault="001E0411" w:rsidP="00E574BA">
            <w:pPr>
              <w:spacing w:line="500" w:lineRule="exact"/>
              <w:jc w:val="center"/>
              <w:rPr>
                <w:rFonts w:ascii="宋体" w:hAnsi="宋体"/>
                <w:sz w:val="24"/>
              </w:rPr>
            </w:pPr>
          </w:p>
        </w:tc>
        <w:tc>
          <w:tcPr>
            <w:tcW w:w="984" w:type="dxa"/>
            <w:vAlign w:val="center"/>
          </w:tcPr>
          <w:p w:rsidR="001E0411" w:rsidRPr="009318B0" w:rsidRDefault="001E0411" w:rsidP="00E574BA">
            <w:pPr>
              <w:spacing w:line="500" w:lineRule="exact"/>
              <w:jc w:val="center"/>
              <w:rPr>
                <w:rFonts w:ascii="宋体" w:hAnsi="宋体"/>
                <w:sz w:val="24"/>
              </w:rPr>
            </w:pPr>
          </w:p>
        </w:tc>
        <w:tc>
          <w:tcPr>
            <w:tcW w:w="788" w:type="dxa"/>
            <w:vAlign w:val="center"/>
          </w:tcPr>
          <w:p w:rsidR="001E0411" w:rsidRPr="009318B0" w:rsidRDefault="001E0411" w:rsidP="00E574BA">
            <w:pPr>
              <w:spacing w:line="500" w:lineRule="exact"/>
              <w:jc w:val="center"/>
              <w:rPr>
                <w:rFonts w:ascii="宋体" w:hAnsi="宋体"/>
                <w:sz w:val="24"/>
              </w:rPr>
            </w:pPr>
          </w:p>
        </w:tc>
        <w:tc>
          <w:tcPr>
            <w:tcW w:w="984" w:type="dxa"/>
            <w:vAlign w:val="center"/>
          </w:tcPr>
          <w:p w:rsidR="001E0411" w:rsidRPr="009318B0" w:rsidRDefault="001E0411" w:rsidP="00E574BA">
            <w:pPr>
              <w:spacing w:line="500" w:lineRule="exact"/>
              <w:jc w:val="center"/>
              <w:rPr>
                <w:rFonts w:ascii="宋体" w:hAnsi="宋体"/>
                <w:sz w:val="24"/>
              </w:rPr>
            </w:pPr>
          </w:p>
        </w:tc>
        <w:tc>
          <w:tcPr>
            <w:tcW w:w="1575" w:type="dxa"/>
            <w:gridSpan w:val="2"/>
            <w:vAlign w:val="center"/>
          </w:tcPr>
          <w:p w:rsidR="001E0411" w:rsidRPr="009318B0" w:rsidRDefault="001E0411" w:rsidP="00E574BA">
            <w:pPr>
              <w:spacing w:line="500" w:lineRule="exact"/>
              <w:jc w:val="center"/>
              <w:rPr>
                <w:rFonts w:ascii="宋体" w:hAnsi="宋体"/>
                <w:sz w:val="24"/>
              </w:rPr>
            </w:pPr>
          </w:p>
        </w:tc>
        <w:tc>
          <w:tcPr>
            <w:tcW w:w="2211" w:type="dxa"/>
            <w:vAlign w:val="center"/>
          </w:tcPr>
          <w:p w:rsidR="001E0411" w:rsidRPr="009318B0" w:rsidRDefault="001E0411" w:rsidP="00E574BA">
            <w:pPr>
              <w:spacing w:line="500" w:lineRule="exact"/>
              <w:jc w:val="center"/>
              <w:rPr>
                <w:rFonts w:ascii="宋体" w:hAnsi="宋体"/>
                <w:sz w:val="24"/>
              </w:rPr>
            </w:pPr>
          </w:p>
        </w:tc>
      </w:tr>
      <w:tr w:rsidR="001E0411" w:rsidRPr="009318B0" w:rsidTr="00E574BA">
        <w:trPr>
          <w:gridAfter w:val="1"/>
          <w:wAfter w:w="15" w:type="dxa"/>
          <w:trHeight w:val="564"/>
        </w:trPr>
        <w:tc>
          <w:tcPr>
            <w:tcW w:w="1330" w:type="dxa"/>
            <w:tcBorders>
              <w:bottom w:val="single" w:sz="4" w:space="0" w:color="auto"/>
            </w:tcBorders>
            <w:vAlign w:val="center"/>
          </w:tcPr>
          <w:p w:rsidR="001E0411" w:rsidRPr="009318B0" w:rsidRDefault="001E0411" w:rsidP="00E574BA">
            <w:pPr>
              <w:spacing w:line="500" w:lineRule="exact"/>
              <w:jc w:val="center"/>
              <w:rPr>
                <w:rFonts w:ascii="宋体" w:hAnsi="宋体"/>
                <w:sz w:val="24"/>
              </w:rPr>
            </w:pPr>
          </w:p>
        </w:tc>
        <w:tc>
          <w:tcPr>
            <w:tcW w:w="1741" w:type="dxa"/>
            <w:tcBorders>
              <w:bottom w:val="single" w:sz="4" w:space="0" w:color="auto"/>
            </w:tcBorders>
            <w:vAlign w:val="center"/>
          </w:tcPr>
          <w:p w:rsidR="001E0411" w:rsidRPr="009318B0" w:rsidRDefault="001E0411" w:rsidP="00E574BA">
            <w:pPr>
              <w:spacing w:line="500" w:lineRule="exact"/>
              <w:jc w:val="center"/>
              <w:rPr>
                <w:rFonts w:ascii="宋体" w:hAnsi="宋体"/>
                <w:sz w:val="24"/>
              </w:rPr>
            </w:pPr>
          </w:p>
        </w:tc>
        <w:tc>
          <w:tcPr>
            <w:tcW w:w="984" w:type="dxa"/>
            <w:tcBorders>
              <w:bottom w:val="single" w:sz="4" w:space="0" w:color="auto"/>
            </w:tcBorders>
            <w:vAlign w:val="center"/>
          </w:tcPr>
          <w:p w:rsidR="001E0411" w:rsidRPr="009318B0" w:rsidRDefault="001E0411" w:rsidP="00E574BA">
            <w:pPr>
              <w:spacing w:line="500" w:lineRule="exact"/>
              <w:jc w:val="center"/>
              <w:rPr>
                <w:rFonts w:ascii="宋体" w:hAnsi="宋体"/>
                <w:sz w:val="24"/>
              </w:rPr>
            </w:pPr>
          </w:p>
        </w:tc>
        <w:tc>
          <w:tcPr>
            <w:tcW w:w="788" w:type="dxa"/>
            <w:tcBorders>
              <w:bottom w:val="single" w:sz="4" w:space="0" w:color="auto"/>
            </w:tcBorders>
            <w:vAlign w:val="center"/>
          </w:tcPr>
          <w:p w:rsidR="001E0411" w:rsidRPr="009318B0" w:rsidRDefault="001E0411" w:rsidP="00E574BA">
            <w:pPr>
              <w:spacing w:line="500" w:lineRule="exact"/>
              <w:jc w:val="center"/>
              <w:rPr>
                <w:rFonts w:ascii="宋体" w:hAnsi="宋体"/>
                <w:sz w:val="24"/>
              </w:rPr>
            </w:pPr>
          </w:p>
        </w:tc>
        <w:tc>
          <w:tcPr>
            <w:tcW w:w="984" w:type="dxa"/>
            <w:tcBorders>
              <w:bottom w:val="single" w:sz="4" w:space="0" w:color="auto"/>
            </w:tcBorders>
            <w:vAlign w:val="center"/>
          </w:tcPr>
          <w:p w:rsidR="001E0411" w:rsidRPr="009318B0" w:rsidRDefault="001E0411" w:rsidP="00E574BA">
            <w:pPr>
              <w:spacing w:line="500" w:lineRule="exact"/>
              <w:jc w:val="center"/>
              <w:rPr>
                <w:rFonts w:ascii="宋体" w:hAnsi="宋体"/>
                <w:sz w:val="24"/>
              </w:rPr>
            </w:pPr>
          </w:p>
        </w:tc>
        <w:tc>
          <w:tcPr>
            <w:tcW w:w="1575" w:type="dxa"/>
            <w:gridSpan w:val="2"/>
            <w:tcBorders>
              <w:bottom w:val="single" w:sz="4" w:space="0" w:color="auto"/>
            </w:tcBorders>
            <w:vAlign w:val="center"/>
          </w:tcPr>
          <w:p w:rsidR="001E0411" w:rsidRPr="009318B0" w:rsidRDefault="001E0411" w:rsidP="00E574BA">
            <w:pPr>
              <w:spacing w:line="500" w:lineRule="exact"/>
              <w:jc w:val="center"/>
              <w:rPr>
                <w:rFonts w:ascii="宋体" w:hAnsi="宋体"/>
                <w:sz w:val="24"/>
              </w:rPr>
            </w:pPr>
          </w:p>
        </w:tc>
        <w:tc>
          <w:tcPr>
            <w:tcW w:w="2211" w:type="dxa"/>
            <w:tcBorders>
              <w:bottom w:val="single" w:sz="4" w:space="0" w:color="auto"/>
            </w:tcBorders>
            <w:vAlign w:val="center"/>
          </w:tcPr>
          <w:p w:rsidR="001E0411" w:rsidRPr="009318B0" w:rsidRDefault="001E0411" w:rsidP="00E574BA">
            <w:pPr>
              <w:spacing w:line="500" w:lineRule="exact"/>
              <w:jc w:val="center"/>
              <w:rPr>
                <w:rFonts w:ascii="宋体" w:hAnsi="宋体"/>
                <w:sz w:val="24"/>
              </w:rPr>
            </w:pPr>
          </w:p>
        </w:tc>
      </w:tr>
      <w:tr w:rsidR="001E0411" w:rsidRPr="009318B0" w:rsidTr="00E574BA">
        <w:trPr>
          <w:gridAfter w:val="1"/>
          <w:wAfter w:w="15" w:type="dxa"/>
        </w:trPr>
        <w:tc>
          <w:tcPr>
            <w:tcW w:w="1330" w:type="dxa"/>
            <w:vAlign w:val="center"/>
          </w:tcPr>
          <w:p w:rsidR="001E0411" w:rsidRPr="009318B0" w:rsidRDefault="001E0411" w:rsidP="00E574BA">
            <w:pPr>
              <w:spacing w:line="500" w:lineRule="exact"/>
              <w:jc w:val="center"/>
              <w:rPr>
                <w:rFonts w:ascii="宋体" w:hAnsi="宋体"/>
                <w:sz w:val="24"/>
              </w:rPr>
            </w:pPr>
          </w:p>
        </w:tc>
        <w:tc>
          <w:tcPr>
            <w:tcW w:w="1741" w:type="dxa"/>
            <w:vAlign w:val="center"/>
          </w:tcPr>
          <w:p w:rsidR="001E0411" w:rsidRPr="009318B0" w:rsidRDefault="001E0411" w:rsidP="00E574BA">
            <w:pPr>
              <w:spacing w:line="500" w:lineRule="exact"/>
              <w:jc w:val="center"/>
              <w:rPr>
                <w:rFonts w:ascii="宋体" w:hAnsi="宋体"/>
                <w:sz w:val="24"/>
              </w:rPr>
            </w:pPr>
          </w:p>
        </w:tc>
        <w:tc>
          <w:tcPr>
            <w:tcW w:w="984" w:type="dxa"/>
            <w:vAlign w:val="center"/>
          </w:tcPr>
          <w:p w:rsidR="001E0411" w:rsidRPr="009318B0" w:rsidRDefault="001E0411" w:rsidP="00E574BA">
            <w:pPr>
              <w:spacing w:line="500" w:lineRule="exact"/>
              <w:jc w:val="center"/>
              <w:rPr>
                <w:rFonts w:ascii="宋体" w:hAnsi="宋体"/>
                <w:sz w:val="24"/>
              </w:rPr>
            </w:pPr>
          </w:p>
        </w:tc>
        <w:tc>
          <w:tcPr>
            <w:tcW w:w="788" w:type="dxa"/>
            <w:vAlign w:val="center"/>
          </w:tcPr>
          <w:p w:rsidR="001E0411" w:rsidRPr="009318B0" w:rsidRDefault="001E0411" w:rsidP="00E574BA">
            <w:pPr>
              <w:spacing w:line="500" w:lineRule="exact"/>
              <w:jc w:val="center"/>
              <w:rPr>
                <w:rFonts w:ascii="宋体" w:hAnsi="宋体"/>
                <w:sz w:val="24"/>
              </w:rPr>
            </w:pPr>
          </w:p>
        </w:tc>
        <w:tc>
          <w:tcPr>
            <w:tcW w:w="984" w:type="dxa"/>
            <w:vAlign w:val="center"/>
          </w:tcPr>
          <w:p w:rsidR="001E0411" w:rsidRPr="009318B0" w:rsidRDefault="001E0411" w:rsidP="00E574BA">
            <w:pPr>
              <w:spacing w:line="500" w:lineRule="exact"/>
              <w:jc w:val="center"/>
              <w:rPr>
                <w:rFonts w:ascii="宋体" w:hAnsi="宋体"/>
                <w:sz w:val="24"/>
              </w:rPr>
            </w:pPr>
          </w:p>
        </w:tc>
        <w:tc>
          <w:tcPr>
            <w:tcW w:w="1575" w:type="dxa"/>
            <w:gridSpan w:val="2"/>
            <w:vAlign w:val="center"/>
          </w:tcPr>
          <w:p w:rsidR="001E0411" w:rsidRPr="009318B0" w:rsidRDefault="001E0411" w:rsidP="00E574BA">
            <w:pPr>
              <w:spacing w:line="500" w:lineRule="exact"/>
              <w:jc w:val="center"/>
              <w:rPr>
                <w:rFonts w:ascii="宋体" w:hAnsi="宋体"/>
                <w:sz w:val="24"/>
              </w:rPr>
            </w:pPr>
          </w:p>
        </w:tc>
        <w:tc>
          <w:tcPr>
            <w:tcW w:w="2211" w:type="dxa"/>
            <w:vAlign w:val="center"/>
          </w:tcPr>
          <w:p w:rsidR="001E0411" w:rsidRPr="009318B0" w:rsidRDefault="001E0411" w:rsidP="00E574BA">
            <w:pPr>
              <w:spacing w:line="500" w:lineRule="exact"/>
              <w:jc w:val="center"/>
              <w:rPr>
                <w:rFonts w:ascii="宋体" w:hAnsi="宋体"/>
                <w:sz w:val="24"/>
              </w:rPr>
            </w:pPr>
          </w:p>
        </w:tc>
      </w:tr>
      <w:tr w:rsidR="001E0411" w:rsidRPr="009318B0" w:rsidTr="00E574BA">
        <w:trPr>
          <w:gridAfter w:val="1"/>
          <w:wAfter w:w="15" w:type="dxa"/>
        </w:trPr>
        <w:tc>
          <w:tcPr>
            <w:tcW w:w="1330" w:type="dxa"/>
            <w:vAlign w:val="center"/>
          </w:tcPr>
          <w:p w:rsidR="001E0411" w:rsidRPr="009318B0" w:rsidRDefault="001E0411" w:rsidP="00E574BA">
            <w:pPr>
              <w:spacing w:line="500" w:lineRule="exact"/>
              <w:jc w:val="center"/>
              <w:rPr>
                <w:rFonts w:ascii="宋体" w:hAnsi="宋体"/>
                <w:sz w:val="24"/>
              </w:rPr>
            </w:pPr>
          </w:p>
        </w:tc>
        <w:tc>
          <w:tcPr>
            <w:tcW w:w="1741" w:type="dxa"/>
            <w:vAlign w:val="center"/>
          </w:tcPr>
          <w:p w:rsidR="001E0411" w:rsidRPr="009318B0" w:rsidRDefault="001E0411" w:rsidP="00E574BA">
            <w:pPr>
              <w:spacing w:line="500" w:lineRule="exact"/>
              <w:jc w:val="center"/>
              <w:rPr>
                <w:rFonts w:ascii="宋体" w:hAnsi="宋体"/>
                <w:sz w:val="24"/>
              </w:rPr>
            </w:pPr>
          </w:p>
        </w:tc>
        <w:tc>
          <w:tcPr>
            <w:tcW w:w="984" w:type="dxa"/>
            <w:vAlign w:val="center"/>
          </w:tcPr>
          <w:p w:rsidR="001E0411" w:rsidRPr="009318B0" w:rsidRDefault="001E0411" w:rsidP="00E574BA">
            <w:pPr>
              <w:spacing w:line="500" w:lineRule="exact"/>
              <w:jc w:val="center"/>
              <w:rPr>
                <w:rFonts w:ascii="宋体" w:hAnsi="宋体"/>
                <w:sz w:val="24"/>
              </w:rPr>
            </w:pPr>
          </w:p>
        </w:tc>
        <w:tc>
          <w:tcPr>
            <w:tcW w:w="788" w:type="dxa"/>
            <w:vAlign w:val="center"/>
          </w:tcPr>
          <w:p w:rsidR="001E0411" w:rsidRPr="009318B0" w:rsidRDefault="001E0411" w:rsidP="00E574BA">
            <w:pPr>
              <w:spacing w:line="500" w:lineRule="exact"/>
              <w:jc w:val="center"/>
              <w:rPr>
                <w:rFonts w:ascii="宋体" w:hAnsi="宋体"/>
                <w:sz w:val="24"/>
              </w:rPr>
            </w:pPr>
          </w:p>
        </w:tc>
        <w:tc>
          <w:tcPr>
            <w:tcW w:w="984" w:type="dxa"/>
            <w:vAlign w:val="center"/>
          </w:tcPr>
          <w:p w:rsidR="001E0411" w:rsidRPr="009318B0" w:rsidRDefault="001E0411" w:rsidP="00E574BA">
            <w:pPr>
              <w:spacing w:line="500" w:lineRule="exact"/>
              <w:jc w:val="center"/>
              <w:rPr>
                <w:rFonts w:ascii="宋体" w:hAnsi="宋体"/>
                <w:sz w:val="24"/>
              </w:rPr>
            </w:pPr>
          </w:p>
        </w:tc>
        <w:tc>
          <w:tcPr>
            <w:tcW w:w="1575" w:type="dxa"/>
            <w:gridSpan w:val="2"/>
            <w:vAlign w:val="center"/>
          </w:tcPr>
          <w:p w:rsidR="001E0411" w:rsidRPr="009318B0" w:rsidRDefault="001E0411" w:rsidP="00E574BA">
            <w:pPr>
              <w:spacing w:line="500" w:lineRule="exact"/>
              <w:jc w:val="center"/>
              <w:rPr>
                <w:rFonts w:ascii="宋体" w:hAnsi="宋体"/>
                <w:sz w:val="24"/>
              </w:rPr>
            </w:pPr>
          </w:p>
        </w:tc>
        <w:tc>
          <w:tcPr>
            <w:tcW w:w="2211" w:type="dxa"/>
            <w:vAlign w:val="center"/>
          </w:tcPr>
          <w:p w:rsidR="001E0411" w:rsidRPr="009318B0" w:rsidRDefault="001E0411" w:rsidP="00E574BA">
            <w:pPr>
              <w:spacing w:line="500" w:lineRule="exact"/>
              <w:jc w:val="center"/>
              <w:rPr>
                <w:rFonts w:ascii="宋体" w:hAnsi="宋体"/>
                <w:sz w:val="24"/>
              </w:rPr>
            </w:pPr>
          </w:p>
        </w:tc>
      </w:tr>
      <w:tr w:rsidR="001E0411" w:rsidRPr="009318B0" w:rsidTr="00E574BA">
        <w:trPr>
          <w:gridAfter w:val="1"/>
          <w:wAfter w:w="15" w:type="dxa"/>
          <w:cantSplit/>
        </w:trPr>
        <w:tc>
          <w:tcPr>
            <w:tcW w:w="9613" w:type="dxa"/>
            <w:gridSpan w:val="8"/>
            <w:vAlign w:val="center"/>
          </w:tcPr>
          <w:p w:rsidR="001E0411" w:rsidRPr="009318B0" w:rsidRDefault="001E0411" w:rsidP="00E574BA">
            <w:pPr>
              <w:spacing w:line="500" w:lineRule="exact"/>
              <w:rPr>
                <w:rFonts w:ascii="宋体" w:hAnsi="宋体"/>
                <w:sz w:val="24"/>
              </w:rPr>
            </w:pPr>
            <w:r w:rsidRPr="009318B0">
              <w:rPr>
                <w:rFonts w:ascii="宋体" w:hAnsi="宋体" w:hint="eastAsia"/>
                <w:sz w:val="24"/>
              </w:rPr>
              <w:t>合计人民币（小写）：</w:t>
            </w:r>
          </w:p>
        </w:tc>
      </w:tr>
      <w:tr w:rsidR="001E0411" w:rsidRPr="009318B0" w:rsidTr="00E574BA">
        <w:trPr>
          <w:gridAfter w:val="1"/>
          <w:wAfter w:w="15" w:type="dxa"/>
          <w:cantSplit/>
        </w:trPr>
        <w:tc>
          <w:tcPr>
            <w:tcW w:w="9613" w:type="dxa"/>
            <w:gridSpan w:val="8"/>
            <w:vAlign w:val="center"/>
          </w:tcPr>
          <w:p w:rsidR="001E0411" w:rsidRPr="009318B0" w:rsidRDefault="001E0411" w:rsidP="00E574BA">
            <w:pPr>
              <w:spacing w:line="500" w:lineRule="exact"/>
              <w:rPr>
                <w:rFonts w:ascii="宋体" w:hAnsi="宋体"/>
                <w:sz w:val="24"/>
              </w:rPr>
            </w:pPr>
            <w:r w:rsidRPr="009318B0">
              <w:rPr>
                <w:rFonts w:ascii="宋体" w:hAnsi="宋体" w:hint="eastAsia"/>
                <w:sz w:val="24"/>
              </w:rPr>
              <w:t>合计人民币（大写）：</w:t>
            </w:r>
          </w:p>
        </w:tc>
      </w:tr>
      <w:tr w:rsidR="001E0411" w:rsidRPr="009318B0" w:rsidTr="00E574BA">
        <w:trPr>
          <w:gridAfter w:val="1"/>
          <w:wAfter w:w="15" w:type="dxa"/>
          <w:cantSplit/>
          <w:trHeight w:val="2052"/>
        </w:trPr>
        <w:tc>
          <w:tcPr>
            <w:tcW w:w="9613" w:type="dxa"/>
            <w:gridSpan w:val="8"/>
          </w:tcPr>
          <w:p w:rsidR="001E0411" w:rsidRPr="009318B0" w:rsidRDefault="001E0411" w:rsidP="00E574BA">
            <w:pPr>
              <w:spacing w:line="500" w:lineRule="exact"/>
              <w:rPr>
                <w:rFonts w:ascii="宋体" w:hAnsi="宋体"/>
                <w:sz w:val="24"/>
              </w:rPr>
            </w:pPr>
            <w:r w:rsidRPr="009318B0">
              <w:rPr>
                <w:rFonts w:ascii="宋体" w:hAnsi="宋体" w:hint="eastAsia"/>
                <w:sz w:val="24"/>
              </w:rPr>
              <w:t>一、质量要求和技术标准。供方提供的商品必须是全新的，完全符合国家有关技术标准，供方的质量保证及售后服务承诺如下：</w:t>
            </w:r>
          </w:p>
          <w:p w:rsidR="001E0411" w:rsidRPr="009318B0" w:rsidRDefault="001E0411" w:rsidP="00E574BA">
            <w:pPr>
              <w:spacing w:line="500" w:lineRule="exact"/>
              <w:rPr>
                <w:rFonts w:ascii="宋体" w:hAnsi="宋体"/>
                <w:sz w:val="24"/>
              </w:rPr>
            </w:pPr>
            <w:r w:rsidRPr="009318B0">
              <w:rPr>
                <w:rFonts w:ascii="宋体" w:hAnsi="宋体" w:hint="eastAsia"/>
                <w:sz w:val="24"/>
              </w:rPr>
              <w:t>1、质保期限：</w:t>
            </w:r>
          </w:p>
          <w:p w:rsidR="001E0411" w:rsidRPr="009318B0" w:rsidRDefault="001E0411" w:rsidP="00E574BA">
            <w:pPr>
              <w:spacing w:line="500" w:lineRule="exact"/>
              <w:rPr>
                <w:rFonts w:ascii="宋体" w:hAnsi="宋体"/>
                <w:sz w:val="24"/>
              </w:rPr>
            </w:pPr>
            <w:r w:rsidRPr="009318B0">
              <w:rPr>
                <w:rFonts w:ascii="宋体" w:hAnsi="宋体" w:hint="eastAsia"/>
                <w:sz w:val="24"/>
              </w:rPr>
              <w:t>2、保修范围：</w:t>
            </w:r>
          </w:p>
          <w:p w:rsidR="001E0411" w:rsidRPr="009318B0" w:rsidRDefault="001E0411" w:rsidP="00E574BA">
            <w:pPr>
              <w:spacing w:line="500" w:lineRule="exact"/>
              <w:rPr>
                <w:rFonts w:ascii="宋体" w:hAnsi="宋体"/>
                <w:sz w:val="24"/>
              </w:rPr>
            </w:pPr>
            <w:r w:rsidRPr="009318B0">
              <w:rPr>
                <w:rFonts w:ascii="宋体" w:hAnsi="宋体" w:hint="eastAsia"/>
                <w:sz w:val="24"/>
              </w:rPr>
              <w:t>3、服务措施：</w:t>
            </w:r>
          </w:p>
          <w:p w:rsidR="001E0411" w:rsidRPr="009318B0" w:rsidRDefault="001E0411" w:rsidP="00E574BA">
            <w:pPr>
              <w:spacing w:line="500" w:lineRule="exact"/>
              <w:rPr>
                <w:rFonts w:ascii="宋体" w:hAnsi="宋体"/>
                <w:sz w:val="24"/>
              </w:rPr>
            </w:pPr>
            <w:r w:rsidRPr="009318B0">
              <w:rPr>
                <w:rFonts w:ascii="宋体" w:hAnsi="宋体" w:hint="eastAsia"/>
                <w:sz w:val="24"/>
              </w:rPr>
              <w:t>4、质保期后服务：</w:t>
            </w:r>
          </w:p>
        </w:tc>
      </w:tr>
      <w:tr w:rsidR="001E0411" w:rsidRPr="009318B0" w:rsidTr="00E574BA">
        <w:trPr>
          <w:gridAfter w:val="1"/>
          <w:wAfter w:w="15" w:type="dxa"/>
          <w:cantSplit/>
          <w:trHeight w:val="913"/>
        </w:trPr>
        <w:tc>
          <w:tcPr>
            <w:tcW w:w="9613" w:type="dxa"/>
            <w:gridSpan w:val="8"/>
          </w:tcPr>
          <w:p w:rsidR="001E0411" w:rsidRPr="009318B0" w:rsidRDefault="001E0411" w:rsidP="00E574BA">
            <w:pPr>
              <w:spacing w:line="500" w:lineRule="exact"/>
              <w:rPr>
                <w:rFonts w:ascii="宋体" w:hAnsi="宋体"/>
                <w:sz w:val="24"/>
              </w:rPr>
            </w:pPr>
            <w:r w:rsidRPr="009318B0">
              <w:rPr>
                <w:rFonts w:ascii="宋体" w:hAnsi="宋体" w:hint="eastAsia"/>
                <w:sz w:val="24"/>
              </w:rPr>
              <w:t>二、随机备品、附件、工具数量及供应方法：</w:t>
            </w:r>
          </w:p>
        </w:tc>
      </w:tr>
      <w:tr w:rsidR="001E0411" w:rsidRPr="009318B0" w:rsidTr="00E574BA">
        <w:trPr>
          <w:gridAfter w:val="1"/>
          <w:wAfter w:w="15" w:type="dxa"/>
          <w:cantSplit/>
          <w:trHeight w:val="751"/>
        </w:trPr>
        <w:tc>
          <w:tcPr>
            <w:tcW w:w="9613" w:type="dxa"/>
            <w:gridSpan w:val="8"/>
          </w:tcPr>
          <w:p w:rsidR="001E0411" w:rsidRPr="009318B0" w:rsidRDefault="001E0411" w:rsidP="00E574BA">
            <w:pPr>
              <w:spacing w:line="500" w:lineRule="exact"/>
              <w:rPr>
                <w:rFonts w:ascii="宋体" w:hAnsi="宋体"/>
                <w:sz w:val="24"/>
              </w:rPr>
            </w:pPr>
            <w:r w:rsidRPr="009318B0">
              <w:rPr>
                <w:rFonts w:ascii="宋体" w:hAnsi="宋体" w:hint="eastAsia"/>
                <w:sz w:val="24"/>
              </w:rPr>
              <w:lastRenderedPageBreak/>
              <w:t>三、交提货方式：</w:t>
            </w:r>
          </w:p>
        </w:tc>
      </w:tr>
      <w:tr w:rsidR="001E0411" w:rsidRPr="009318B0" w:rsidTr="00E574BA">
        <w:trPr>
          <w:trHeight w:val="1132"/>
        </w:trPr>
        <w:tc>
          <w:tcPr>
            <w:tcW w:w="9628" w:type="dxa"/>
            <w:gridSpan w:val="9"/>
          </w:tcPr>
          <w:p w:rsidR="001E0411" w:rsidRPr="009318B0" w:rsidRDefault="001E0411" w:rsidP="00E574BA">
            <w:pPr>
              <w:spacing w:line="500" w:lineRule="exact"/>
              <w:rPr>
                <w:rFonts w:ascii="宋体" w:hAnsi="宋体"/>
                <w:sz w:val="24"/>
              </w:rPr>
            </w:pPr>
            <w:r w:rsidRPr="009318B0">
              <w:rPr>
                <w:rFonts w:ascii="宋体" w:hAnsi="宋体" w:hint="eastAsia"/>
                <w:sz w:val="24"/>
              </w:rPr>
              <w:t>四、验收标准、方法：</w:t>
            </w:r>
          </w:p>
          <w:p w:rsidR="001E0411" w:rsidRPr="009318B0" w:rsidRDefault="001E0411" w:rsidP="00E574BA">
            <w:pPr>
              <w:spacing w:line="500" w:lineRule="exact"/>
              <w:rPr>
                <w:rFonts w:ascii="宋体" w:hAnsi="宋体"/>
                <w:sz w:val="24"/>
              </w:rPr>
            </w:pPr>
            <w:r w:rsidRPr="009318B0">
              <w:rPr>
                <w:rFonts w:ascii="宋体" w:hAnsi="宋体" w:hint="eastAsia"/>
                <w:sz w:val="24"/>
              </w:rPr>
              <w:t>如有异议，请于      日内提出。</w:t>
            </w:r>
          </w:p>
        </w:tc>
      </w:tr>
      <w:tr w:rsidR="001E0411" w:rsidRPr="009318B0" w:rsidTr="00E574BA">
        <w:trPr>
          <w:trHeight w:val="1127"/>
        </w:trPr>
        <w:tc>
          <w:tcPr>
            <w:tcW w:w="9628" w:type="dxa"/>
            <w:gridSpan w:val="9"/>
          </w:tcPr>
          <w:p w:rsidR="001E0411" w:rsidRPr="009318B0" w:rsidRDefault="001E0411" w:rsidP="001E0411">
            <w:pPr>
              <w:numPr>
                <w:ilvl w:val="0"/>
                <w:numId w:val="20"/>
              </w:numPr>
              <w:spacing w:line="500" w:lineRule="exact"/>
              <w:rPr>
                <w:rFonts w:ascii="宋体" w:hAnsi="宋体"/>
                <w:sz w:val="24"/>
              </w:rPr>
            </w:pPr>
            <w:r w:rsidRPr="009318B0">
              <w:rPr>
                <w:rFonts w:ascii="宋体" w:hAnsi="宋体" w:hint="eastAsia"/>
                <w:sz w:val="24"/>
              </w:rPr>
              <w:t>付款方式：</w:t>
            </w:r>
          </w:p>
          <w:p w:rsidR="001E0411" w:rsidRPr="009318B0" w:rsidRDefault="001E0411" w:rsidP="00E574BA">
            <w:pPr>
              <w:pStyle w:val="a6"/>
              <w:spacing w:line="500" w:lineRule="exact"/>
              <w:rPr>
                <w:rFonts w:ascii="宋体" w:hAnsi="宋体"/>
                <w:sz w:val="24"/>
              </w:rPr>
            </w:pPr>
            <w:r w:rsidRPr="009318B0">
              <w:rPr>
                <w:rFonts w:ascii="宋体" w:hAnsi="宋体" w:hint="eastAsia"/>
                <w:sz w:val="24"/>
              </w:rPr>
              <w:t>（按财政支付、采购人支付及支付方式等分别填列）</w:t>
            </w:r>
          </w:p>
        </w:tc>
      </w:tr>
      <w:tr w:rsidR="001E0411" w:rsidRPr="009318B0" w:rsidTr="00E574BA">
        <w:trPr>
          <w:trHeight w:val="1127"/>
        </w:trPr>
        <w:tc>
          <w:tcPr>
            <w:tcW w:w="9628" w:type="dxa"/>
            <w:gridSpan w:val="9"/>
          </w:tcPr>
          <w:p w:rsidR="001E0411" w:rsidRPr="009318B0" w:rsidRDefault="001E0411" w:rsidP="001E0411">
            <w:pPr>
              <w:numPr>
                <w:ilvl w:val="0"/>
                <w:numId w:val="20"/>
              </w:numPr>
              <w:spacing w:line="500" w:lineRule="exact"/>
              <w:rPr>
                <w:rFonts w:ascii="宋体" w:hAnsi="宋体"/>
                <w:sz w:val="24"/>
              </w:rPr>
            </w:pPr>
            <w:r w:rsidRPr="009318B0">
              <w:rPr>
                <w:rFonts w:ascii="宋体" w:hAnsi="宋体" w:hint="eastAsia"/>
                <w:sz w:val="24"/>
              </w:rPr>
              <w:t>违约责任：</w:t>
            </w:r>
          </w:p>
          <w:p w:rsidR="001E0411" w:rsidRPr="009318B0" w:rsidRDefault="001E0411" w:rsidP="00E574BA">
            <w:pPr>
              <w:spacing w:line="500" w:lineRule="exact"/>
              <w:rPr>
                <w:rFonts w:ascii="宋体" w:hAnsi="宋体"/>
                <w:sz w:val="24"/>
              </w:rPr>
            </w:pPr>
            <w:r w:rsidRPr="009318B0">
              <w:rPr>
                <w:rFonts w:ascii="宋体" w:hAnsi="宋体" w:hint="eastAsia"/>
                <w:sz w:val="24"/>
              </w:rPr>
              <w:t>按《合同法》、《政府采购法》执行，或按双方约定。</w:t>
            </w:r>
          </w:p>
        </w:tc>
      </w:tr>
      <w:tr w:rsidR="001E0411" w:rsidRPr="009318B0" w:rsidTr="00E574BA">
        <w:trPr>
          <w:trHeight w:val="1691"/>
        </w:trPr>
        <w:tc>
          <w:tcPr>
            <w:tcW w:w="9628" w:type="dxa"/>
            <w:gridSpan w:val="9"/>
          </w:tcPr>
          <w:p w:rsidR="001E0411" w:rsidRPr="009318B0" w:rsidRDefault="001E0411" w:rsidP="00E574BA">
            <w:pPr>
              <w:spacing w:line="500" w:lineRule="exact"/>
              <w:rPr>
                <w:rFonts w:ascii="宋体" w:hAnsi="宋体"/>
                <w:sz w:val="24"/>
              </w:rPr>
            </w:pPr>
            <w:r w:rsidRPr="009318B0">
              <w:rPr>
                <w:rFonts w:ascii="宋体" w:hAnsi="宋体" w:hint="eastAsia"/>
                <w:sz w:val="24"/>
              </w:rPr>
              <w:t>七、其他约定事项：</w:t>
            </w:r>
          </w:p>
          <w:p w:rsidR="001E0411" w:rsidRPr="009318B0" w:rsidRDefault="001E0411" w:rsidP="001E0411">
            <w:pPr>
              <w:numPr>
                <w:ilvl w:val="0"/>
                <w:numId w:val="19"/>
              </w:numPr>
              <w:tabs>
                <w:tab w:val="clear" w:pos="1644"/>
                <w:tab w:val="left" w:pos="360"/>
              </w:tabs>
              <w:spacing w:line="500" w:lineRule="exact"/>
              <w:ind w:left="360" w:hanging="360"/>
              <w:rPr>
                <w:rFonts w:ascii="宋体" w:hAnsi="宋体"/>
                <w:sz w:val="24"/>
              </w:rPr>
            </w:pPr>
            <w:r>
              <w:rPr>
                <w:rFonts w:ascii="宋体" w:hAnsi="宋体" w:hint="eastAsia"/>
                <w:sz w:val="24"/>
              </w:rPr>
              <w:t>竞争性</w:t>
            </w:r>
            <w:r w:rsidR="00CD2D46">
              <w:rPr>
                <w:rFonts w:ascii="宋体" w:hAnsi="宋体" w:hint="eastAsia"/>
                <w:sz w:val="24"/>
              </w:rPr>
              <w:t>磋商</w:t>
            </w:r>
            <w:r w:rsidRPr="009318B0">
              <w:rPr>
                <w:rFonts w:ascii="宋体" w:hAnsi="宋体" w:hint="eastAsia"/>
                <w:sz w:val="24"/>
              </w:rPr>
              <w:t>文件及其补遗书、响应文件和承诺是本合同不可分割的部分。</w:t>
            </w:r>
          </w:p>
          <w:p w:rsidR="001E0411" w:rsidRPr="009318B0" w:rsidRDefault="001E0411" w:rsidP="001E0411">
            <w:pPr>
              <w:numPr>
                <w:ilvl w:val="0"/>
                <w:numId w:val="19"/>
              </w:numPr>
              <w:tabs>
                <w:tab w:val="clear" w:pos="1644"/>
                <w:tab w:val="left" w:pos="360"/>
              </w:tabs>
              <w:spacing w:line="500" w:lineRule="exact"/>
              <w:ind w:left="360" w:hanging="360"/>
              <w:rPr>
                <w:rFonts w:ascii="宋体" w:hAnsi="宋体"/>
                <w:sz w:val="24"/>
              </w:rPr>
            </w:pPr>
            <w:r w:rsidRPr="009318B0">
              <w:rPr>
                <w:rFonts w:ascii="宋体" w:hAnsi="宋体" w:hint="eastAsia"/>
                <w:sz w:val="24"/>
              </w:rPr>
              <w:t>本合同如发生争议由双方协商解决，协商不成向需方所在人民法院提请诉讼。</w:t>
            </w:r>
          </w:p>
          <w:p w:rsidR="001E0411" w:rsidRPr="009318B0" w:rsidRDefault="001E0411" w:rsidP="001E0411">
            <w:pPr>
              <w:numPr>
                <w:ilvl w:val="0"/>
                <w:numId w:val="19"/>
              </w:numPr>
              <w:tabs>
                <w:tab w:val="clear" w:pos="1644"/>
                <w:tab w:val="left" w:pos="360"/>
              </w:tabs>
              <w:spacing w:line="500" w:lineRule="exact"/>
              <w:ind w:left="360" w:hanging="360"/>
              <w:rPr>
                <w:rFonts w:ascii="宋体" w:hAnsi="宋体"/>
                <w:sz w:val="24"/>
              </w:rPr>
            </w:pPr>
            <w:r w:rsidRPr="009318B0">
              <w:rPr>
                <w:rFonts w:ascii="宋体" w:hAnsi="宋体" w:hint="eastAsia"/>
                <w:sz w:val="24"/>
              </w:rPr>
              <w:t>本合同一式__份， 需方__份，供方__份，采购代理机构</w:t>
            </w:r>
            <w:r>
              <w:rPr>
                <w:rFonts w:ascii="宋体" w:hAnsi="宋体" w:hint="eastAsia"/>
                <w:sz w:val="24"/>
              </w:rPr>
              <w:t xml:space="preserve">　</w:t>
            </w:r>
            <w:r w:rsidRPr="009318B0">
              <w:rPr>
                <w:rFonts w:ascii="宋体" w:hAnsi="宋体" w:hint="eastAsia"/>
                <w:sz w:val="24"/>
              </w:rPr>
              <w:t>份，财政部门</w:t>
            </w:r>
            <w:r w:rsidRPr="009318B0">
              <w:rPr>
                <w:rFonts w:ascii="宋体" w:hAnsi="宋体" w:hint="eastAsia"/>
                <w:sz w:val="24"/>
                <w:u w:val="single"/>
              </w:rPr>
              <w:t>1</w:t>
            </w:r>
            <w:r w:rsidRPr="009318B0">
              <w:rPr>
                <w:rFonts w:ascii="宋体" w:hAnsi="宋体" w:hint="eastAsia"/>
                <w:sz w:val="24"/>
              </w:rPr>
              <w:t>份，具同等法律效力。</w:t>
            </w:r>
          </w:p>
          <w:p w:rsidR="001E0411" w:rsidRPr="009318B0" w:rsidRDefault="001E0411" w:rsidP="001E0411">
            <w:pPr>
              <w:numPr>
                <w:ilvl w:val="0"/>
                <w:numId w:val="19"/>
              </w:numPr>
              <w:tabs>
                <w:tab w:val="clear" w:pos="1644"/>
                <w:tab w:val="left" w:pos="360"/>
              </w:tabs>
              <w:spacing w:line="500" w:lineRule="exact"/>
              <w:ind w:left="360" w:hanging="360"/>
              <w:rPr>
                <w:rFonts w:ascii="宋体" w:hAnsi="宋体"/>
                <w:sz w:val="24"/>
              </w:rPr>
            </w:pPr>
            <w:r w:rsidRPr="009318B0">
              <w:rPr>
                <w:rFonts w:ascii="宋体" w:hAnsi="宋体" w:hint="eastAsia"/>
                <w:sz w:val="24"/>
              </w:rPr>
              <w:t>其他：</w:t>
            </w:r>
          </w:p>
        </w:tc>
      </w:tr>
      <w:tr w:rsidR="001E0411" w:rsidRPr="009318B0" w:rsidTr="00E574BA">
        <w:trPr>
          <w:trHeight w:val="4488"/>
        </w:trPr>
        <w:tc>
          <w:tcPr>
            <w:tcW w:w="3071" w:type="dxa"/>
            <w:gridSpan w:val="2"/>
          </w:tcPr>
          <w:p w:rsidR="001E0411" w:rsidRPr="009318B0" w:rsidRDefault="001E0411" w:rsidP="00E574BA">
            <w:pPr>
              <w:spacing w:line="500" w:lineRule="exact"/>
              <w:rPr>
                <w:rFonts w:ascii="宋体" w:hAnsi="宋体"/>
                <w:sz w:val="24"/>
              </w:rPr>
            </w:pPr>
            <w:r w:rsidRPr="009318B0">
              <w:rPr>
                <w:rFonts w:ascii="宋体" w:hAnsi="宋体" w:hint="eastAsia"/>
                <w:sz w:val="24"/>
              </w:rPr>
              <w:t>需方：</w:t>
            </w:r>
          </w:p>
          <w:p w:rsidR="001E0411" w:rsidRPr="009318B0" w:rsidRDefault="001E0411" w:rsidP="00E574BA">
            <w:pPr>
              <w:spacing w:line="500" w:lineRule="exact"/>
              <w:rPr>
                <w:rFonts w:ascii="宋体" w:hAnsi="宋体"/>
                <w:sz w:val="24"/>
              </w:rPr>
            </w:pPr>
            <w:r w:rsidRPr="009318B0">
              <w:rPr>
                <w:rFonts w:ascii="宋体" w:hAnsi="宋体" w:hint="eastAsia"/>
                <w:sz w:val="24"/>
              </w:rPr>
              <w:t>地址：</w:t>
            </w:r>
          </w:p>
          <w:p w:rsidR="001E0411" w:rsidRPr="009318B0" w:rsidRDefault="001E0411" w:rsidP="00E574BA">
            <w:pPr>
              <w:spacing w:line="500" w:lineRule="exact"/>
              <w:rPr>
                <w:rFonts w:ascii="宋体" w:hAnsi="宋体"/>
                <w:sz w:val="24"/>
              </w:rPr>
            </w:pPr>
            <w:r w:rsidRPr="009318B0">
              <w:rPr>
                <w:rFonts w:ascii="宋体" w:hAnsi="宋体" w:hint="eastAsia"/>
                <w:sz w:val="24"/>
              </w:rPr>
              <w:t>联系电话：</w:t>
            </w:r>
          </w:p>
          <w:p w:rsidR="001E0411" w:rsidRPr="009318B0" w:rsidRDefault="001E0411" w:rsidP="00E574BA">
            <w:pPr>
              <w:spacing w:line="500" w:lineRule="exact"/>
              <w:rPr>
                <w:rFonts w:ascii="宋体" w:hAnsi="宋体"/>
                <w:sz w:val="24"/>
              </w:rPr>
            </w:pPr>
            <w:r w:rsidRPr="009318B0">
              <w:rPr>
                <w:rFonts w:ascii="宋体" w:hAnsi="宋体" w:hint="eastAsia"/>
                <w:sz w:val="24"/>
              </w:rPr>
              <w:t>授权代表：</w:t>
            </w:r>
          </w:p>
        </w:tc>
        <w:tc>
          <w:tcPr>
            <w:tcW w:w="2991" w:type="dxa"/>
            <w:gridSpan w:val="4"/>
          </w:tcPr>
          <w:p w:rsidR="001E0411" w:rsidRPr="009318B0" w:rsidRDefault="001E0411" w:rsidP="00E574BA">
            <w:pPr>
              <w:spacing w:line="500" w:lineRule="exact"/>
              <w:rPr>
                <w:rFonts w:ascii="宋体" w:hAnsi="宋体"/>
                <w:sz w:val="24"/>
              </w:rPr>
            </w:pPr>
            <w:r w:rsidRPr="009318B0">
              <w:rPr>
                <w:rFonts w:ascii="宋体" w:hAnsi="宋体" w:hint="eastAsia"/>
                <w:sz w:val="24"/>
              </w:rPr>
              <w:t>供方：</w:t>
            </w:r>
          </w:p>
          <w:p w:rsidR="001E0411" w:rsidRPr="009318B0" w:rsidRDefault="001E0411" w:rsidP="00E574BA">
            <w:pPr>
              <w:spacing w:line="500" w:lineRule="exact"/>
              <w:rPr>
                <w:rFonts w:ascii="宋体" w:hAnsi="宋体"/>
                <w:sz w:val="24"/>
              </w:rPr>
            </w:pPr>
            <w:r w:rsidRPr="009318B0">
              <w:rPr>
                <w:rFonts w:ascii="宋体" w:hAnsi="宋体" w:hint="eastAsia"/>
                <w:sz w:val="24"/>
              </w:rPr>
              <w:t>地址：</w:t>
            </w:r>
          </w:p>
          <w:p w:rsidR="001E0411" w:rsidRPr="009318B0" w:rsidRDefault="001E0411" w:rsidP="00E574BA">
            <w:pPr>
              <w:spacing w:line="500" w:lineRule="exact"/>
              <w:rPr>
                <w:rFonts w:ascii="宋体" w:hAnsi="宋体"/>
                <w:sz w:val="24"/>
              </w:rPr>
            </w:pPr>
            <w:r w:rsidRPr="009318B0">
              <w:rPr>
                <w:rFonts w:ascii="宋体" w:hAnsi="宋体" w:hint="eastAsia"/>
                <w:sz w:val="24"/>
              </w:rPr>
              <w:t>电话：</w:t>
            </w:r>
          </w:p>
          <w:p w:rsidR="001E0411" w:rsidRPr="009318B0" w:rsidRDefault="001E0411" w:rsidP="00E574BA">
            <w:pPr>
              <w:spacing w:line="500" w:lineRule="exact"/>
              <w:rPr>
                <w:rFonts w:ascii="宋体" w:hAnsi="宋体"/>
                <w:sz w:val="24"/>
              </w:rPr>
            </w:pPr>
            <w:r w:rsidRPr="009318B0">
              <w:rPr>
                <w:rFonts w:ascii="宋体" w:hAnsi="宋体" w:hint="eastAsia"/>
                <w:sz w:val="24"/>
              </w:rPr>
              <w:t>传真：</w:t>
            </w:r>
          </w:p>
          <w:p w:rsidR="001E0411" w:rsidRPr="009318B0" w:rsidRDefault="001E0411" w:rsidP="00E574BA">
            <w:pPr>
              <w:spacing w:line="500" w:lineRule="exact"/>
              <w:rPr>
                <w:rFonts w:ascii="宋体" w:hAnsi="宋体"/>
                <w:sz w:val="24"/>
              </w:rPr>
            </w:pPr>
            <w:r w:rsidRPr="009318B0">
              <w:rPr>
                <w:rFonts w:ascii="宋体" w:hAnsi="宋体" w:hint="eastAsia"/>
                <w:sz w:val="24"/>
              </w:rPr>
              <w:t>开户银行：</w:t>
            </w:r>
          </w:p>
          <w:p w:rsidR="001E0411" w:rsidRPr="009318B0" w:rsidRDefault="001E0411" w:rsidP="00E574BA">
            <w:pPr>
              <w:spacing w:line="500" w:lineRule="exact"/>
              <w:rPr>
                <w:rFonts w:ascii="宋体" w:hAnsi="宋体"/>
                <w:sz w:val="24"/>
              </w:rPr>
            </w:pPr>
            <w:r w:rsidRPr="009318B0">
              <w:rPr>
                <w:rFonts w:ascii="宋体" w:hAnsi="宋体" w:hint="eastAsia"/>
                <w:sz w:val="24"/>
              </w:rPr>
              <w:t>账号：</w:t>
            </w:r>
          </w:p>
          <w:p w:rsidR="001E0411" w:rsidRPr="009318B0" w:rsidRDefault="001E0411" w:rsidP="00E574BA">
            <w:pPr>
              <w:spacing w:line="500" w:lineRule="exact"/>
              <w:rPr>
                <w:rFonts w:ascii="宋体" w:hAnsi="宋体"/>
                <w:sz w:val="24"/>
              </w:rPr>
            </w:pPr>
            <w:r w:rsidRPr="009318B0">
              <w:rPr>
                <w:rFonts w:ascii="宋体" w:hAnsi="宋体" w:hint="eastAsia"/>
                <w:sz w:val="24"/>
              </w:rPr>
              <w:t>授权代表：</w:t>
            </w:r>
          </w:p>
          <w:p w:rsidR="001E0411" w:rsidRPr="009318B0" w:rsidRDefault="001E0411" w:rsidP="00E574BA">
            <w:pPr>
              <w:spacing w:line="500" w:lineRule="exact"/>
              <w:rPr>
                <w:rFonts w:ascii="宋体" w:hAnsi="宋体"/>
              </w:rPr>
            </w:pPr>
            <w:r w:rsidRPr="009318B0">
              <w:rPr>
                <w:rFonts w:ascii="宋体" w:hAnsi="宋体" w:hint="eastAsia"/>
              </w:rPr>
              <w:t>（本栏请用计算机打印以便于准确付款）</w:t>
            </w:r>
          </w:p>
        </w:tc>
        <w:tc>
          <w:tcPr>
            <w:tcW w:w="3566" w:type="dxa"/>
            <w:gridSpan w:val="3"/>
          </w:tcPr>
          <w:p w:rsidR="001E0411" w:rsidRPr="009318B0" w:rsidRDefault="001E0411" w:rsidP="00E574BA">
            <w:pPr>
              <w:widowControl/>
              <w:spacing w:line="500" w:lineRule="exact"/>
              <w:jc w:val="left"/>
              <w:rPr>
                <w:rFonts w:ascii="宋体" w:hAnsi="宋体"/>
                <w:sz w:val="24"/>
              </w:rPr>
            </w:pPr>
            <w:r w:rsidRPr="009318B0">
              <w:rPr>
                <w:rFonts w:ascii="宋体" w:hAnsi="宋体" w:hint="eastAsia"/>
                <w:sz w:val="24"/>
              </w:rPr>
              <w:t>采购代理机构： 重庆市政府采购中心</w:t>
            </w:r>
          </w:p>
          <w:p w:rsidR="001E0411" w:rsidRPr="009318B0" w:rsidRDefault="001E0411" w:rsidP="00E574BA">
            <w:pPr>
              <w:widowControl/>
              <w:spacing w:line="500" w:lineRule="exact"/>
              <w:jc w:val="left"/>
              <w:rPr>
                <w:rFonts w:ascii="宋体" w:hAnsi="宋体"/>
                <w:sz w:val="24"/>
              </w:rPr>
            </w:pPr>
            <w:r w:rsidRPr="009318B0">
              <w:rPr>
                <w:rFonts w:ascii="宋体" w:hAnsi="宋体" w:hint="eastAsia"/>
                <w:sz w:val="24"/>
              </w:rPr>
              <w:t>地址：重庆市江北区五里店五简路2号重庆咨询大厦A栋</w:t>
            </w:r>
          </w:p>
          <w:p w:rsidR="001E0411" w:rsidRPr="009318B0" w:rsidRDefault="001E0411" w:rsidP="00E574BA">
            <w:pPr>
              <w:widowControl/>
              <w:spacing w:line="500" w:lineRule="exact"/>
              <w:jc w:val="left"/>
              <w:rPr>
                <w:rFonts w:ascii="宋体" w:hAnsi="宋体"/>
                <w:sz w:val="24"/>
              </w:rPr>
            </w:pPr>
            <w:r w:rsidRPr="009318B0">
              <w:rPr>
                <w:rFonts w:ascii="宋体" w:hAnsi="宋体" w:hint="eastAsia"/>
                <w:sz w:val="24"/>
              </w:rPr>
              <w:t>电话：</w:t>
            </w:r>
          </w:p>
          <w:p w:rsidR="001E0411" w:rsidRPr="009318B0" w:rsidRDefault="001E0411" w:rsidP="00E574BA">
            <w:pPr>
              <w:widowControl/>
              <w:spacing w:line="500" w:lineRule="exact"/>
              <w:jc w:val="left"/>
              <w:rPr>
                <w:rFonts w:ascii="宋体" w:hAnsi="宋体"/>
                <w:sz w:val="24"/>
              </w:rPr>
            </w:pPr>
            <w:r w:rsidRPr="009318B0">
              <w:rPr>
                <w:rFonts w:ascii="宋体" w:hAnsi="宋体" w:hint="eastAsia"/>
                <w:sz w:val="24"/>
              </w:rPr>
              <w:t>传真：</w:t>
            </w:r>
          </w:p>
          <w:p w:rsidR="001E0411" w:rsidRPr="009318B0" w:rsidRDefault="001E0411" w:rsidP="00E574BA">
            <w:pPr>
              <w:widowControl/>
              <w:spacing w:line="500" w:lineRule="exact"/>
              <w:jc w:val="left"/>
              <w:rPr>
                <w:rFonts w:ascii="宋体" w:hAnsi="宋体"/>
                <w:sz w:val="24"/>
              </w:rPr>
            </w:pPr>
            <w:r w:rsidRPr="009318B0">
              <w:rPr>
                <w:rFonts w:ascii="宋体" w:hAnsi="宋体" w:hint="eastAsia"/>
                <w:sz w:val="24"/>
              </w:rPr>
              <w:t>授权代表：</w:t>
            </w:r>
          </w:p>
          <w:p w:rsidR="001E0411" w:rsidRPr="009318B0" w:rsidRDefault="001E0411" w:rsidP="00E574BA">
            <w:pPr>
              <w:widowControl/>
              <w:spacing w:line="500" w:lineRule="exact"/>
              <w:jc w:val="left"/>
              <w:rPr>
                <w:rFonts w:ascii="宋体" w:hAnsi="宋体"/>
              </w:rPr>
            </w:pPr>
          </w:p>
          <w:p w:rsidR="001E0411" w:rsidRPr="009318B0" w:rsidRDefault="001E0411" w:rsidP="00E574BA">
            <w:pPr>
              <w:widowControl/>
              <w:spacing w:line="500" w:lineRule="exact"/>
              <w:jc w:val="left"/>
              <w:rPr>
                <w:rFonts w:ascii="宋体" w:hAnsi="宋体"/>
              </w:rPr>
            </w:pPr>
          </w:p>
          <w:p w:rsidR="001E0411" w:rsidRPr="009318B0" w:rsidRDefault="001E0411" w:rsidP="00E574BA">
            <w:pPr>
              <w:spacing w:line="500" w:lineRule="exact"/>
              <w:rPr>
                <w:rFonts w:ascii="宋体" w:hAnsi="宋体"/>
                <w:sz w:val="24"/>
              </w:rPr>
            </w:pPr>
          </w:p>
        </w:tc>
      </w:tr>
      <w:tr w:rsidR="001E0411" w:rsidRPr="009318B0" w:rsidTr="00F044CE">
        <w:trPr>
          <w:trHeight w:val="843"/>
        </w:trPr>
        <w:tc>
          <w:tcPr>
            <w:tcW w:w="9628" w:type="dxa"/>
            <w:gridSpan w:val="9"/>
          </w:tcPr>
          <w:p w:rsidR="001E0411" w:rsidRPr="009318B0" w:rsidRDefault="001E0411" w:rsidP="00E574BA">
            <w:pPr>
              <w:spacing w:line="500" w:lineRule="exact"/>
              <w:rPr>
                <w:rFonts w:ascii="宋体" w:hAnsi="宋体"/>
                <w:sz w:val="24"/>
              </w:rPr>
            </w:pPr>
            <w:r w:rsidRPr="009318B0">
              <w:rPr>
                <w:rFonts w:ascii="宋体" w:hAnsi="宋体" w:hint="eastAsia"/>
                <w:sz w:val="24"/>
              </w:rPr>
              <w:t>备注：</w:t>
            </w:r>
          </w:p>
          <w:p w:rsidR="001E0411" w:rsidRPr="009318B0" w:rsidRDefault="001E0411" w:rsidP="00E574BA">
            <w:pPr>
              <w:spacing w:line="500" w:lineRule="exact"/>
              <w:rPr>
                <w:rFonts w:ascii="宋体" w:hAnsi="宋体"/>
                <w:sz w:val="24"/>
              </w:rPr>
            </w:pPr>
          </w:p>
        </w:tc>
      </w:tr>
    </w:tbl>
    <w:p w:rsidR="001E0411" w:rsidRDefault="001E0411" w:rsidP="001E0411">
      <w:r w:rsidRPr="009318B0">
        <w:rPr>
          <w:rFonts w:ascii="宋体" w:hAnsi="宋体" w:hint="eastAsia"/>
          <w:sz w:val="24"/>
        </w:rPr>
        <w:t>签约时间：           年   月   日      签约地点：</w:t>
      </w:r>
    </w:p>
    <w:p w:rsidR="001E0411" w:rsidRDefault="001E0411" w:rsidP="001E0411"/>
    <w:p w:rsidR="001E0411" w:rsidRDefault="001E0411" w:rsidP="001E0411"/>
    <w:p w:rsidR="001E0411" w:rsidRPr="00192ECD" w:rsidRDefault="001E0411" w:rsidP="001E0411">
      <w:pPr>
        <w:pStyle w:val="2"/>
        <w:jc w:val="center"/>
        <w:rPr>
          <w:sz w:val="36"/>
          <w:szCs w:val="30"/>
        </w:rPr>
      </w:pPr>
      <w:r w:rsidRPr="00192ECD">
        <w:rPr>
          <w:rFonts w:hint="eastAsia"/>
          <w:sz w:val="36"/>
          <w:szCs w:val="30"/>
        </w:rPr>
        <w:t xml:space="preserve">第七篇　</w:t>
      </w:r>
      <w:bookmarkEnd w:id="54"/>
      <w:bookmarkEnd w:id="55"/>
      <w:r w:rsidRPr="009477DC">
        <w:rPr>
          <w:rFonts w:hint="eastAsia"/>
          <w:sz w:val="36"/>
          <w:szCs w:val="30"/>
        </w:rPr>
        <w:t>响应文件内容和部分格式要求</w:t>
      </w:r>
    </w:p>
    <w:p w:rsidR="001E0411" w:rsidRDefault="001E0411" w:rsidP="001E0411">
      <w:pPr>
        <w:spacing w:line="360" w:lineRule="auto"/>
        <w:rPr>
          <w:rFonts w:ascii="黑体" w:eastAsia="黑体" w:hAnsi="黑体"/>
        </w:rPr>
      </w:pPr>
      <w:r>
        <w:rPr>
          <w:rFonts w:ascii="黑体" w:eastAsia="黑体" w:hAnsi="黑体" w:hint="eastAsia"/>
        </w:rPr>
        <w:t>一、资质文件</w:t>
      </w:r>
    </w:p>
    <w:p w:rsidR="001E0411" w:rsidRDefault="001E0411" w:rsidP="001E0411">
      <w:pPr>
        <w:spacing w:line="360" w:lineRule="auto"/>
      </w:pPr>
      <w:r>
        <w:rPr>
          <w:rFonts w:hint="eastAsia"/>
        </w:rPr>
        <w:t xml:space="preserve">    </w:t>
      </w:r>
      <w:r>
        <w:rPr>
          <w:rFonts w:hint="eastAsia"/>
        </w:rPr>
        <w:t>（一）营业执照副本复印件</w:t>
      </w:r>
    </w:p>
    <w:p w:rsidR="001E0411" w:rsidRDefault="001E0411" w:rsidP="001E0411">
      <w:pPr>
        <w:spacing w:line="360" w:lineRule="auto"/>
      </w:pPr>
      <w:r>
        <w:rPr>
          <w:rFonts w:hint="eastAsia"/>
        </w:rPr>
        <w:t xml:space="preserve">    </w:t>
      </w:r>
      <w:r>
        <w:rPr>
          <w:rFonts w:hint="eastAsia"/>
        </w:rPr>
        <w:t>（二）税务登记证副本复印件</w:t>
      </w:r>
    </w:p>
    <w:p w:rsidR="001E0411" w:rsidRDefault="001E0411" w:rsidP="001E0411">
      <w:pPr>
        <w:spacing w:line="360" w:lineRule="auto"/>
      </w:pPr>
      <w:r>
        <w:rPr>
          <w:rFonts w:hint="eastAsia"/>
        </w:rPr>
        <w:t xml:space="preserve">    </w:t>
      </w:r>
      <w:r>
        <w:rPr>
          <w:rFonts w:hint="eastAsia"/>
        </w:rPr>
        <w:t>（三）组织机构代码证副本复印件</w:t>
      </w:r>
    </w:p>
    <w:p w:rsidR="001E0411" w:rsidRDefault="001E0411" w:rsidP="001E0411">
      <w:pPr>
        <w:spacing w:line="360" w:lineRule="auto"/>
      </w:pPr>
      <w:r>
        <w:rPr>
          <w:rFonts w:hint="eastAsia"/>
        </w:rPr>
        <w:t>（已通过三证合一的企业只须提供营业执照副本复印件）</w:t>
      </w:r>
    </w:p>
    <w:p w:rsidR="001E0411" w:rsidRDefault="001E0411" w:rsidP="001E0411">
      <w:pPr>
        <w:spacing w:line="360" w:lineRule="auto"/>
        <w:ind w:firstLineChars="200" w:firstLine="420"/>
      </w:pPr>
      <w:r>
        <w:rPr>
          <w:rFonts w:hint="eastAsia"/>
        </w:rPr>
        <w:t>（四）法定代表人授权委托书</w:t>
      </w:r>
    </w:p>
    <w:p w:rsidR="001E0411" w:rsidRDefault="001E0411" w:rsidP="001E0411">
      <w:pPr>
        <w:spacing w:line="360" w:lineRule="auto"/>
      </w:pPr>
    </w:p>
    <w:p w:rsidR="001E0411" w:rsidRDefault="001E0411" w:rsidP="001E0411">
      <w:pPr>
        <w:spacing w:line="360" w:lineRule="auto"/>
      </w:pPr>
    </w:p>
    <w:p w:rsidR="001E0411" w:rsidRPr="007F53B2" w:rsidRDefault="001E0411" w:rsidP="001E0411">
      <w:pPr>
        <w:tabs>
          <w:tab w:val="left" w:pos="6300"/>
        </w:tabs>
        <w:snapToGrid w:val="0"/>
        <w:spacing w:line="400" w:lineRule="atLeast"/>
        <w:jc w:val="center"/>
        <w:outlineLvl w:val="0"/>
        <w:rPr>
          <w:rFonts w:ascii="宋体" w:hAnsi="宋体"/>
          <w:b/>
          <w:szCs w:val="28"/>
        </w:rPr>
      </w:pPr>
      <w:r w:rsidRPr="007F53B2">
        <w:rPr>
          <w:rFonts w:ascii="宋体" w:hAnsi="宋体" w:hint="eastAsia"/>
          <w:b/>
          <w:szCs w:val="28"/>
        </w:rPr>
        <w:t>法定代表人授权委托书（格式）</w:t>
      </w:r>
    </w:p>
    <w:p w:rsidR="001E0411" w:rsidRPr="007F53B2" w:rsidRDefault="001E0411" w:rsidP="001E0411">
      <w:pPr>
        <w:tabs>
          <w:tab w:val="left" w:pos="6300"/>
        </w:tabs>
        <w:snapToGrid w:val="0"/>
        <w:spacing w:line="360" w:lineRule="auto"/>
        <w:rPr>
          <w:rFonts w:ascii="宋体" w:hAnsi="宋体"/>
          <w:szCs w:val="28"/>
        </w:rPr>
      </w:pPr>
    </w:p>
    <w:p w:rsidR="001E0411" w:rsidRPr="007F53B2" w:rsidRDefault="001E0411" w:rsidP="001E0411">
      <w:pPr>
        <w:tabs>
          <w:tab w:val="left" w:pos="6300"/>
        </w:tabs>
        <w:snapToGrid w:val="0"/>
        <w:spacing w:line="360" w:lineRule="auto"/>
        <w:rPr>
          <w:rFonts w:ascii="宋体" w:hAnsi="宋体"/>
          <w:szCs w:val="28"/>
        </w:rPr>
      </w:pPr>
      <w:r w:rsidRPr="007F53B2">
        <w:rPr>
          <w:rFonts w:ascii="宋体" w:hAnsi="宋体" w:hint="eastAsia"/>
          <w:szCs w:val="28"/>
        </w:rPr>
        <w:t>项目名称：_______________</w:t>
      </w:r>
    </w:p>
    <w:p w:rsidR="001E0411" w:rsidRPr="007F53B2" w:rsidRDefault="001E0411" w:rsidP="001E0411">
      <w:pPr>
        <w:tabs>
          <w:tab w:val="left" w:pos="6300"/>
        </w:tabs>
        <w:snapToGrid w:val="0"/>
        <w:spacing w:line="360" w:lineRule="auto"/>
        <w:rPr>
          <w:rFonts w:ascii="宋体" w:hAnsi="宋体"/>
          <w:szCs w:val="28"/>
        </w:rPr>
      </w:pPr>
      <w:r w:rsidRPr="007F53B2">
        <w:rPr>
          <w:rFonts w:ascii="宋体" w:hAnsi="宋体" w:hint="eastAsia"/>
          <w:szCs w:val="28"/>
        </w:rPr>
        <w:t>日    期：_______________</w:t>
      </w:r>
    </w:p>
    <w:p w:rsidR="001E0411" w:rsidRPr="007F53B2" w:rsidRDefault="001E0411" w:rsidP="001E0411">
      <w:pPr>
        <w:tabs>
          <w:tab w:val="left" w:pos="6300"/>
        </w:tabs>
        <w:snapToGrid w:val="0"/>
        <w:spacing w:line="360" w:lineRule="auto"/>
        <w:rPr>
          <w:rFonts w:ascii="宋体" w:hAnsi="宋体"/>
          <w:szCs w:val="28"/>
        </w:rPr>
      </w:pPr>
      <w:r w:rsidRPr="007F53B2">
        <w:rPr>
          <w:rFonts w:ascii="宋体" w:hAnsi="宋体" w:hint="eastAsia"/>
          <w:szCs w:val="28"/>
        </w:rPr>
        <w:t>致：_____________________（采购单位名称）</w:t>
      </w:r>
    </w:p>
    <w:p w:rsidR="001E0411" w:rsidRPr="007F53B2" w:rsidRDefault="001E0411" w:rsidP="001E0411">
      <w:pPr>
        <w:tabs>
          <w:tab w:val="left" w:pos="6300"/>
        </w:tabs>
        <w:snapToGrid w:val="0"/>
        <w:spacing w:line="360" w:lineRule="auto"/>
        <w:ind w:firstLine="555"/>
        <w:rPr>
          <w:rFonts w:ascii="宋体" w:hAnsi="宋体"/>
          <w:szCs w:val="28"/>
        </w:rPr>
      </w:pPr>
      <w:r w:rsidRPr="007F53B2">
        <w:rPr>
          <w:rFonts w:ascii="宋体" w:hAnsi="宋体" w:hint="eastAsia"/>
          <w:szCs w:val="28"/>
        </w:rPr>
        <w:t>_____________________（供应商名称）是中华人民共和国合法企业，法定地址______________________________。</w:t>
      </w:r>
    </w:p>
    <w:p w:rsidR="001E0411" w:rsidRPr="007F53B2" w:rsidRDefault="001E0411" w:rsidP="001E0411">
      <w:pPr>
        <w:tabs>
          <w:tab w:val="left" w:pos="6300"/>
        </w:tabs>
        <w:snapToGrid w:val="0"/>
        <w:spacing w:line="360" w:lineRule="auto"/>
        <w:ind w:firstLine="555"/>
        <w:rPr>
          <w:rFonts w:ascii="宋体" w:hAnsi="宋体"/>
          <w:szCs w:val="28"/>
        </w:rPr>
      </w:pPr>
      <w:r w:rsidRPr="007F53B2">
        <w:rPr>
          <w:rFonts w:ascii="宋体" w:hAnsi="宋体" w:hint="eastAsia"/>
          <w:szCs w:val="28"/>
        </w:rPr>
        <w:t xml:space="preserve"> _________（供应商法定代表人姓名）特授权_________（被授权人姓名及身份证代码）代表我单位全权办理对上述项目的</w:t>
      </w:r>
      <w:r w:rsidR="00CD2D46">
        <w:rPr>
          <w:rFonts w:ascii="宋体" w:hAnsi="宋体" w:hint="eastAsia"/>
          <w:szCs w:val="28"/>
        </w:rPr>
        <w:t>磋商</w:t>
      </w:r>
      <w:r w:rsidRPr="007F53B2">
        <w:rPr>
          <w:rFonts w:ascii="宋体" w:hAnsi="宋体" w:hint="eastAsia"/>
          <w:szCs w:val="28"/>
        </w:rPr>
        <w:t>、签约等具体工作，并签署全部有关的文件、协议及合同。</w:t>
      </w:r>
    </w:p>
    <w:p w:rsidR="001E0411" w:rsidRPr="007F53B2" w:rsidRDefault="001E0411" w:rsidP="001E0411">
      <w:pPr>
        <w:tabs>
          <w:tab w:val="left" w:pos="6300"/>
        </w:tabs>
        <w:snapToGrid w:val="0"/>
        <w:spacing w:line="360" w:lineRule="auto"/>
        <w:ind w:firstLine="555"/>
        <w:rPr>
          <w:rFonts w:ascii="宋体" w:hAnsi="宋体"/>
          <w:szCs w:val="28"/>
        </w:rPr>
      </w:pPr>
      <w:r w:rsidRPr="007F53B2">
        <w:rPr>
          <w:rFonts w:ascii="宋体" w:hAnsi="宋体" w:hint="eastAsia"/>
          <w:szCs w:val="28"/>
        </w:rPr>
        <w:t>我单位对被授权人的签字负全部责任。</w:t>
      </w:r>
    </w:p>
    <w:p w:rsidR="001E0411" w:rsidRPr="007F53B2" w:rsidRDefault="001E0411" w:rsidP="001E0411">
      <w:pPr>
        <w:tabs>
          <w:tab w:val="left" w:pos="6300"/>
        </w:tabs>
        <w:snapToGrid w:val="0"/>
        <w:spacing w:line="360" w:lineRule="auto"/>
        <w:ind w:firstLine="555"/>
        <w:rPr>
          <w:rFonts w:ascii="宋体" w:hAnsi="宋体"/>
          <w:szCs w:val="28"/>
        </w:rPr>
      </w:pPr>
      <w:r w:rsidRPr="007F53B2">
        <w:rPr>
          <w:rFonts w:ascii="宋体" w:hAnsi="宋体" w:hint="eastAsia"/>
          <w:szCs w:val="28"/>
        </w:rPr>
        <w:t>在撤消授权的书面通知以前，本授权书一直有效。被授权人签署的所有文件（在授权书有效期内签署的）不因授权的撤消而失效。</w:t>
      </w:r>
    </w:p>
    <w:p w:rsidR="001E0411" w:rsidRPr="007F53B2" w:rsidRDefault="001E0411" w:rsidP="001E0411">
      <w:pPr>
        <w:tabs>
          <w:tab w:val="left" w:pos="6300"/>
        </w:tabs>
        <w:snapToGrid w:val="0"/>
        <w:spacing w:line="360" w:lineRule="auto"/>
        <w:rPr>
          <w:rFonts w:ascii="宋体" w:hAnsi="宋体"/>
          <w:szCs w:val="28"/>
        </w:rPr>
      </w:pPr>
    </w:p>
    <w:p w:rsidR="001E0411" w:rsidRPr="007F53B2" w:rsidRDefault="001E0411" w:rsidP="001E0411">
      <w:pPr>
        <w:tabs>
          <w:tab w:val="left" w:pos="6300"/>
        </w:tabs>
        <w:snapToGrid w:val="0"/>
        <w:spacing w:line="360" w:lineRule="auto"/>
        <w:rPr>
          <w:rFonts w:ascii="宋体" w:hAnsi="宋体"/>
          <w:szCs w:val="28"/>
        </w:rPr>
      </w:pPr>
    </w:p>
    <w:p w:rsidR="001E0411" w:rsidRPr="007F53B2" w:rsidRDefault="001E0411" w:rsidP="001E0411">
      <w:pPr>
        <w:tabs>
          <w:tab w:val="left" w:pos="6300"/>
        </w:tabs>
        <w:snapToGrid w:val="0"/>
        <w:spacing w:line="360" w:lineRule="auto"/>
        <w:ind w:firstLineChars="200" w:firstLine="420"/>
        <w:rPr>
          <w:rFonts w:ascii="宋体" w:hAnsi="宋体"/>
          <w:szCs w:val="28"/>
        </w:rPr>
      </w:pPr>
      <w:r w:rsidRPr="007F53B2">
        <w:rPr>
          <w:rFonts w:ascii="宋体" w:hAnsi="宋体" w:hint="eastAsia"/>
          <w:szCs w:val="28"/>
        </w:rPr>
        <w:t>被授权人：                                  法定代表人：</w:t>
      </w:r>
    </w:p>
    <w:p w:rsidR="001E0411" w:rsidRPr="007F53B2" w:rsidRDefault="001E0411" w:rsidP="001E0411">
      <w:pPr>
        <w:tabs>
          <w:tab w:val="left" w:pos="6300"/>
        </w:tabs>
        <w:snapToGrid w:val="0"/>
        <w:spacing w:line="360" w:lineRule="auto"/>
        <w:ind w:firstLineChars="100" w:firstLine="210"/>
        <w:rPr>
          <w:rFonts w:ascii="宋体" w:hAnsi="宋体"/>
          <w:szCs w:val="28"/>
        </w:rPr>
      </w:pPr>
      <w:r w:rsidRPr="007F53B2">
        <w:rPr>
          <w:rFonts w:ascii="宋体" w:hAnsi="宋体" w:hint="eastAsia"/>
          <w:szCs w:val="28"/>
        </w:rPr>
        <w:t>（签字或盖章）                                （签字或盖章）：</w:t>
      </w:r>
    </w:p>
    <w:p w:rsidR="001E0411" w:rsidRPr="007F53B2" w:rsidRDefault="001E0411" w:rsidP="001E0411">
      <w:pPr>
        <w:tabs>
          <w:tab w:val="left" w:pos="6300"/>
        </w:tabs>
        <w:snapToGrid w:val="0"/>
        <w:spacing w:line="500" w:lineRule="exact"/>
        <w:ind w:firstLine="570"/>
        <w:rPr>
          <w:rFonts w:ascii="宋体" w:hAnsi="宋体"/>
          <w:szCs w:val="28"/>
        </w:rPr>
      </w:pPr>
    </w:p>
    <w:p w:rsidR="001E0411" w:rsidRPr="007F53B2" w:rsidRDefault="001E0411" w:rsidP="001E0411">
      <w:pPr>
        <w:tabs>
          <w:tab w:val="left" w:pos="6300"/>
        </w:tabs>
        <w:snapToGrid w:val="0"/>
        <w:spacing w:line="500" w:lineRule="exact"/>
        <w:ind w:firstLine="570"/>
        <w:rPr>
          <w:rFonts w:ascii="宋体" w:hAnsi="宋体"/>
          <w:szCs w:val="28"/>
        </w:rPr>
      </w:pPr>
      <w:bookmarkStart w:id="58" w:name="OLE_LINK3"/>
      <w:bookmarkStart w:id="59" w:name="OLE_LINK4"/>
      <w:r w:rsidRPr="007F53B2">
        <w:rPr>
          <w:rFonts w:ascii="宋体" w:hAnsi="宋体" w:hint="eastAsia"/>
          <w:szCs w:val="28"/>
        </w:rPr>
        <w:t>（附：被授权人身份证复印件）</w:t>
      </w:r>
      <w:bookmarkEnd w:id="58"/>
      <w:bookmarkEnd w:id="59"/>
    </w:p>
    <w:p w:rsidR="001E0411" w:rsidRPr="007F53B2" w:rsidRDefault="001E0411" w:rsidP="001E0411">
      <w:pPr>
        <w:tabs>
          <w:tab w:val="left" w:pos="6300"/>
        </w:tabs>
        <w:snapToGrid w:val="0"/>
        <w:spacing w:line="360" w:lineRule="auto"/>
        <w:rPr>
          <w:rFonts w:ascii="宋体" w:hAnsi="宋体"/>
          <w:szCs w:val="28"/>
        </w:rPr>
      </w:pPr>
    </w:p>
    <w:p w:rsidR="001E0411" w:rsidRDefault="001E0411" w:rsidP="001E0411">
      <w:pPr>
        <w:spacing w:line="360" w:lineRule="auto"/>
        <w:ind w:firstLineChars="200" w:firstLine="420"/>
      </w:pPr>
      <w:r w:rsidRPr="007F53B2">
        <w:rPr>
          <w:rFonts w:ascii="宋体" w:hAnsi="宋体" w:hint="eastAsia"/>
          <w:szCs w:val="28"/>
        </w:rPr>
        <w:t xml:space="preserve">                    </w:t>
      </w:r>
      <w:r>
        <w:rPr>
          <w:rFonts w:ascii="宋体" w:hAnsi="宋体" w:hint="eastAsia"/>
          <w:szCs w:val="28"/>
        </w:rPr>
        <w:t xml:space="preserve">                        </w:t>
      </w:r>
      <w:r w:rsidRPr="007F53B2">
        <w:rPr>
          <w:rFonts w:ascii="宋体" w:hAnsi="宋体" w:hint="eastAsia"/>
          <w:szCs w:val="28"/>
        </w:rPr>
        <w:t>（供应商公章）</w:t>
      </w:r>
    </w:p>
    <w:p w:rsidR="001E0411" w:rsidRDefault="001E0411" w:rsidP="001E0411">
      <w:pPr>
        <w:spacing w:line="360" w:lineRule="auto"/>
        <w:ind w:firstLineChars="200" w:firstLine="420"/>
      </w:pPr>
    </w:p>
    <w:p w:rsidR="001E0411" w:rsidRPr="00D20178" w:rsidRDefault="001E0411" w:rsidP="001E0411">
      <w:pPr>
        <w:spacing w:line="360" w:lineRule="auto"/>
        <w:rPr>
          <w:sz w:val="24"/>
        </w:rPr>
      </w:pPr>
      <w:r>
        <w:rPr>
          <w:rFonts w:hint="eastAsia"/>
        </w:rPr>
        <w:lastRenderedPageBreak/>
        <w:t xml:space="preserve"> </w:t>
      </w:r>
      <w:r w:rsidRPr="00D20178">
        <w:rPr>
          <w:rFonts w:hint="eastAsia"/>
          <w:sz w:val="24"/>
        </w:rPr>
        <w:t xml:space="preserve">   </w:t>
      </w:r>
      <w:r w:rsidRPr="00D20178">
        <w:rPr>
          <w:rFonts w:hint="eastAsia"/>
          <w:sz w:val="24"/>
        </w:rPr>
        <w:t>二、经济文件</w:t>
      </w:r>
    </w:p>
    <w:p w:rsidR="001E0411" w:rsidRDefault="001E0411" w:rsidP="00D20178">
      <w:pPr>
        <w:spacing w:line="360" w:lineRule="auto"/>
        <w:ind w:firstLineChars="200" w:firstLine="480"/>
        <w:rPr>
          <w:sz w:val="24"/>
        </w:rPr>
      </w:pPr>
      <w:r w:rsidRPr="00D20178">
        <w:rPr>
          <w:rFonts w:hint="eastAsia"/>
          <w:sz w:val="24"/>
        </w:rPr>
        <w:t>（一）响应一览表</w:t>
      </w:r>
    </w:p>
    <w:p w:rsidR="00087DBF" w:rsidRPr="00087DBF" w:rsidRDefault="00087DBF" w:rsidP="00087DBF">
      <w:pPr>
        <w:spacing w:line="500" w:lineRule="exact"/>
        <w:ind w:firstLineChars="100" w:firstLine="240"/>
        <w:rPr>
          <w:sz w:val="24"/>
        </w:rPr>
      </w:pPr>
      <w:r w:rsidRPr="00087DBF">
        <w:rPr>
          <w:rFonts w:hint="eastAsia"/>
          <w:sz w:val="24"/>
        </w:rPr>
        <w:t>招标项目名称：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8"/>
        <w:gridCol w:w="2148"/>
        <w:gridCol w:w="932"/>
        <w:gridCol w:w="4760"/>
      </w:tblGrid>
      <w:tr w:rsidR="00087DBF" w:rsidRPr="00087DBF" w:rsidTr="006F0D55">
        <w:trPr>
          <w:cantSplit/>
          <w:trHeight w:val="800"/>
        </w:trPr>
        <w:tc>
          <w:tcPr>
            <w:tcW w:w="1788" w:type="dxa"/>
            <w:vAlign w:val="center"/>
          </w:tcPr>
          <w:p w:rsidR="00087DBF" w:rsidRPr="00087DBF" w:rsidRDefault="00087DBF" w:rsidP="006F0D55">
            <w:pPr>
              <w:spacing w:line="500" w:lineRule="exact"/>
              <w:jc w:val="center"/>
              <w:rPr>
                <w:sz w:val="24"/>
              </w:rPr>
            </w:pPr>
            <w:r w:rsidRPr="00087DBF">
              <w:rPr>
                <w:rFonts w:hint="eastAsia"/>
                <w:sz w:val="24"/>
              </w:rPr>
              <w:t>投标人名称</w:t>
            </w:r>
          </w:p>
        </w:tc>
        <w:tc>
          <w:tcPr>
            <w:tcW w:w="7840" w:type="dxa"/>
            <w:gridSpan w:val="3"/>
            <w:vAlign w:val="center"/>
          </w:tcPr>
          <w:p w:rsidR="00087DBF" w:rsidRPr="00087DBF" w:rsidRDefault="00087DBF" w:rsidP="006F0D55">
            <w:pPr>
              <w:spacing w:line="500" w:lineRule="exact"/>
              <w:jc w:val="center"/>
              <w:rPr>
                <w:sz w:val="24"/>
              </w:rPr>
            </w:pPr>
          </w:p>
        </w:tc>
      </w:tr>
      <w:tr w:rsidR="00087DBF" w:rsidRPr="00087DBF" w:rsidTr="006F0D55">
        <w:trPr>
          <w:cantSplit/>
          <w:trHeight w:val="619"/>
        </w:trPr>
        <w:tc>
          <w:tcPr>
            <w:tcW w:w="1788" w:type="dxa"/>
            <w:vAlign w:val="center"/>
          </w:tcPr>
          <w:p w:rsidR="00087DBF" w:rsidRPr="00087DBF" w:rsidRDefault="00087DBF" w:rsidP="006F0D55">
            <w:pPr>
              <w:spacing w:line="500" w:lineRule="exact"/>
              <w:jc w:val="center"/>
              <w:rPr>
                <w:sz w:val="24"/>
              </w:rPr>
            </w:pPr>
            <w:r w:rsidRPr="00087DBF">
              <w:rPr>
                <w:rFonts w:hint="eastAsia"/>
                <w:sz w:val="24"/>
              </w:rPr>
              <w:t>分包号</w:t>
            </w:r>
          </w:p>
        </w:tc>
        <w:tc>
          <w:tcPr>
            <w:tcW w:w="2148" w:type="dxa"/>
            <w:vAlign w:val="center"/>
          </w:tcPr>
          <w:p w:rsidR="00087DBF" w:rsidRPr="00087DBF" w:rsidRDefault="00087DBF" w:rsidP="006F0D55">
            <w:pPr>
              <w:spacing w:line="500" w:lineRule="exact"/>
              <w:jc w:val="center"/>
              <w:rPr>
                <w:sz w:val="24"/>
              </w:rPr>
            </w:pPr>
            <w:r w:rsidRPr="00087DBF">
              <w:rPr>
                <w:rFonts w:hint="eastAsia"/>
                <w:sz w:val="24"/>
              </w:rPr>
              <w:t>分包名称</w:t>
            </w:r>
          </w:p>
        </w:tc>
        <w:tc>
          <w:tcPr>
            <w:tcW w:w="932" w:type="dxa"/>
            <w:vAlign w:val="center"/>
          </w:tcPr>
          <w:p w:rsidR="00087DBF" w:rsidRPr="00087DBF" w:rsidRDefault="00087DBF" w:rsidP="006F0D55">
            <w:pPr>
              <w:spacing w:line="500" w:lineRule="exact"/>
              <w:jc w:val="center"/>
              <w:rPr>
                <w:sz w:val="24"/>
              </w:rPr>
            </w:pPr>
            <w:r w:rsidRPr="00087DBF">
              <w:rPr>
                <w:rFonts w:hint="eastAsia"/>
                <w:sz w:val="24"/>
              </w:rPr>
              <w:t>数量</w:t>
            </w:r>
          </w:p>
        </w:tc>
        <w:tc>
          <w:tcPr>
            <w:tcW w:w="4760" w:type="dxa"/>
            <w:vAlign w:val="center"/>
          </w:tcPr>
          <w:p w:rsidR="00087DBF" w:rsidRPr="00087DBF" w:rsidRDefault="00087DBF" w:rsidP="006F0D55">
            <w:pPr>
              <w:spacing w:line="500" w:lineRule="exact"/>
              <w:jc w:val="center"/>
              <w:rPr>
                <w:sz w:val="24"/>
              </w:rPr>
            </w:pPr>
            <w:r w:rsidRPr="00087DBF">
              <w:rPr>
                <w:rFonts w:hint="eastAsia"/>
                <w:sz w:val="24"/>
              </w:rPr>
              <w:t>投标报价（小写）</w:t>
            </w:r>
          </w:p>
        </w:tc>
      </w:tr>
      <w:tr w:rsidR="00087DBF" w:rsidRPr="00087DBF" w:rsidTr="006F0D55">
        <w:trPr>
          <w:cantSplit/>
          <w:trHeight w:val="810"/>
        </w:trPr>
        <w:tc>
          <w:tcPr>
            <w:tcW w:w="1788" w:type="dxa"/>
            <w:tcBorders>
              <w:bottom w:val="single" w:sz="4" w:space="0" w:color="auto"/>
            </w:tcBorders>
            <w:vAlign w:val="center"/>
          </w:tcPr>
          <w:p w:rsidR="00087DBF" w:rsidRPr="00087DBF" w:rsidRDefault="00087DBF" w:rsidP="006F0D55">
            <w:pPr>
              <w:spacing w:line="500" w:lineRule="exact"/>
              <w:jc w:val="center"/>
              <w:rPr>
                <w:sz w:val="24"/>
              </w:rPr>
            </w:pPr>
          </w:p>
        </w:tc>
        <w:tc>
          <w:tcPr>
            <w:tcW w:w="2148" w:type="dxa"/>
            <w:tcBorders>
              <w:bottom w:val="single" w:sz="4" w:space="0" w:color="auto"/>
            </w:tcBorders>
          </w:tcPr>
          <w:p w:rsidR="00087DBF" w:rsidRPr="00087DBF" w:rsidRDefault="00087DBF" w:rsidP="006F0D55">
            <w:pPr>
              <w:spacing w:line="500" w:lineRule="exact"/>
              <w:rPr>
                <w:sz w:val="24"/>
              </w:rPr>
            </w:pPr>
          </w:p>
        </w:tc>
        <w:tc>
          <w:tcPr>
            <w:tcW w:w="932" w:type="dxa"/>
            <w:tcBorders>
              <w:bottom w:val="single" w:sz="4" w:space="0" w:color="auto"/>
            </w:tcBorders>
          </w:tcPr>
          <w:p w:rsidR="00087DBF" w:rsidRPr="00087DBF" w:rsidRDefault="00087DBF" w:rsidP="006F0D55">
            <w:pPr>
              <w:spacing w:line="500" w:lineRule="exact"/>
              <w:rPr>
                <w:sz w:val="24"/>
              </w:rPr>
            </w:pPr>
          </w:p>
        </w:tc>
        <w:tc>
          <w:tcPr>
            <w:tcW w:w="4760" w:type="dxa"/>
            <w:tcBorders>
              <w:bottom w:val="single" w:sz="4" w:space="0" w:color="auto"/>
            </w:tcBorders>
          </w:tcPr>
          <w:p w:rsidR="00087DBF" w:rsidRPr="00087DBF" w:rsidRDefault="00087DBF" w:rsidP="006F0D55">
            <w:pPr>
              <w:spacing w:line="500" w:lineRule="exact"/>
              <w:rPr>
                <w:sz w:val="24"/>
              </w:rPr>
            </w:pPr>
          </w:p>
        </w:tc>
      </w:tr>
      <w:tr w:rsidR="00087DBF" w:rsidRPr="00087DBF" w:rsidTr="006F0D55">
        <w:trPr>
          <w:cantSplit/>
          <w:trHeight w:val="738"/>
        </w:trPr>
        <w:tc>
          <w:tcPr>
            <w:tcW w:w="9628" w:type="dxa"/>
            <w:gridSpan w:val="4"/>
            <w:tcBorders>
              <w:bottom w:val="single" w:sz="4" w:space="0" w:color="auto"/>
            </w:tcBorders>
            <w:vAlign w:val="center"/>
          </w:tcPr>
          <w:p w:rsidR="00087DBF" w:rsidRPr="00087DBF" w:rsidRDefault="00087DBF" w:rsidP="006F0D55">
            <w:pPr>
              <w:spacing w:line="560" w:lineRule="exact"/>
              <w:rPr>
                <w:sz w:val="24"/>
              </w:rPr>
            </w:pPr>
            <w:r w:rsidRPr="00087DBF">
              <w:rPr>
                <w:rFonts w:hint="eastAsia"/>
                <w:sz w:val="24"/>
              </w:rPr>
              <w:t>投标报价（大写）：</w:t>
            </w:r>
            <w:r w:rsidRPr="00087DBF">
              <w:rPr>
                <w:rFonts w:hint="eastAsia"/>
                <w:sz w:val="24"/>
              </w:rPr>
              <w:t xml:space="preserve">                           </w:t>
            </w:r>
          </w:p>
        </w:tc>
      </w:tr>
      <w:tr w:rsidR="00087DBF" w:rsidRPr="00087DBF" w:rsidTr="006F0D55">
        <w:trPr>
          <w:cantSplit/>
          <w:trHeight w:val="750"/>
        </w:trPr>
        <w:tc>
          <w:tcPr>
            <w:tcW w:w="9628" w:type="dxa"/>
            <w:gridSpan w:val="4"/>
            <w:vAlign w:val="center"/>
          </w:tcPr>
          <w:p w:rsidR="00087DBF" w:rsidRPr="00087DBF" w:rsidRDefault="00087DBF" w:rsidP="006F0D55">
            <w:pPr>
              <w:pStyle w:val="a6"/>
              <w:spacing w:line="500" w:lineRule="exact"/>
              <w:rPr>
                <w:sz w:val="24"/>
              </w:rPr>
            </w:pPr>
            <w:r w:rsidRPr="00087DBF">
              <w:rPr>
                <w:rFonts w:hint="eastAsia"/>
                <w:sz w:val="24"/>
              </w:rPr>
              <w:t>备注：</w:t>
            </w:r>
          </w:p>
        </w:tc>
      </w:tr>
    </w:tbl>
    <w:p w:rsidR="00087DBF" w:rsidRPr="00087DBF" w:rsidRDefault="00087DBF" w:rsidP="00087DBF">
      <w:pPr>
        <w:pStyle w:val="a6"/>
        <w:spacing w:line="500" w:lineRule="exact"/>
        <w:rPr>
          <w:sz w:val="24"/>
        </w:rPr>
      </w:pPr>
    </w:p>
    <w:p w:rsidR="00087DBF" w:rsidRPr="00087DBF" w:rsidRDefault="00087DBF" w:rsidP="00087DBF">
      <w:pPr>
        <w:rPr>
          <w:sz w:val="24"/>
        </w:rPr>
      </w:pPr>
    </w:p>
    <w:p w:rsidR="00087DBF" w:rsidRPr="00087DBF" w:rsidRDefault="00087DBF" w:rsidP="00087DBF">
      <w:pPr>
        <w:spacing w:line="500" w:lineRule="exact"/>
        <w:rPr>
          <w:sz w:val="24"/>
        </w:rPr>
      </w:pPr>
    </w:p>
    <w:p w:rsidR="00087DBF" w:rsidRPr="00087DBF" w:rsidRDefault="00087DBF" w:rsidP="00087DBF">
      <w:pPr>
        <w:spacing w:line="500" w:lineRule="exact"/>
        <w:ind w:firstLineChars="200" w:firstLine="480"/>
        <w:rPr>
          <w:sz w:val="24"/>
        </w:rPr>
      </w:pPr>
      <w:r w:rsidRPr="00087DBF">
        <w:rPr>
          <w:rFonts w:hint="eastAsia"/>
          <w:sz w:val="24"/>
        </w:rPr>
        <w:t>投标人</w:t>
      </w:r>
      <w:r w:rsidRPr="00087DBF">
        <w:rPr>
          <w:rFonts w:hint="eastAsia"/>
          <w:sz w:val="24"/>
        </w:rPr>
        <w:t xml:space="preserve">                                </w:t>
      </w:r>
      <w:r w:rsidRPr="00087DBF">
        <w:rPr>
          <w:rFonts w:hint="eastAsia"/>
          <w:sz w:val="24"/>
        </w:rPr>
        <w:t>法定代表人或法定代表人授权代表：</w:t>
      </w:r>
    </w:p>
    <w:p w:rsidR="00087DBF" w:rsidRPr="00087DBF" w:rsidRDefault="00087DBF" w:rsidP="00087DBF">
      <w:pPr>
        <w:spacing w:line="500" w:lineRule="exact"/>
        <w:rPr>
          <w:sz w:val="24"/>
        </w:rPr>
      </w:pPr>
      <w:r w:rsidRPr="00087DBF">
        <w:rPr>
          <w:rFonts w:hint="eastAsia"/>
          <w:sz w:val="24"/>
        </w:rPr>
        <w:t xml:space="preserve">  </w:t>
      </w:r>
      <w:r w:rsidRPr="00087DBF">
        <w:rPr>
          <w:rFonts w:hint="eastAsia"/>
          <w:sz w:val="24"/>
        </w:rPr>
        <w:t>（投标人公章）</w:t>
      </w:r>
      <w:r w:rsidRPr="00087DBF">
        <w:rPr>
          <w:rFonts w:hint="eastAsia"/>
          <w:sz w:val="24"/>
        </w:rPr>
        <w:t xml:space="preserve">                               </w:t>
      </w:r>
      <w:r w:rsidRPr="00087DBF">
        <w:rPr>
          <w:rFonts w:hint="eastAsia"/>
          <w:sz w:val="24"/>
        </w:rPr>
        <w:t>（签字或盖章）</w:t>
      </w:r>
    </w:p>
    <w:p w:rsidR="00087DBF" w:rsidRPr="00087DBF" w:rsidRDefault="00087DBF" w:rsidP="00087DBF">
      <w:pPr>
        <w:spacing w:line="500" w:lineRule="exact"/>
        <w:rPr>
          <w:sz w:val="24"/>
        </w:rPr>
      </w:pPr>
    </w:p>
    <w:p w:rsidR="00087DBF" w:rsidRPr="00087DBF" w:rsidRDefault="00087DBF" w:rsidP="00087DBF">
      <w:pPr>
        <w:spacing w:line="500" w:lineRule="exact"/>
        <w:rPr>
          <w:sz w:val="24"/>
        </w:rPr>
      </w:pPr>
    </w:p>
    <w:p w:rsidR="00087DBF" w:rsidRPr="00087DBF" w:rsidRDefault="00087DBF" w:rsidP="00087DBF">
      <w:pPr>
        <w:spacing w:line="500" w:lineRule="exact"/>
        <w:rPr>
          <w:sz w:val="24"/>
        </w:rPr>
      </w:pPr>
      <w:r w:rsidRPr="00087DBF">
        <w:rPr>
          <w:rFonts w:hint="eastAsia"/>
          <w:sz w:val="24"/>
        </w:rPr>
        <w:t xml:space="preserve">                                            </w:t>
      </w:r>
      <w:r w:rsidRPr="00087DBF">
        <w:rPr>
          <w:rFonts w:hint="eastAsia"/>
          <w:sz w:val="24"/>
        </w:rPr>
        <w:t>年</w:t>
      </w:r>
      <w:r w:rsidRPr="00087DBF">
        <w:rPr>
          <w:rFonts w:hint="eastAsia"/>
          <w:sz w:val="24"/>
        </w:rPr>
        <w:t xml:space="preserve">     </w:t>
      </w:r>
      <w:r w:rsidRPr="00087DBF">
        <w:rPr>
          <w:rFonts w:hint="eastAsia"/>
          <w:sz w:val="24"/>
        </w:rPr>
        <w:t>月</w:t>
      </w:r>
      <w:r w:rsidRPr="00087DBF">
        <w:rPr>
          <w:rFonts w:hint="eastAsia"/>
          <w:sz w:val="24"/>
        </w:rPr>
        <w:t xml:space="preserve">     </w:t>
      </w:r>
      <w:r w:rsidRPr="00087DBF">
        <w:rPr>
          <w:rFonts w:hint="eastAsia"/>
          <w:sz w:val="24"/>
        </w:rPr>
        <w:t>日</w:t>
      </w:r>
    </w:p>
    <w:p w:rsidR="00087DBF" w:rsidRPr="00087DBF" w:rsidRDefault="00087DBF" w:rsidP="00087DBF">
      <w:pPr>
        <w:snapToGrid w:val="0"/>
        <w:spacing w:line="500" w:lineRule="exact"/>
        <w:ind w:firstLineChars="200" w:firstLine="480"/>
        <w:rPr>
          <w:sz w:val="24"/>
        </w:rPr>
      </w:pPr>
    </w:p>
    <w:p w:rsidR="00087DBF" w:rsidRPr="00087DBF" w:rsidRDefault="00087DBF" w:rsidP="00087DBF">
      <w:pPr>
        <w:snapToGrid w:val="0"/>
        <w:spacing w:line="500" w:lineRule="exact"/>
        <w:ind w:firstLineChars="200" w:firstLine="480"/>
        <w:rPr>
          <w:sz w:val="24"/>
        </w:rPr>
      </w:pPr>
    </w:p>
    <w:p w:rsidR="00087DBF" w:rsidRPr="00087DBF" w:rsidRDefault="00087DBF" w:rsidP="00087DBF">
      <w:pPr>
        <w:snapToGrid w:val="0"/>
        <w:spacing w:line="500" w:lineRule="exact"/>
        <w:ind w:firstLineChars="200" w:firstLine="480"/>
        <w:rPr>
          <w:sz w:val="24"/>
        </w:rPr>
      </w:pPr>
    </w:p>
    <w:p w:rsidR="00087DBF" w:rsidRPr="00087DBF" w:rsidRDefault="00087DBF" w:rsidP="00087DBF">
      <w:pPr>
        <w:snapToGrid w:val="0"/>
        <w:spacing w:line="500" w:lineRule="exact"/>
        <w:ind w:firstLineChars="200" w:firstLine="480"/>
        <w:rPr>
          <w:sz w:val="24"/>
        </w:rPr>
      </w:pPr>
      <w:r w:rsidRPr="00087DBF">
        <w:rPr>
          <w:rFonts w:hint="eastAsia"/>
          <w:sz w:val="24"/>
        </w:rPr>
        <w:t>说明：</w:t>
      </w:r>
    </w:p>
    <w:p w:rsidR="00087DBF" w:rsidRPr="00087DBF" w:rsidRDefault="00087DBF" w:rsidP="00087DBF">
      <w:pPr>
        <w:snapToGrid w:val="0"/>
        <w:spacing w:line="500" w:lineRule="exact"/>
        <w:ind w:firstLineChars="200" w:firstLine="480"/>
        <w:rPr>
          <w:sz w:val="24"/>
        </w:rPr>
      </w:pPr>
      <w:r w:rsidRPr="00087DBF">
        <w:rPr>
          <w:rFonts w:hint="eastAsia"/>
          <w:sz w:val="24"/>
        </w:rPr>
        <w:t>1.</w:t>
      </w:r>
      <w:r w:rsidRPr="00087DBF">
        <w:rPr>
          <w:rFonts w:hint="eastAsia"/>
          <w:sz w:val="24"/>
        </w:rPr>
        <w:t>开标一览表按格式填列；</w:t>
      </w:r>
    </w:p>
    <w:p w:rsidR="00087DBF" w:rsidRPr="00087DBF" w:rsidRDefault="00087DBF" w:rsidP="00087DBF">
      <w:pPr>
        <w:snapToGrid w:val="0"/>
        <w:spacing w:line="500" w:lineRule="exact"/>
        <w:ind w:firstLineChars="200" w:firstLine="480"/>
        <w:rPr>
          <w:sz w:val="24"/>
        </w:rPr>
      </w:pPr>
      <w:r w:rsidRPr="00087DBF">
        <w:rPr>
          <w:rFonts w:hint="eastAsia"/>
          <w:sz w:val="24"/>
        </w:rPr>
        <w:t>2.</w:t>
      </w:r>
      <w:r w:rsidRPr="00087DBF">
        <w:rPr>
          <w:rFonts w:hint="eastAsia"/>
          <w:sz w:val="24"/>
        </w:rPr>
        <w:t>开标一览表在开标大会上当众宣读，务必填写清楚，准确无误；</w:t>
      </w:r>
    </w:p>
    <w:p w:rsidR="00087DBF" w:rsidRPr="00087DBF" w:rsidRDefault="00087DBF" w:rsidP="00087DBF">
      <w:pPr>
        <w:snapToGrid w:val="0"/>
        <w:spacing w:line="500" w:lineRule="exact"/>
        <w:ind w:firstLineChars="200" w:firstLine="480"/>
        <w:rPr>
          <w:sz w:val="24"/>
        </w:rPr>
      </w:pPr>
      <w:r w:rsidRPr="00087DBF">
        <w:rPr>
          <w:rFonts w:hint="eastAsia"/>
          <w:sz w:val="24"/>
        </w:rPr>
        <w:br w:type="page"/>
      </w:r>
      <w:r w:rsidRPr="00087DBF">
        <w:rPr>
          <w:rFonts w:hint="eastAsia"/>
          <w:sz w:val="24"/>
        </w:rPr>
        <w:lastRenderedPageBreak/>
        <w:t>（二）分项报价明细表</w:t>
      </w:r>
    </w:p>
    <w:p w:rsidR="00087DBF" w:rsidRPr="00087DBF" w:rsidRDefault="00087DBF" w:rsidP="00087DBF">
      <w:pPr>
        <w:spacing w:line="500" w:lineRule="exact"/>
        <w:rPr>
          <w:sz w:val="24"/>
        </w:rPr>
      </w:pPr>
      <w:r w:rsidRPr="00087DBF">
        <w:rPr>
          <w:rFonts w:hint="eastAsia"/>
          <w:sz w:val="24"/>
        </w:rPr>
        <w:t>招标项目名称：</w:t>
      </w:r>
    </w:p>
    <w:p w:rsidR="00087DBF" w:rsidRPr="00087DBF" w:rsidRDefault="00087DBF" w:rsidP="00087DBF">
      <w:pPr>
        <w:spacing w:line="500" w:lineRule="exact"/>
        <w:rPr>
          <w:sz w:val="24"/>
        </w:rPr>
      </w:pPr>
      <w:r w:rsidRPr="00087DBF">
        <w:rPr>
          <w:rFonts w:hint="eastAsia"/>
          <w:sz w:val="24"/>
        </w:rPr>
        <w:t xml:space="preserve">                                                         </w:t>
      </w:r>
      <w:r w:rsidRPr="00087DBF">
        <w:rPr>
          <w:rFonts w:hint="eastAsia"/>
          <w:sz w:val="24"/>
        </w:rPr>
        <w:t>单位：元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4"/>
        <w:gridCol w:w="934"/>
        <w:gridCol w:w="2474"/>
        <w:gridCol w:w="1242"/>
        <w:gridCol w:w="1242"/>
        <w:gridCol w:w="934"/>
        <w:gridCol w:w="934"/>
        <w:gridCol w:w="934"/>
      </w:tblGrid>
      <w:tr w:rsidR="00087DBF" w:rsidRPr="00087DBF" w:rsidTr="006F0D55">
        <w:trPr>
          <w:trHeight w:hRule="exact" w:val="535"/>
          <w:jc w:val="center"/>
        </w:trPr>
        <w:tc>
          <w:tcPr>
            <w:tcW w:w="934" w:type="dxa"/>
            <w:vAlign w:val="center"/>
          </w:tcPr>
          <w:p w:rsidR="00087DBF" w:rsidRPr="00087DBF" w:rsidRDefault="00087DBF" w:rsidP="006F0D55">
            <w:pPr>
              <w:jc w:val="center"/>
              <w:rPr>
                <w:sz w:val="24"/>
              </w:rPr>
            </w:pPr>
            <w:r w:rsidRPr="00087DBF">
              <w:rPr>
                <w:rFonts w:hint="eastAsia"/>
                <w:sz w:val="24"/>
              </w:rPr>
              <w:t>序号</w:t>
            </w:r>
          </w:p>
        </w:tc>
        <w:tc>
          <w:tcPr>
            <w:tcW w:w="934" w:type="dxa"/>
            <w:vAlign w:val="center"/>
          </w:tcPr>
          <w:p w:rsidR="00087DBF" w:rsidRPr="00087DBF" w:rsidRDefault="00087DBF" w:rsidP="006F0D55">
            <w:pPr>
              <w:jc w:val="center"/>
              <w:rPr>
                <w:sz w:val="24"/>
              </w:rPr>
            </w:pPr>
            <w:r w:rsidRPr="00087DBF">
              <w:rPr>
                <w:rFonts w:hint="eastAsia"/>
                <w:sz w:val="24"/>
              </w:rPr>
              <w:t>名称</w:t>
            </w:r>
          </w:p>
        </w:tc>
        <w:tc>
          <w:tcPr>
            <w:tcW w:w="2474" w:type="dxa"/>
            <w:vAlign w:val="center"/>
          </w:tcPr>
          <w:p w:rsidR="00087DBF" w:rsidRPr="00087DBF" w:rsidRDefault="00087DBF" w:rsidP="006F0D55">
            <w:pPr>
              <w:jc w:val="center"/>
              <w:rPr>
                <w:sz w:val="24"/>
              </w:rPr>
            </w:pPr>
            <w:r w:rsidRPr="00087DBF">
              <w:rPr>
                <w:rFonts w:hint="eastAsia"/>
                <w:sz w:val="24"/>
              </w:rPr>
              <w:t>品牌、规格型号</w:t>
            </w:r>
          </w:p>
        </w:tc>
        <w:tc>
          <w:tcPr>
            <w:tcW w:w="1242" w:type="dxa"/>
            <w:vAlign w:val="center"/>
          </w:tcPr>
          <w:p w:rsidR="00087DBF" w:rsidRPr="00087DBF" w:rsidRDefault="00087DBF" w:rsidP="006F0D55">
            <w:pPr>
              <w:jc w:val="center"/>
              <w:rPr>
                <w:sz w:val="24"/>
              </w:rPr>
            </w:pPr>
            <w:r w:rsidRPr="00087DBF">
              <w:rPr>
                <w:rFonts w:hint="eastAsia"/>
                <w:sz w:val="24"/>
              </w:rPr>
              <w:t>制造商</w:t>
            </w:r>
          </w:p>
        </w:tc>
        <w:tc>
          <w:tcPr>
            <w:tcW w:w="1242" w:type="dxa"/>
            <w:vAlign w:val="center"/>
          </w:tcPr>
          <w:p w:rsidR="00087DBF" w:rsidRPr="00087DBF" w:rsidRDefault="00087DBF" w:rsidP="006F0D55">
            <w:pPr>
              <w:jc w:val="center"/>
              <w:rPr>
                <w:sz w:val="24"/>
              </w:rPr>
            </w:pPr>
            <w:r w:rsidRPr="00087DBF">
              <w:rPr>
                <w:rFonts w:hint="eastAsia"/>
                <w:sz w:val="24"/>
              </w:rPr>
              <w:t>原产地</w:t>
            </w:r>
          </w:p>
        </w:tc>
        <w:tc>
          <w:tcPr>
            <w:tcW w:w="934" w:type="dxa"/>
            <w:vAlign w:val="center"/>
          </w:tcPr>
          <w:p w:rsidR="00087DBF" w:rsidRPr="00087DBF" w:rsidRDefault="00087DBF" w:rsidP="006F0D55">
            <w:pPr>
              <w:jc w:val="center"/>
              <w:rPr>
                <w:sz w:val="24"/>
              </w:rPr>
            </w:pPr>
            <w:r w:rsidRPr="00087DBF">
              <w:rPr>
                <w:rFonts w:hint="eastAsia"/>
                <w:sz w:val="24"/>
              </w:rPr>
              <w:t>数量</w:t>
            </w:r>
          </w:p>
        </w:tc>
        <w:tc>
          <w:tcPr>
            <w:tcW w:w="934" w:type="dxa"/>
            <w:vAlign w:val="center"/>
          </w:tcPr>
          <w:p w:rsidR="00087DBF" w:rsidRPr="00087DBF" w:rsidRDefault="00087DBF" w:rsidP="006F0D55">
            <w:pPr>
              <w:jc w:val="center"/>
              <w:rPr>
                <w:sz w:val="24"/>
              </w:rPr>
            </w:pPr>
            <w:r w:rsidRPr="00087DBF">
              <w:rPr>
                <w:rFonts w:hint="eastAsia"/>
                <w:sz w:val="24"/>
              </w:rPr>
              <w:t>单价</w:t>
            </w:r>
          </w:p>
        </w:tc>
        <w:tc>
          <w:tcPr>
            <w:tcW w:w="934" w:type="dxa"/>
            <w:vAlign w:val="center"/>
          </w:tcPr>
          <w:p w:rsidR="00087DBF" w:rsidRPr="00087DBF" w:rsidRDefault="00087DBF" w:rsidP="006F0D55">
            <w:pPr>
              <w:jc w:val="center"/>
              <w:rPr>
                <w:sz w:val="24"/>
              </w:rPr>
            </w:pPr>
            <w:r w:rsidRPr="00087DBF">
              <w:rPr>
                <w:rFonts w:hint="eastAsia"/>
                <w:sz w:val="24"/>
              </w:rPr>
              <w:t>合计</w:t>
            </w:r>
          </w:p>
        </w:tc>
      </w:tr>
      <w:tr w:rsidR="00087DBF" w:rsidRPr="00087DBF" w:rsidTr="006F0D55">
        <w:trPr>
          <w:trHeight w:hRule="exact" w:val="397"/>
          <w:jc w:val="center"/>
        </w:trPr>
        <w:tc>
          <w:tcPr>
            <w:tcW w:w="934" w:type="dxa"/>
            <w:vAlign w:val="center"/>
          </w:tcPr>
          <w:p w:rsidR="00087DBF" w:rsidRPr="00087DBF" w:rsidRDefault="00087DBF" w:rsidP="006F0D55">
            <w:pPr>
              <w:pStyle w:val="a4"/>
              <w:spacing w:line="240" w:lineRule="atLeast"/>
              <w:ind w:left="0"/>
              <w:jc w:val="center"/>
              <w:outlineLvl w:val="0"/>
              <w:rPr>
                <w:sz w:val="24"/>
              </w:rPr>
            </w:pPr>
            <w:r w:rsidRPr="00087DBF">
              <w:rPr>
                <w:rFonts w:hint="eastAsia"/>
                <w:sz w:val="24"/>
              </w:rPr>
              <w:t>1</w:t>
            </w:r>
          </w:p>
        </w:tc>
        <w:tc>
          <w:tcPr>
            <w:tcW w:w="934" w:type="dxa"/>
            <w:vAlign w:val="center"/>
          </w:tcPr>
          <w:p w:rsidR="00087DBF" w:rsidRPr="00087DBF" w:rsidRDefault="00087DBF" w:rsidP="006F0D55">
            <w:pPr>
              <w:jc w:val="center"/>
              <w:rPr>
                <w:sz w:val="24"/>
              </w:rPr>
            </w:pPr>
          </w:p>
        </w:tc>
        <w:tc>
          <w:tcPr>
            <w:tcW w:w="2474" w:type="dxa"/>
          </w:tcPr>
          <w:p w:rsidR="00087DBF" w:rsidRPr="00087DBF" w:rsidRDefault="00087DBF" w:rsidP="006F0D55">
            <w:pPr>
              <w:jc w:val="center"/>
              <w:rPr>
                <w:sz w:val="24"/>
              </w:rPr>
            </w:pPr>
          </w:p>
        </w:tc>
        <w:tc>
          <w:tcPr>
            <w:tcW w:w="1242" w:type="dxa"/>
          </w:tcPr>
          <w:p w:rsidR="00087DBF" w:rsidRPr="00087DBF" w:rsidRDefault="00087DBF" w:rsidP="006F0D55">
            <w:pPr>
              <w:jc w:val="center"/>
              <w:rPr>
                <w:sz w:val="24"/>
              </w:rPr>
            </w:pPr>
          </w:p>
        </w:tc>
        <w:tc>
          <w:tcPr>
            <w:tcW w:w="1242" w:type="dxa"/>
          </w:tcPr>
          <w:p w:rsidR="00087DBF" w:rsidRPr="00087DBF" w:rsidRDefault="00087DBF" w:rsidP="006F0D55">
            <w:pPr>
              <w:jc w:val="center"/>
              <w:rPr>
                <w:sz w:val="24"/>
              </w:rPr>
            </w:pPr>
          </w:p>
        </w:tc>
        <w:tc>
          <w:tcPr>
            <w:tcW w:w="934" w:type="dxa"/>
            <w:vAlign w:val="center"/>
          </w:tcPr>
          <w:p w:rsidR="00087DBF" w:rsidRPr="00087DBF" w:rsidRDefault="00087DBF" w:rsidP="006F0D55">
            <w:pPr>
              <w:jc w:val="center"/>
              <w:rPr>
                <w:sz w:val="24"/>
              </w:rPr>
            </w:pPr>
          </w:p>
        </w:tc>
        <w:tc>
          <w:tcPr>
            <w:tcW w:w="934" w:type="dxa"/>
          </w:tcPr>
          <w:p w:rsidR="00087DBF" w:rsidRPr="00087DBF" w:rsidRDefault="00087DBF" w:rsidP="006F0D55">
            <w:pPr>
              <w:jc w:val="center"/>
              <w:rPr>
                <w:sz w:val="24"/>
              </w:rPr>
            </w:pPr>
          </w:p>
        </w:tc>
        <w:tc>
          <w:tcPr>
            <w:tcW w:w="934" w:type="dxa"/>
          </w:tcPr>
          <w:p w:rsidR="00087DBF" w:rsidRPr="00087DBF" w:rsidRDefault="00087DBF" w:rsidP="006F0D55">
            <w:pPr>
              <w:jc w:val="center"/>
              <w:rPr>
                <w:sz w:val="24"/>
              </w:rPr>
            </w:pPr>
          </w:p>
        </w:tc>
      </w:tr>
      <w:tr w:rsidR="00087DBF" w:rsidRPr="00087DBF" w:rsidTr="006F0D55">
        <w:trPr>
          <w:trHeight w:hRule="exact" w:val="397"/>
          <w:jc w:val="center"/>
        </w:trPr>
        <w:tc>
          <w:tcPr>
            <w:tcW w:w="934" w:type="dxa"/>
            <w:vAlign w:val="center"/>
          </w:tcPr>
          <w:p w:rsidR="00087DBF" w:rsidRPr="00087DBF" w:rsidRDefault="00087DBF" w:rsidP="006F0D55">
            <w:pPr>
              <w:pStyle w:val="a4"/>
              <w:spacing w:line="240" w:lineRule="atLeast"/>
              <w:ind w:left="0"/>
              <w:jc w:val="center"/>
              <w:outlineLvl w:val="0"/>
              <w:rPr>
                <w:sz w:val="24"/>
              </w:rPr>
            </w:pPr>
            <w:r w:rsidRPr="00087DBF">
              <w:rPr>
                <w:rFonts w:hint="eastAsia"/>
                <w:sz w:val="24"/>
              </w:rPr>
              <w:t>2</w:t>
            </w:r>
          </w:p>
        </w:tc>
        <w:tc>
          <w:tcPr>
            <w:tcW w:w="934" w:type="dxa"/>
            <w:vAlign w:val="center"/>
          </w:tcPr>
          <w:p w:rsidR="00087DBF" w:rsidRPr="00087DBF" w:rsidRDefault="00087DBF" w:rsidP="006F0D55">
            <w:pPr>
              <w:jc w:val="center"/>
              <w:rPr>
                <w:sz w:val="24"/>
              </w:rPr>
            </w:pPr>
          </w:p>
        </w:tc>
        <w:tc>
          <w:tcPr>
            <w:tcW w:w="2474" w:type="dxa"/>
          </w:tcPr>
          <w:p w:rsidR="00087DBF" w:rsidRPr="00087DBF" w:rsidRDefault="00087DBF" w:rsidP="006F0D55">
            <w:pPr>
              <w:jc w:val="center"/>
              <w:rPr>
                <w:sz w:val="24"/>
              </w:rPr>
            </w:pPr>
          </w:p>
        </w:tc>
        <w:tc>
          <w:tcPr>
            <w:tcW w:w="1242" w:type="dxa"/>
          </w:tcPr>
          <w:p w:rsidR="00087DBF" w:rsidRPr="00087DBF" w:rsidRDefault="00087DBF" w:rsidP="006F0D55">
            <w:pPr>
              <w:jc w:val="center"/>
              <w:rPr>
                <w:sz w:val="24"/>
              </w:rPr>
            </w:pPr>
          </w:p>
        </w:tc>
        <w:tc>
          <w:tcPr>
            <w:tcW w:w="1242" w:type="dxa"/>
          </w:tcPr>
          <w:p w:rsidR="00087DBF" w:rsidRPr="00087DBF" w:rsidRDefault="00087DBF" w:rsidP="006F0D55">
            <w:pPr>
              <w:jc w:val="center"/>
              <w:rPr>
                <w:sz w:val="24"/>
              </w:rPr>
            </w:pPr>
          </w:p>
        </w:tc>
        <w:tc>
          <w:tcPr>
            <w:tcW w:w="934" w:type="dxa"/>
            <w:vAlign w:val="center"/>
          </w:tcPr>
          <w:p w:rsidR="00087DBF" w:rsidRPr="00087DBF" w:rsidRDefault="00087DBF" w:rsidP="006F0D55">
            <w:pPr>
              <w:jc w:val="center"/>
              <w:rPr>
                <w:sz w:val="24"/>
              </w:rPr>
            </w:pPr>
          </w:p>
        </w:tc>
        <w:tc>
          <w:tcPr>
            <w:tcW w:w="934" w:type="dxa"/>
          </w:tcPr>
          <w:p w:rsidR="00087DBF" w:rsidRPr="00087DBF" w:rsidRDefault="00087DBF" w:rsidP="006F0D55">
            <w:pPr>
              <w:jc w:val="center"/>
              <w:rPr>
                <w:sz w:val="24"/>
              </w:rPr>
            </w:pPr>
          </w:p>
        </w:tc>
        <w:tc>
          <w:tcPr>
            <w:tcW w:w="934" w:type="dxa"/>
          </w:tcPr>
          <w:p w:rsidR="00087DBF" w:rsidRPr="00087DBF" w:rsidRDefault="00087DBF" w:rsidP="006F0D55">
            <w:pPr>
              <w:jc w:val="center"/>
              <w:rPr>
                <w:sz w:val="24"/>
              </w:rPr>
            </w:pPr>
          </w:p>
        </w:tc>
      </w:tr>
      <w:tr w:rsidR="00087DBF" w:rsidRPr="00087DBF" w:rsidTr="006F0D55">
        <w:trPr>
          <w:trHeight w:hRule="exact" w:val="397"/>
          <w:jc w:val="center"/>
        </w:trPr>
        <w:tc>
          <w:tcPr>
            <w:tcW w:w="934" w:type="dxa"/>
            <w:vAlign w:val="center"/>
          </w:tcPr>
          <w:p w:rsidR="00087DBF" w:rsidRPr="00087DBF" w:rsidRDefault="00087DBF" w:rsidP="006F0D55">
            <w:pPr>
              <w:pStyle w:val="a4"/>
              <w:spacing w:line="240" w:lineRule="atLeast"/>
              <w:ind w:left="0"/>
              <w:jc w:val="center"/>
              <w:outlineLvl w:val="0"/>
              <w:rPr>
                <w:sz w:val="24"/>
              </w:rPr>
            </w:pPr>
            <w:r w:rsidRPr="00087DBF">
              <w:rPr>
                <w:rFonts w:hint="eastAsia"/>
                <w:sz w:val="24"/>
              </w:rPr>
              <w:t>3</w:t>
            </w:r>
          </w:p>
        </w:tc>
        <w:tc>
          <w:tcPr>
            <w:tcW w:w="934" w:type="dxa"/>
            <w:vAlign w:val="center"/>
          </w:tcPr>
          <w:p w:rsidR="00087DBF" w:rsidRPr="00087DBF" w:rsidRDefault="00087DBF" w:rsidP="006F0D55">
            <w:pPr>
              <w:jc w:val="center"/>
              <w:rPr>
                <w:sz w:val="24"/>
              </w:rPr>
            </w:pPr>
          </w:p>
        </w:tc>
        <w:tc>
          <w:tcPr>
            <w:tcW w:w="2474" w:type="dxa"/>
          </w:tcPr>
          <w:p w:rsidR="00087DBF" w:rsidRPr="00087DBF" w:rsidRDefault="00087DBF" w:rsidP="006F0D55">
            <w:pPr>
              <w:jc w:val="center"/>
              <w:rPr>
                <w:sz w:val="24"/>
              </w:rPr>
            </w:pPr>
          </w:p>
        </w:tc>
        <w:tc>
          <w:tcPr>
            <w:tcW w:w="1242" w:type="dxa"/>
          </w:tcPr>
          <w:p w:rsidR="00087DBF" w:rsidRPr="00087DBF" w:rsidRDefault="00087DBF" w:rsidP="006F0D55">
            <w:pPr>
              <w:jc w:val="center"/>
              <w:rPr>
                <w:sz w:val="24"/>
              </w:rPr>
            </w:pPr>
          </w:p>
        </w:tc>
        <w:tc>
          <w:tcPr>
            <w:tcW w:w="1242" w:type="dxa"/>
          </w:tcPr>
          <w:p w:rsidR="00087DBF" w:rsidRPr="00087DBF" w:rsidRDefault="00087DBF" w:rsidP="006F0D55">
            <w:pPr>
              <w:jc w:val="center"/>
              <w:rPr>
                <w:sz w:val="24"/>
              </w:rPr>
            </w:pPr>
          </w:p>
        </w:tc>
        <w:tc>
          <w:tcPr>
            <w:tcW w:w="934" w:type="dxa"/>
            <w:vAlign w:val="center"/>
          </w:tcPr>
          <w:p w:rsidR="00087DBF" w:rsidRPr="00087DBF" w:rsidRDefault="00087DBF" w:rsidP="006F0D55">
            <w:pPr>
              <w:jc w:val="center"/>
              <w:rPr>
                <w:sz w:val="24"/>
              </w:rPr>
            </w:pPr>
          </w:p>
        </w:tc>
        <w:tc>
          <w:tcPr>
            <w:tcW w:w="934" w:type="dxa"/>
          </w:tcPr>
          <w:p w:rsidR="00087DBF" w:rsidRPr="00087DBF" w:rsidRDefault="00087DBF" w:rsidP="006F0D55">
            <w:pPr>
              <w:jc w:val="center"/>
              <w:rPr>
                <w:sz w:val="24"/>
              </w:rPr>
            </w:pPr>
          </w:p>
        </w:tc>
        <w:tc>
          <w:tcPr>
            <w:tcW w:w="934" w:type="dxa"/>
          </w:tcPr>
          <w:p w:rsidR="00087DBF" w:rsidRPr="00087DBF" w:rsidRDefault="00087DBF" w:rsidP="006F0D55">
            <w:pPr>
              <w:jc w:val="center"/>
              <w:rPr>
                <w:sz w:val="24"/>
              </w:rPr>
            </w:pPr>
          </w:p>
        </w:tc>
      </w:tr>
      <w:tr w:rsidR="00087DBF" w:rsidRPr="00087DBF" w:rsidTr="006F0D55">
        <w:trPr>
          <w:trHeight w:hRule="exact" w:val="397"/>
          <w:jc w:val="center"/>
        </w:trPr>
        <w:tc>
          <w:tcPr>
            <w:tcW w:w="934" w:type="dxa"/>
            <w:vAlign w:val="center"/>
          </w:tcPr>
          <w:p w:rsidR="00087DBF" w:rsidRPr="00087DBF" w:rsidRDefault="00087DBF" w:rsidP="006F0D55">
            <w:pPr>
              <w:pStyle w:val="a4"/>
              <w:spacing w:line="240" w:lineRule="atLeast"/>
              <w:ind w:left="0"/>
              <w:jc w:val="center"/>
              <w:outlineLvl w:val="0"/>
              <w:rPr>
                <w:sz w:val="24"/>
              </w:rPr>
            </w:pPr>
            <w:r w:rsidRPr="00087DBF">
              <w:rPr>
                <w:rFonts w:hint="eastAsia"/>
                <w:sz w:val="24"/>
              </w:rPr>
              <w:t>4</w:t>
            </w:r>
          </w:p>
        </w:tc>
        <w:tc>
          <w:tcPr>
            <w:tcW w:w="934" w:type="dxa"/>
            <w:vAlign w:val="center"/>
          </w:tcPr>
          <w:p w:rsidR="00087DBF" w:rsidRPr="00087DBF" w:rsidRDefault="00087DBF" w:rsidP="006F0D55">
            <w:pPr>
              <w:jc w:val="center"/>
              <w:rPr>
                <w:sz w:val="24"/>
              </w:rPr>
            </w:pPr>
          </w:p>
        </w:tc>
        <w:tc>
          <w:tcPr>
            <w:tcW w:w="2474" w:type="dxa"/>
          </w:tcPr>
          <w:p w:rsidR="00087DBF" w:rsidRPr="00087DBF" w:rsidRDefault="00087DBF" w:rsidP="006F0D55">
            <w:pPr>
              <w:jc w:val="center"/>
              <w:rPr>
                <w:sz w:val="24"/>
              </w:rPr>
            </w:pPr>
          </w:p>
        </w:tc>
        <w:tc>
          <w:tcPr>
            <w:tcW w:w="1242" w:type="dxa"/>
          </w:tcPr>
          <w:p w:rsidR="00087DBF" w:rsidRPr="00087DBF" w:rsidRDefault="00087DBF" w:rsidP="006F0D55">
            <w:pPr>
              <w:jc w:val="center"/>
              <w:rPr>
                <w:sz w:val="24"/>
              </w:rPr>
            </w:pPr>
          </w:p>
        </w:tc>
        <w:tc>
          <w:tcPr>
            <w:tcW w:w="1242" w:type="dxa"/>
          </w:tcPr>
          <w:p w:rsidR="00087DBF" w:rsidRPr="00087DBF" w:rsidRDefault="00087DBF" w:rsidP="006F0D55">
            <w:pPr>
              <w:jc w:val="center"/>
              <w:rPr>
                <w:sz w:val="24"/>
              </w:rPr>
            </w:pPr>
          </w:p>
        </w:tc>
        <w:tc>
          <w:tcPr>
            <w:tcW w:w="934" w:type="dxa"/>
            <w:vAlign w:val="center"/>
          </w:tcPr>
          <w:p w:rsidR="00087DBF" w:rsidRPr="00087DBF" w:rsidRDefault="00087DBF" w:rsidP="006F0D55">
            <w:pPr>
              <w:jc w:val="center"/>
              <w:rPr>
                <w:sz w:val="24"/>
              </w:rPr>
            </w:pPr>
          </w:p>
        </w:tc>
        <w:tc>
          <w:tcPr>
            <w:tcW w:w="934" w:type="dxa"/>
          </w:tcPr>
          <w:p w:rsidR="00087DBF" w:rsidRPr="00087DBF" w:rsidRDefault="00087DBF" w:rsidP="006F0D55">
            <w:pPr>
              <w:jc w:val="center"/>
              <w:rPr>
                <w:sz w:val="24"/>
              </w:rPr>
            </w:pPr>
          </w:p>
        </w:tc>
        <w:tc>
          <w:tcPr>
            <w:tcW w:w="934" w:type="dxa"/>
          </w:tcPr>
          <w:p w:rsidR="00087DBF" w:rsidRPr="00087DBF" w:rsidRDefault="00087DBF" w:rsidP="006F0D55">
            <w:pPr>
              <w:jc w:val="center"/>
              <w:rPr>
                <w:sz w:val="24"/>
              </w:rPr>
            </w:pPr>
          </w:p>
        </w:tc>
      </w:tr>
      <w:tr w:rsidR="00087DBF" w:rsidRPr="00087DBF" w:rsidTr="006F0D55">
        <w:trPr>
          <w:trHeight w:hRule="exact" w:val="397"/>
          <w:jc w:val="center"/>
        </w:trPr>
        <w:tc>
          <w:tcPr>
            <w:tcW w:w="934" w:type="dxa"/>
            <w:vAlign w:val="center"/>
          </w:tcPr>
          <w:p w:rsidR="00087DBF" w:rsidRPr="00087DBF" w:rsidRDefault="00087DBF" w:rsidP="006F0D55">
            <w:pPr>
              <w:pStyle w:val="a4"/>
              <w:spacing w:line="240" w:lineRule="atLeast"/>
              <w:ind w:left="0"/>
              <w:jc w:val="center"/>
              <w:outlineLvl w:val="0"/>
              <w:rPr>
                <w:sz w:val="24"/>
              </w:rPr>
            </w:pPr>
            <w:r w:rsidRPr="00087DBF">
              <w:rPr>
                <w:rFonts w:hint="eastAsia"/>
                <w:sz w:val="24"/>
              </w:rPr>
              <w:t>5</w:t>
            </w:r>
          </w:p>
        </w:tc>
        <w:tc>
          <w:tcPr>
            <w:tcW w:w="934" w:type="dxa"/>
            <w:vAlign w:val="center"/>
          </w:tcPr>
          <w:p w:rsidR="00087DBF" w:rsidRPr="00087DBF" w:rsidRDefault="00087DBF" w:rsidP="006F0D55">
            <w:pPr>
              <w:jc w:val="center"/>
              <w:rPr>
                <w:sz w:val="24"/>
              </w:rPr>
            </w:pPr>
          </w:p>
        </w:tc>
        <w:tc>
          <w:tcPr>
            <w:tcW w:w="2474" w:type="dxa"/>
          </w:tcPr>
          <w:p w:rsidR="00087DBF" w:rsidRPr="00087DBF" w:rsidRDefault="00087DBF" w:rsidP="006F0D55">
            <w:pPr>
              <w:jc w:val="center"/>
              <w:rPr>
                <w:sz w:val="24"/>
              </w:rPr>
            </w:pPr>
          </w:p>
        </w:tc>
        <w:tc>
          <w:tcPr>
            <w:tcW w:w="1242" w:type="dxa"/>
          </w:tcPr>
          <w:p w:rsidR="00087DBF" w:rsidRPr="00087DBF" w:rsidRDefault="00087DBF" w:rsidP="006F0D55">
            <w:pPr>
              <w:jc w:val="center"/>
              <w:rPr>
                <w:sz w:val="24"/>
              </w:rPr>
            </w:pPr>
          </w:p>
        </w:tc>
        <w:tc>
          <w:tcPr>
            <w:tcW w:w="1242" w:type="dxa"/>
          </w:tcPr>
          <w:p w:rsidR="00087DBF" w:rsidRPr="00087DBF" w:rsidRDefault="00087DBF" w:rsidP="006F0D55">
            <w:pPr>
              <w:jc w:val="center"/>
              <w:rPr>
                <w:sz w:val="24"/>
              </w:rPr>
            </w:pPr>
          </w:p>
        </w:tc>
        <w:tc>
          <w:tcPr>
            <w:tcW w:w="934" w:type="dxa"/>
            <w:vAlign w:val="center"/>
          </w:tcPr>
          <w:p w:rsidR="00087DBF" w:rsidRPr="00087DBF" w:rsidRDefault="00087DBF" w:rsidP="006F0D55">
            <w:pPr>
              <w:jc w:val="center"/>
              <w:rPr>
                <w:sz w:val="24"/>
              </w:rPr>
            </w:pPr>
          </w:p>
        </w:tc>
        <w:tc>
          <w:tcPr>
            <w:tcW w:w="934" w:type="dxa"/>
          </w:tcPr>
          <w:p w:rsidR="00087DBF" w:rsidRPr="00087DBF" w:rsidRDefault="00087DBF" w:rsidP="006F0D55">
            <w:pPr>
              <w:jc w:val="center"/>
              <w:rPr>
                <w:sz w:val="24"/>
              </w:rPr>
            </w:pPr>
          </w:p>
        </w:tc>
        <w:tc>
          <w:tcPr>
            <w:tcW w:w="934" w:type="dxa"/>
          </w:tcPr>
          <w:p w:rsidR="00087DBF" w:rsidRPr="00087DBF" w:rsidRDefault="00087DBF" w:rsidP="006F0D55">
            <w:pPr>
              <w:jc w:val="center"/>
              <w:rPr>
                <w:sz w:val="24"/>
              </w:rPr>
            </w:pPr>
          </w:p>
        </w:tc>
      </w:tr>
      <w:tr w:rsidR="00087DBF" w:rsidRPr="00087DBF" w:rsidTr="006F0D55">
        <w:trPr>
          <w:trHeight w:hRule="exact" w:val="397"/>
          <w:jc w:val="center"/>
        </w:trPr>
        <w:tc>
          <w:tcPr>
            <w:tcW w:w="934" w:type="dxa"/>
            <w:vAlign w:val="center"/>
          </w:tcPr>
          <w:p w:rsidR="00087DBF" w:rsidRPr="00087DBF" w:rsidRDefault="00087DBF" w:rsidP="006F0D55">
            <w:pPr>
              <w:pStyle w:val="a4"/>
              <w:spacing w:line="240" w:lineRule="atLeast"/>
              <w:ind w:left="0"/>
              <w:jc w:val="center"/>
              <w:outlineLvl w:val="0"/>
              <w:rPr>
                <w:sz w:val="24"/>
              </w:rPr>
            </w:pPr>
            <w:r w:rsidRPr="00087DBF">
              <w:rPr>
                <w:rFonts w:hint="eastAsia"/>
                <w:sz w:val="24"/>
              </w:rPr>
              <w:t>6</w:t>
            </w:r>
          </w:p>
        </w:tc>
        <w:tc>
          <w:tcPr>
            <w:tcW w:w="934" w:type="dxa"/>
            <w:vAlign w:val="center"/>
          </w:tcPr>
          <w:p w:rsidR="00087DBF" w:rsidRPr="00087DBF" w:rsidRDefault="00087DBF" w:rsidP="006F0D55">
            <w:pPr>
              <w:jc w:val="center"/>
              <w:rPr>
                <w:sz w:val="24"/>
              </w:rPr>
            </w:pPr>
          </w:p>
        </w:tc>
        <w:tc>
          <w:tcPr>
            <w:tcW w:w="2474" w:type="dxa"/>
          </w:tcPr>
          <w:p w:rsidR="00087DBF" w:rsidRPr="00087DBF" w:rsidRDefault="00087DBF" w:rsidP="006F0D55">
            <w:pPr>
              <w:jc w:val="center"/>
              <w:rPr>
                <w:sz w:val="24"/>
              </w:rPr>
            </w:pPr>
          </w:p>
        </w:tc>
        <w:tc>
          <w:tcPr>
            <w:tcW w:w="1242" w:type="dxa"/>
          </w:tcPr>
          <w:p w:rsidR="00087DBF" w:rsidRPr="00087DBF" w:rsidRDefault="00087DBF" w:rsidP="006F0D55">
            <w:pPr>
              <w:jc w:val="center"/>
              <w:rPr>
                <w:sz w:val="24"/>
              </w:rPr>
            </w:pPr>
          </w:p>
        </w:tc>
        <w:tc>
          <w:tcPr>
            <w:tcW w:w="1242" w:type="dxa"/>
          </w:tcPr>
          <w:p w:rsidR="00087DBF" w:rsidRPr="00087DBF" w:rsidRDefault="00087DBF" w:rsidP="006F0D55">
            <w:pPr>
              <w:jc w:val="center"/>
              <w:rPr>
                <w:sz w:val="24"/>
              </w:rPr>
            </w:pPr>
          </w:p>
        </w:tc>
        <w:tc>
          <w:tcPr>
            <w:tcW w:w="934" w:type="dxa"/>
            <w:vAlign w:val="center"/>
          </w:tcPr>
          <w:p w:rsidR="00087DBF" w:rsidRPr="00087DBF" w:rsidRDefault="00087DBF" w:rsidP="006F0D55">
            <w:pPr>
              <w:jc w:val="center"/>
              <w:rPr>
                <w:sz w:val="24"/>
              </w:rPr>
            </w:pPr>
          </w:p>
        </w:tc>
        <w:tc>
          <w:tcPr>
            <w:tcW w:w="934" w:type="dxa"/>
          </w:tcPr>
          <w:p w:rsidR="00087DBF" w:rsidRPr="00087DBF" w:rsidRDefault="00087DBF" w:rsidP="006F0D55">
            <w:pPr>
              <w:jc w:val="center"/>
              <w:rPr>
                <w:sz w:val="24"/>
              </w:rPr>
            </w:pPr>
          </w:p>
        </w:tc>
        <w:tc>
          <w:tcPr>
            <w:tcW w:w="934" w:type="dxa"/>
          </w:tcPr>
          <w:p w:rsidR="00087DBF" w:rsidRPr="00087DBF" w:rsidRDefault="00087DBF" w:rsidP="006F0D55">
            <w:pPr>
              <w:jc w:val="center"/>
              <w:rPr>
                <w:sz w:val="24"/>
              </w:rPr>
            </w:pPr>
          </w:p>
        </w:tc>
      </w:tr>
      <w:tr w:rsidR="00087DBF" w:rsidRPr="00087DBF" w:rsidTr="006F0D55">
        <w:trPr>
          <w:trHeight w:hRule="exact" w:val="397"/>
          <w:jc w:val="center"/>
        </w:trPr>
        <w:tc>
          <w:tcPr>
            <w:tcW w:w="934" w:type="dxa"/>
            <w:vAlign w:val="center"/>
          </w:tcPr>
          <w:p w:rsidR="00087DBF" w:rsidRPr="00087DBF" w:rsidRDefault="00087DBF" w:rsidP="006F0D55">
            <w:pPr>
              <w:pStyle w:val="a4"/>
              <w:spacing w:line="240" w:lineRule="atLeast"/>
              <w:ind w:left="0"/>
              <w:jc w:val="center"/>
              <w:outlineLvl w:val="0"/>
              <w:rPr>
                <w:sz w:val="24"/>
              </w:rPr>
            </w:pPr>
            <w:r w:rsidRPr="00087DBF">
              <w:rPr>
                <w:rFonts w:hint="eastAsia"/>
                <w:sz w:val="24"/>
              </w:rPr>
              <w:t>7</w:t>
            </w:r>
          </w:p>
        </w:tc>
        <w:tc>
          <w:tcPr>
            <w:tcW w:w="934" w:type="dxa"/>
            <w:vAlign w:val="center"/>
          </w:tcPr>
          <w:p w:rsidR="00087DBF" w:rsidRPr="00087DBF" w:rsidRDefault="00087DBF" w:rsidP="006F0D55">
            <w:pPr>
              <w:jc w:val="center"/>
              <w:rPr>
                <w:sz w:val="24"/>
              </w:rPr>
            </w:pPr>
          </w:p>
        </w:tc>
        <w:tc>
          <w:tcPr>
            <w:tcW w:w="2474" w:type="dxa"/>
          </w:tcPr>
          <w:p w:rsidR="00087DBF" w:rsidRPr="00087DBF" w:rsidRDefault="00087DBF" w:rsidP="006F0D55">
            <w:pPr>
              <w:jc w:val="center"/>
              <w:rPr>
                <w:sz w:val="24"/>
              </w:rPr>
            </w:pPr>
          </w:p>
        </w:tc>
        <w:tc>
          <w:tcPr>
            <w:tcW w:w="1242" w:type="dxa"/>
          </w:tcPr>
          <w:p w:rsidR="00087DBF" w:rsidRPr="00087DBF" w:rsidRDefault="00087DBF" w:rsidP="006F0D55">
            <w:pPr>
              <w:jc w:val="center"/>
              <w:rPr>
                <w:sz w:val="24"/>
              </w:rPr>
            </w:pPr>
          </w:p>
        </w:tc>
        <w:tc>
          <w:tcPr>
            <w:tcW w:w="1242" w:type="dxa"/>
          </w:tcPr>
          <w:p w:rsidR="00087DBF" w:rsidRPr="00087DBF" w:rsidRDefault="00087DBF" w:rsidP="006F0D55">
            <w:pPr>
              <w:jc w:val="center"/>
              <w:rPr>
                <w:sz w:val="24"/>
              </w:rPr>
            </w:pPr>
          </w:p>
        </w:tc>
        <w:tc>
          <w:tcPr>
            <w:tcW w:w="934" w:type="dxa"/>
            <w:vAlign w:val="center"/>
          </w:tcPr>
          <w:p w:rsidR="00087DBF" w:rsidRPr="00087DBF" w:rsidRDefault="00087DBF" w:rsidP="006F0D55">
            <w:pPr>
              <w:jc w:val="center"/>
              <w:rPr>
                <w:sz w:val="24"/>
              </w:rPr>
            </w:pPr>
          </w:p>
        </w:tc>
        <w:tc>
          <w:tcPr>
            <w:tcW w:w="934" w:type="dxa"/>
          </w:tcPr>
          <w:p w:rsidR="00087DBF" w:rsidRPr="00087DBF" w:rsidRDefault="00087DBF" w:rsidP="006F0D55">
            <w:pPr>
              <w:jc w:val="center"/>
              <w:rPr>
                <w:sz w:val="24"/>
              </w:rPr>
            </w:pPr>
          </w:p>
        </w:tc>
        <w:tc>
          <w:tcPr>
            <w:tcW w:w="934" w:type="dxa"/>
          </w:tcPr>
          <w:p w:rsidR="00087DBF" w:rsidRPr="00087DBF" w:rsidRDefault="00087DBF" w:rsidP="006F0D55">
            <w:pPr>
              <w:jc w:val="center"/>
              <w:rPr>
                <w:sz w:val="24"/>
              </w:rPr>
            </w:pPr>
          </w:p>
        </w:tc>
      </w:tr>
      <w:tr w:rsidR="00087DBF" w:rsidRPr="00087DBF" w:rsidTr="006F0D55">
        <w:trPr>
          <w:trHeight w:hRule="exact" w:val="397"/>
          <w:jc w:val="center"/>
        </w:trPr>
        <w:tc>
          <w:tcPr>
            <w:tcW w:w="934" w:type="dxa"/>
            <w:vAlign w:val="center"/>
          </w:tcPr>
          <w:p w:rsidR="00087DBF" w:rsidRPr="00087DBF" w:rsidRDefault="00087DBF" w:rsidP="006F0D55">
            <w:pPr>
              <w:pStyle w:val="a4"/>
              <w:spacing w:line="240" w:lineRule="atLeast"/>
              <w:ind w:left="0"/>
              <w:jc w:val="center"/>
              <w:outlineLvl w:val="0"/>
              <w:rPr>
                <w:sz w:val="24"/>
              </w:rPr>
            </w:pPr>
            <w:r w:rsidRPr="00087DBF">
              <w:rPr>
                <w:rFonts w:hint="eastAsia"/>
                <w:sz w:val="24"/>
              </w:rPr>
              <w:t>8</w:t>
            </w:r>
          </w:p>
        </w:tc>
        <w:tc>
          <w:tcPr>
            <w:tcW w:w="934" w:type="dxa"/>
            <w:vAlign w:val="center"/>
          </w:tcPr>
          <w:p w:rsidR="00087DBF" w:rsidRPr="00087DBF" w:rsidRDefault="00087DBF" w:rsidP="006F0D55">
            <w:pPr>
              <w:jc w:val="center"/>
              <w:rPr>
                <w:sz w:val="24"/>
              </w:rPr>
            </w:pPr>
          </w:p>
        </w:tc>
        <w:tc>
          <w:tcPr>
            <w:tcW w:w="2474" w:type="dxa"/>
          </w:tcPr>
          <w:p w:rsidR="00087DBF" w:rsidRPr="00087DBF" w:rsidRDefault="00087DBF" w:rsidP="006F0D55">
            <w:pPr>
              <w:jc w:val="center"/>
              <w:rPr>
                <w:sz w:val="24"/>
              </w:rPr>
            </w:pPr>
          </w:p>
        </w:tc>
        <w:tc>
          <w:tcPr>
            <w:tcW w:w="1242" w:type="dxa"/>
          </w:tcPr>
          <w:p w:rsidR="00087DBF" w:rsidRPr="00087DBF" w:rsidRDefault="00087DBF" w:rsidP="006F0D55">
            <w:pPr>
              <w:jc w:val="center"/>
              <w:rPr>
                <w:sz w:val="24"/>
              </w:rPr>
            </w:pPr>
          </w:p>
        </w:tc>
        <w:tc>
          <w:tcPr>
            <w:tcW w:w="1242" w:type="dxa"/>
          </w:tcPr>
          <w:p w:rsidR="00087DBF" w:rsidRPr="00087DBF" w:rsidRDefault="00087DBF" w:rsidP="006F0D55">
            <w:pPr>
              <w:jc w:val="center"/>
              <w:rPr>
                <w:sz w:val="24"/>
              </w:rPr>
            </w:pPr>
          </w:p>
        </w:tc>
        <w:tc>
          <w:tcPr>
            <w:tcW w:w="934" w:type="dxa"/>
            <w:vAlign w:val="center"/>
          </w:tcPr>
          <w:p w:rsidR="00087DBF" w:rsidRPr="00087DBF" w:rsidRDefault="00087DBF" w:rsidP="006F0D55">
            <w:pPr>
              <w:jc w:val="center"/>
              <w:rPr>
                <w:sz w:val="24"/>
              </w:rPr>
            </w:pPr>
            <w:r w:rsidRPr="00087DBF">
              <w:rPr>
                <w:rFonts w:hint="eastAsia"/>
                <w:sz w:val="24"/>
              </w:rPr>
              <w:t>/</w:t>
            </w:r>
          </w:p>
        </w:tc>
        <w:tc>
          <w:tcPr>
            <w:tcW w:w="934" w:type="dxa"/>
          </w:tcPr>
          <w:p w:rsidR="00087DBF" w:rsidRPr="00087DBF" w:rsidRDefault="00087DBF" w:rsidP="006F0D55">
            <w:pPr>
              <w:jc w:val="center"/>
              <w:rPr>
                <w:sz w:val="24"/>
              </w:rPr>
            </w:pPr>
          </w:p>
        </w:tc>
        <w:tc>
          <w:tcPr>
            <w:tcW w:w="934" w:type="dxa"/>
          </w:tcPr>
          <w:p w:rsidR="00087DBF" w:rsidRPr="00087DBF" w:rsidRDefault="00087DBF" w:rsidP="006F0D55">
            <w:pPr>
              <w:jc w:val="center"/>
              <w:rPr>
                <w:sz w:val="24"/>
              </w:rPr>
            </w:pPr>
          </w:p>
        </w:tc>
      </w:tr>
      <w:tr w:rsidR="00087DBF" w:rsidRPr="00087DBF" w:rsidTr="006F0D55">
        <w:trPr>
          <w:trHeight w:hRule="exact" w:val="397"/>
          <w:jc w:val="center"/>
        </w:trPr>
        <w:tc>
          <w:tcPr>
            <w:tcW w:w="934" w:type="dxa"/>
            <w:vAlign w:val="center"/>
          </w:tcPr>
          <w:p w:rsidR="00087DBF" w:rsidRPr="00087DBF" w:rsidRDefault="00087DBF" w:rsidP="006F0D55">
            <w:pPr>
              <w:pStyle w:val="a4"/>
              <w:spacing w:line="240" w:lineRule="atLeast"/>
              <w:ind w:left="0"/>
              <w:jc w:val="center"/>
              <w:outlineLvl w:val="0"/>
              <w:rPr>
                <w:sz w:val="24"/>
              </w:rPr>
            </w:pPr>
            <w:r w:rsidRPr="00087DBF">
              <w:rPr>
                <w:rFonts w:hint="eastAsia"/>
                <w:sz w:val="24"/>
              </w:rPr>
              <w:t>9</w:t>
            </w:r>
          </w:p>
        </w:tc>
        <w:tc>
          <w:tcPr>
            <w:tcW w:w="934" w:type="dxa"/>
            <w:vAlign w:val="center"/>
          </w:tcPr>
          <w:p w:rsidR="00087DBF" w:rsidRPr="00087DBF" w:rsidRDefault="00087DBF" w:rsidP="006F0D55">
            <w:pPr>
              <w:jc w:val="center"/>
              <w:rPr>
                <w:sz w:val="24"/>
              </w:rPr>
            </w:pPr>
          </w:p>
        </w:tc>
        <w:tc>
          <w:tcPr>
            <w:tcW w:w="2474" w:type="dxa"/>
          </w:tcPr>
          <w:p w:rsidR="00087DBF" w:rsidRPr="00087DBF" w:rsidRDefault="00087DBF" w:rsidP="006F0D55">
            <w:pPr>
              <w:jc w:val="center"/>
              <w:rPr>
                <w:sz w:val="24"/>
              </w:rPr>
            </w:pPr>
          </w:p>
        </w:tc>
        <w:tc>
          <w:tcPr>
            <w:tcW w:w="1242" w:type="dxa"/>
          </w:tcPr>
          <w:p w:rsidR="00087DBF" w:rsidRPr="00087DBF" w:rsidRDefault="00087DBF" w:rsidP="006F0D55">
            <w:pPr>
              <w:jc w:val="center"/>
              <w:rPr>
                <w:sz w:val="24"/>
              </w:rPr>
            </w:pPr>
          </w:p>
        </w:tc>
        <w:tc>
          <w:tcPr>
            <w:tcW w:w="1242" w:type="dxa"/>
          </w:tcPr>
          <w:p w:rsidR="00087DBF" w:rsidRPr="00087DBF" w:rsidRDefault="00087DBF" w:rsidP="006F0D55">
            <w:pPr>
              <w:jc w:val="center"/>
              <w:rPr>
                <w:sz w:val="24"/>
              </w:rPr>
            </w:pPr>
          </w:p>
        </w:tc>
        <w:tc>
          <w:tcPr>
            <w:tcW w:w="934" w:type="dxa"/>
            <w:vAlign w:val="center"/>
          </w:tcPr>
          <w:p w:rsidR="00087DBF" w:rsidRPr="00087DBF" w:rsidRDefault="00087DBF" w:rsidP="006F0D55">
            <w:pPr>
              <w:jc w:val="center"/>
              <w:rPr>
                <w:sz w:val="24"/>
              </w:rPr>
            </w:pPr>
            <w:r w:rsidRPr="00087DBF">
              <w:rPr>
                <w:rFonts w:hint="eastAsia"/>
                <w:sz w:val="24"/>
              </w:rPr>
              <w:t>/</w:t>
            </w:r>
          </w:p>
        </w:tc>
        <w:tc>
          <w:tcPr>
            <w:tcW w:w="934" w:type="dxa"/>
          </w:tcPr>
          <w:p w:rsidR="00087DBF" w:rsidRPr="00087DBF" w:rsidRDefault="00087DBF" w:rsidP="006F0D55">
            <w:pPr>
              <w:jc w:val="center"/>
              <w:rPr>
                <w:sz w:val="24"/>
              </w:rPr>
            </w:pPr>
          </w:p>
        </w:tc>
        <w:tc>
          <w:tcPr>
            <w:tcW w:w="934" w:type="dxa"/>
          </w:tcPr>
          <w:p w:rsidR="00087DBF" w:rsidRPr="00087DBF" w:rsidRDefault="00087DBF" w:rsidP="006F0D55">
            <w:pPr>
              <w:jc w:val="center"/>
              <w:rPr>
                <w:sz w:val="24"/>
              </w:rPr>
            </w:pPr>
          </w:p>
        </w:tc>
      </w:tr>
      <w:tr w:rsidR="00087DBF" w:rsidRPr="00087DBF" w:rsidTr="006F0D55">
        <w:trPr>
          <w:trHeight w:hRule="exact" w:val="397"/>
          <w:jc w:val="center"/>
        </w:trPr>
        <w:tc>
          <w:tcPr>
            <w:tcW w:w="934" w:type="dxa"/>
            <w:vAlign w:val="center"/>
          </w:tcPr>
          <w:p w:rsidR="00087DBF" w:rsidRPr="00087DBF" w:rsidRDefault="00087DBF" w:rsidP="006F0D55">
            <w:pPr>
              <w:pStyle w:val="a4"/>
              <w:spacing w:line="240" w:lineRule="atLeast"/>
              <w:ind w:left="0"/>
              <w:jc w:val="center"/>
              <w:outlineLvl w:val="0"/>
              <w:rPr>
                <w:sz w:val="24"/>
              </w:rPr>
            </w:pPr>
            <w:r w:rsidRPr="00087DBF">
              <w:rPr>
                <w:rFonts w:hint="eastAsia"/>
                <w:sz w:val="24"/>
              </w:rPr>
              <w:t>10</w:t>
            </w:r>
          </w:p>
        </w:tc>
        <w:tc>
          <w:tcPr>
            <w:tcW w:w="934" w:type="dxa"/>
            <w:vAlign w:val="center"/>
          </w:tcPr>
          <w:p w:rsidR="00087DBF" w:rsidRPr="00087DBF" w:rsidRDefault="00087DBF" w:rsidP="006F0D55">
            <w:pPr>
              <w:jc w:val="center"/>
              <w:rPr>
                <w:sz w:val="24"/>
              </w:rPr>
            </w:pPr>
          </w:p>
        </w:tc>
        <w:tc>
          <w:tcPr>
            <w:tcW w:w="2474" w:type="dxa"/>
          </w:tcPr>
          <w:p w:rsidR="00087DBF" w:rsidRPr="00087DBF" w:rsidRDefault="00087DBF" w:rsidP="006F0D55">
            <w:pPr>
              <w:jc w:val="center"/>
              <w:rPr>
                <w:sz w:val="24"/>
              </w:rPr>
            </w:pPr>
          </w:p>
        </w:tc>
        <w:tc>
          <w:tcPr>
            <w:tcW w:w="1242" w:type="dxa"/>
          </w:tcPr>
          <w:p w:rsidR="00087DBF" w:rsidRPr="00087DBF" w:rsidRDefault="00087DBF" w:rsidP="006F0D55">
            <w:pPr>
              <w:jc w:val="center"/>
              <w:rPr>
                <w:sz w:val="24"/>
              </w:rPr>
            </w:pPr>
          </w:p>
        </w:tc>
        <w:tc>
          <w:tcPr>
            <w:tcW w:w="1242" w:type="dxa"/>
          </w:tcPr>
          <w:p w:rsidR="00087DBF" w:rsidRPr="00087DBF" w:rsidRDefault="00087DBF" w:rsidP="006F0D55">
            <w:pPr>
              <w:jc w:val="center"/>
              <w:rPr>
                <w:sz w:val="24"/>
              </w:rPr>
            </w:pPr>
          </w:p>
        </w:tc>
        <w:tc>
          <w:tcPr>
            <w:tcW w:w="934" w:type="dxa"/>
            <w:vAlign w:val="center"/>
          </w:tcPr>
          <w:p w:rsidR="00087DBF" w:rsidRPr="00087DBF" w:rsidRDefault="00087DBF" w:rsidP="006F0D55">
            <w:pPr>
              <w:jc w:val="center"/>
              <w:rPr>
                <w:sz w:val="24"/>
              </w:rPr>
            </w:pPr>
            <w:r w:rsidRPr="00087DBF">
              <w:rPr>
                <w:rFonts w:hint="eastAsia"/>
                <w:sz w:val="24"/>
              </w:rPr>
              <w:t>/</w:t>
            </w:r>
          </w:p>
        </w:tc>
        <w:tc>
          <w:tcPr>
            <w:tcW w:w="934" w:type="dxa"/>
          </w:tcPr>
          <w:p w:rsidR="00087DBF" w:rsidRPr="00087DBF" w:rsidRDefault="00087DBF" w:rsidP="006F0D55">
            <w:pPr>
              <w:jc w:val="center"/>
              <w:rPr>
                <w:sz w:val="24"/>
              </w:rPr>
            </w:pPr>
          </w:p>
        </w:tc>
        <w:tc>
          <w:tcPr>
            <w:tcW w:w="934" w:type="dxa"/>
          </w:tcPr>
          <w:p w:rsidR="00087DBF" w:rsidRPr="00087DBF" w:rsidRDefault="00087DBF" w:rsidP="006F0D55">
            <w:pPr>
              <w:jc w:val="center"/>
              <w:rPr>
                <w:sz w:val="24"/>
              </w:rPr>
            </w:pPr>
          </w:p>
        </w:tc>
      </w:tr>
      <w:tr w:rsidR="00087DBF" w:rsidRPr="00087DBF" w:rsidTr="006F0D55">
        <w:trPr>
          <w:trHeight w:hRule="exact" w:val="397"/>
          <w:jc w:val="center"/>
        </w:trPr>
        <w:tc>
          <w:tcPr>
            <w:tcW w:w="934" w:type="dxa"/>
            <w:vAlign w:val="center"/>
          </w:tcPr>
          <w:p w:rsidR="00087DBF" w:rsidRPr="00087DBF" w:rsidRDefault="00087DBF" w:rsidP="006F0D55">
            <w:pPr>
              <w:pStyle w:val="a4"/>
              <w:spacing w:line="240" w:lineRule="atLeast"/>
              <w:ind w:left="0"/>
              <w:jc w:val="center"/>
              <w:outlineLvl w:val="0"/>
              <w:rPr>
                <w:sz w:val="24"/>
              </w:rPr>
            </w:pPr>
            <w:r w:rsidRPr="00087DBF">
              <w:rPr>
                <w:rFonts w:hint="eastAsia"/>
                <w:sz w:val="24"/>
              </w:rPr>
              <w:t>11</w:t>
            </w:r>
          </w:p>
        </w:tc>
        <w:tc>
          <w:tcPr>
            <w:tcW w:w="934" w:type="dxa"/>
            <w:vAlign w:val="center"/>
          </w:tcPr>
          <w:p w:rsidR="00087DBF" w:rsidRPr="00087DBF" w:rsidRDefault="00087DBF" w:rsidP="006F0D55">
            <w:pPr>
              <w:jc w:val="center"/>
              <w:rPr>
                <w:sz w:val="24"/>
              </w:rPr>
            </w:pPr>
            <w:r w:rsidRPr="00087DBF">
              <w:rPr>
                <w:rFonts w:hint="eastAsia"/>
                <w:sz w:val="24"/>
              </w:rPr>
              <w:t>……</w:t>
            </w:r>
          </w:p>
        </w:tc>
        <w:tc>
          <w:tcPr>
            <w:tcW w:w="2474" w:type="dxa"/>
          </w:tcPr>
          <w:p w:rsidR="00087DBF" w:rsidRPr="00087DBF" w:rsidRDefault="00087DBF" w:rsidP="006F0D55">
            <w:pPr>
              <w:jc w:val="center"/>
              <w:rPr>
                <w:sz w:val="24"/>
              </w:rPr>
            </w:pPr>
          </w:p>
        </w:tc>
        <w:tc>
          <w:tcPr>
            <w:tcW w:w="1242" w:type="dxa"/>
          </w:tcPr>
          <w:p w:rsidR="00087DBF" w:rsidRPr="00087DBF" w:rsidRDefault="00087DBF" w:rsidP="006F0D55">
            <w:pPr>
              <w:jc w:val="center"/>
              <w:rPr>
                <w:sz w:val="24"/>
              </w:rPr>
            </w:pPr>
          </w:p>
        </w:tc>
        <w:tc>
          <w:tcPr>
            <w:tcW w:w="1242" w:type="dxa"/>
          </w:tcPr>
          <w:p w:rsidR="00087DBF" w:rsidRPr="00087DBF" w:rsidRDefault="00087DBF" w:rsidP="006F0D55">
            <w:pPr>
              <w:jc w:val="center"/>
              <w:rPr>
                <w:sz w:val="24"/>
              </w:rPr>
            </w:pPr>
          </w:p>
        </w:tc>
        <w:tc>
          <w:tcPr>
            <w:tcW w:w="934" w:type="dxa"/>
            <w:vAlign w:val="center"/>
          </w:tcPr>
          <w:p w:rsidR="00087DBF" w:rsidRPr="00087DBF" w:rsidRDefault="00087DBF" w:rsidP="006F0D55">
            <w:pPr>
              <w:jc w:val="center"/>
              <w:rPr>
                <w:sz w:val="24"/>
              </w:rPr>
            </w:pPr>
            <w:r w:rsidRPr="00087DBF">
              <w:rPr>
                <w:rFonts w:hint="eastAsia"/>
                <w:sz w:val="24"/>
              </w:rPr>
              <w:t>/</w:t>
            </w:r>
          </w:p>
        </w:tc>
        <w:tc>
          <w:tcPr>
            <w:tcW w:w="934" w:type="dxa"/>
          </w:tcPr>
          <w:p w:rsidR="00087DBF" w:rsidRPr="00087DBF" w:rsidRDefault="00087DBF" w:rsidP="006F0D55">
            <w:pPr>
              <w:jc w:val="center"/>
              <w:rPr>
                <w:sz w:val="24"/>
              </w:rPr>
            </w:pPr>
          </w:p>
        </w:tc>
        <w:tc>
          <w:tcPr>
            <w:tcW w:w="934" w:type="dxa"/>
          </w:tcPr>
          <w:p w:rsidR="00087DBF" w:rsidRPr="00087DBF" w:rsidRDefault="00087DBF" w:rsidP="006F0D55">
            <w:pPr>
              <w:jc w:val="center"/>
              <w:rPr>
                <w:sz w:val="24"/>
              </w:rPr>
            </w:pPr>
          </w:p>
        </w:tc>
      </w:tr>
      <w:tr w:rsidR="00087DBF" w:rsidRPr="00087DBF" w:rsidTr="006F0D55">
        <w:trPr>
          <w:trHeight w:hRule="exact" w:val="397"/>
          <w:jc w:val="center"/>
        </w:trPr>
        <w:tc>
          <w:tcPr>
            <w:tcW w:w="934" w:type="dxa"/>
            <w:vAlign w:val="center"/>
          </w:tcPr>
          <w:p w:rsidR="00087DBF" w:rsidRPr="00087DBF" w:rsidRDefault="00087DBF" w:rsidP="006F0D55">
            <w:pPr>
              <w:pStyle w:val="a4"/>
              <w:spacing w:line="240" w:lineRule="atLeast"/>
              <w:ind w:left="0"/>
              <w:jc w:val="center"/>
              <w:outlineLvl w:val="0"/>
              <w:rPr>
                <w:sz w:val="24"/>
              </w:rPr>
            </w:pPr>
            <w:r w:rsidRPr="00087DBF">
              <w:rPr>
                <w:rFonts w:hint="eastAsia"/>
                <w:sz w:val="24"/>
              </w:rPr>
              <w:t>12</w:t>
            </w:r>
          </w:p>
        </w:tc>
        <w:tc>
          <w:tcPr>
            <w:tcW w:w="934" w:type="dxa"/>
            <w:vAlign w:val="center"/>
          </w:tcPr>
          <w:p w:rsidR="00087DBF" w:rsidRPr="00087DBF" w:rsidRDefault="00087DBF" w:rsidP="006F0D55">
            <w:pPr>
              <w:jc w:val="center"/>
              <w:rPr>
                <w:sz w:val="24"/>
              </w:rPr>
            </w:pPr>
            <w:r w:rsidRPr="00087DBF">
              <w:rPr>
                <w:rFonts w:hint="eastAsia"/>
                <w:sz w:val="24"/>
              </w:rPr>
              <w:t>总计</w:t>
            </w:r>
          </w:p>
        </w:tc>
        <w:tc>
          <w:tcPr>
            <w:tcW w:w="7760" w:type="dxa"/>
            <w:gridSpan w:val="6"/>
          </w:tcPr>
          <w:p w:rsidR="00087DBF" w:rsidRPr="00087DBF" w:rsidRDefault="00087DBF" w:rsidP="006F0D55">
            <w:pPr>
              <w:rPr>
                <w:sz w:val="24"/>
              </w:rPr>
            </w:pPr>
          </w:p>
        </w:tc>
      </w:tr>
    </w:tbl>
    <w:p w:rsidR="00087DBF" w:rsidRPr="00087DBF" w:rsidRDefault="00087DBF" w:rsidP="00087DBF">
      <w:pPr>
        <w:spacing w:line="500" w:lineRule="exact"/>
        <w:ind w:firstLineChars="200" w:firstLine="480"/>
        <w:rPr>
          <w:sz w:val="24"/>
        </w:rPr>
      </w:pPr>
    </w:p>
    <w:p w:rsidR="00087DBF" w:rsidRPr="00087DBF" w:rsidRDefault="00087DBF" w:rsidP="00087DBF">
      <w:pPr>
        <w:spacing w:line="500" w:lineRule="exact"/>
        <w:ind w:firstLineChars="250" w:firstLine="600"/>
        <w:rPr>
          <w:sz w:val="24"/>
        </w:rPr>
      </w:pPr>
      <w:r w:rsidRPr="00087DBF">
        <w:rPr>
          <w:rFonts w:hint="eastAsia"/>
          <w:sz w:val="24"/>
        </w:rPr>
        <w:t>投标人：</w:t>
      </w:r>
      <w:r w:rsidRPr="00087DBF">
        <w:rPr>
          <w:rFonts w:hint="eastAsia"/>
          <w:sz w:val="24"/>
        </w:rPr>
        <w:t xml:space="preserve">                           </w:t>
      </w:r>
      <w:r w:rsidRPr="00087DBF">
        <w:rPr>
          <w:rFonts w:hint="eastAsia"/>
          <w:sz w:val="24"/>
        </w:rPr>
        <w:t>法定代表人或法定代表人授权代表：</w:t>
      </w:r>
    </w:p>
    <w:p w:rsidR="00087DBF" w:rsidRPr="00087DBF" w:rsidRDefault="00087DBF" w:rsidP="00087DBF">
      <w:pPr>
        <w:spacing w:line="500" w:lineRule="exact"/>
        <w:rPr>
          <w:sz w:val="24"/>
        </w:rPr>
      </w:pPr>
      <w:r w:rsidRPr="00087DBF">
        <w:rPr>
          <w:rFonts w:hint="eastAsia"/>
          <w:sz w:val="24"/>
        </w:rPr>
        <w:t xml:space="preserve">  </w:t>
      </w:r>
      <w:r w:rsidRPr="00087DBF">
        <w:rPr>
          <w:rFonts w:hint="eastAsia"/>
          <w:sz w:val="24"/>
        </w:rPr>
        <w:t>（投标人公章）</w:t>
      </w:r>
      <w:r w:rsidRPr="00087DBF">
        <w:rPr>
          <w:rFonts w:hint="eastAsia"/>
          <w:sz w:val="24"/>
        </w:rPr>
        <w:t xml:space="preserve">                               </w:t>
      </w:r>
      <w:r w:rsidRPr="00087DBF">
        <w:rPr>
          <w:rFonts w:hint="eastAsia"/>
          <w:sz w:val="24"/>
        </w:rPr>
        <w:t>（签字或盖章）</w:t>
      </w:r>
    </w:p>
    <w:p w:rsidR="00087DBF" w:rsidRPr="00087DBF" w:rsidRDefault="00087DBF" w:rsidP="00087DBF">
      <w:pPr>
        <w:spacing w:line="500" w:lineRule="exact"/>
        <w:rPr>
          <w:sz w:val="24"/>
        </w:rPr>
      </w:pPr>
    </w:p>
    <w:p w:rsidR="00087DBF" w:rsidRPr="00087DBF" w:rsidRDefault="00087DBF" w:rsidP="00087DBF">
      <w:pPr>
        <w:spacing w:line="500" w:lineRule="exact"/>
        <w:rPr>
          <w:sz w:val="24"/>
        </w:rPr>
      </w:pPr>
    </w:p>
    <w:p w:rsidR="00087DBF" w:rsidRPr="00087DBF" w:rsidRDefault="00087DBF" w:rsidP="00087DBF">
      <w:pPr>
        <w:snapToGrid w:val="0"/>
        <w:spacing w:line="500" w:lineRule="exact"/>
        <w:ind w:firstLineChars="200" w:firstLine="480"/>
        <w:rPr>
          <w:sz w:val="24"/>
        </w:rPr>
      </w:pPr>
      <w:r w:rsidRPr="00087DBF">
        <w:rPr>
          <w:rFonts w:hint="eastAsia"/>
          <w:sz w:val="24"/>
        </w:rPr>
        <w:t xml:space="preserve">                                            </w:t>
      </w:r>
      <w:r w:rsidRPr="00087DBF">
        <w:rPr>
          <w:rFonts w:hint="eastAsia"/>
          <w:sz w:val="24"/>
        </w:rPr>
        <w:t>年</w:t>
      </w:r>
      <w:r w:rsidRPr="00087DBF">
        <w:rPr>
          <w:rFonts w:hint="eastAsia"/>
          <w:sz w:val="24"/>
        </w:rPr>
        <w:t xml:space="preserve">     </w:t>
      </w:r>
      <w:r w:rsidRPr="00087DBF">
        <w:rPr>
          <w:rFonts w:hint="eastAsia"/>
          <w:sz w:val="24"/>
        </w:rPr>
        <w:t>月</w:t>
      </w:r>
      <w:r w:rsidRPr="00087DBF">
        <w:rPr>
          <w:rFonts w:hint="eastAsia"/>
          <w:sz w:val="24"/>
        </w:rPr>
        <w:t xml:space="preserve">     </w:t>
      </w:r>
      <w:r w:rsidRPr="00087DBF">
        <w:rPr>
          <w:rFonts w:hint="eastAsia"/>
          <w:sz w:val="24"/>
        </w:rPr>
        <w:t>日</w:t>
      </w:r>
    </w:p>
    <w:p w:rsidR="00087DBF" w:rsidRPr="00087DBF" w:rsidRDefault="00087DBF" w:rsidP="00087DBF">
      <w:pPr>
        <w:snapToGrid w:val="0"/>
        <w:spacing w:line="500" w:lineRule="exact"/>
        <w:ind w:firstLineChars="200" w:firstLine="480"/>
        <w:rPr>
          <w:sz w:val="24"/>
        </w:rPr>
      </w:pPr>
    </w:p>
    <w:p w:rsidR="00087DBF" w:rsidRPr="00087DBF" w:rsidRDefault="00087DBF" w:rsidP="00087DBF">
      <w:pPr>
        <w:snapToGrid w:val="0"/>
        <w:spacing w:line="500" w:lineRule="exact"/>
        <w:ind w:firstLineChars="200" w:firstLine="480"/>
        <w:rPr>
          <w:sz w:val="24"/>
        </w:rPr>
      </w:pPr>
      <w:r w:rsidRPr="00087DBF">
        <w:rPr>
          <w:rFonts w:hint="eastAsia"/>
          <w:sz w:val="24"/>
        </w:rPr>
        <w:t>注：</w:t>
      </w:r>
    </w:p>
    <w:p w:rsidR="00087DBF" w:rsidRPr="00087DBF" w:rsidRDefault="00087DBF" w:rsidP="00087DBF">
      <w:pPr>
        <w:snapToGrid w:val="0"/>
        <w:spacing w:line="500" w:lineRule="exact"/>
        <w:ind w:firstLineChars="200" w:firstLine="480"/>
        <w:rPr>
          <w:sz w:val="24"/>
        </w:rPr>
      </w:pPr>
      <w:r w:rsidRPr="00087DBF">
        <w:rPr>
          <w:rFonts w:hint="eastAsia"/>
          <w:sz w:val="24"/>
        </w:rPr>
        <w:t>1.</w:t>
      </w:r>
      <w:r w:rsidRPr="00087DBF">
        <w:rPr>
          <w:rFonts w:hint="eastAsia"/>
          <w:sz w:val="24"/>
        </w:rPr>
        <w:t>请投标人完整填写本表；</w:t>
      </w:r>
    </w:p>
    <w:p w:rsidR="00087DBF" w:rsidRPr="00087DBF" w:rsidRDefault="00087DBF" w:rsidP="00087DBF">
      <w:pPr>
        <w:snapToGrid w:val="0"/>
        <w:spacing w:line="500" w:lineRule="exact"/>
        <w:ind w:firstLineChars="200" w:firstLine="480"/>
        <w:rPr>
          <w:sz w:val="24"/>
        </w:rPr>
      </w:pPr>
      <w:r w:rsidRPr="00087DBF">
        <w:rPr>
          <w:rFonts w:hint="eastAsia"/>
          <w:sz w:val="24"/>
        </w:rPr>
        <w:t>2.</w:t>
      </w:r>
      <w:r w:rsidRPr="00087DBF">
        <w:rPr>
          <w:rFonts w:hint="eastAsia"/>
          <w:sz w:val="24"/>
        </w:rPr>
        <w:t>该表可扩展，并逐页签字或盖章。</w:t>
      </w:r>
    </w:p>
    <w:p w:rsidR="00087DBF" w:rsidRPr="00087DBF" w:rsidRDefault="00087DBF" w:rsidP="00D20178">
      <w:pPr>
        <w:spacing w:line="360" w:lineRule="auto"/>
        <w:ind w:firstLineChars="200" w:firstLine="480"/>
        <w:rPr>
          <w:sz w:val="24"/>
        </w:rPr>
      </w:pPr>
    </w:p>
    <w:p w:rsidR="001E0411" w:rsidRDefault="001E0411" w:rsidP="001E0411">
      <w:pPr>
        <w:spacing w:line="360" w:lineRule="auto"/>
      </w:pPr>
    </w:p>
    <w:p w:rsidR="001E0411" w:rsidRDefault="001E0411" w:rsidP="001E0411">
      <w:pPr>
        <w:spacing w:line="360" w:lineRule="auto"/>
      </w:pPr>
    </w:p>
    <w:p w:rsidR="00087DBF" w:rsidRDefault="00087DBF" w:rsidP="001E0411">
      <w:pPr>
        <w:spacing w:line="360" w:lineRule="auto"/>
      </w:pPr>
    </w:p>
    <w:p w:rsidR="001E0411" w:rsidRPr="00D20178" w:rsidRDefault="001E0411" w:rsidP="001E0411">
      <w:pPr>
        <w:spacing w:line="360" w:lineRule="auto"/>
        <w:rPr>
          <w:sz w:val="24"/>
        </w:rPr>
      </w:pPr>
      <w:r w:rsidRPr="00D20178">
        <w:rPr>
          <w:rFonts w:hint="eastAsia"/>
          <w:sz w:val="24"/>
        </w:rPr>
        <w:lastRenderedPageBreak/>
        <w:t xml:space="preserve"> </w:t>
      </w:r>
      <w:r w:rsidRPr="00D20178">
        <w:rPr>
          <w:rFonts w:hint="eastAsia"/>
          <w:sz w:val="24"/>
        </w:rPr>
        <w:t>三、技术文件（包括但不限于以下内容）</w:t>
      </w:r>
    </w:p>
    <w:p w:rsidR="001E0411" w:rsidRPr="00D20178" w:rsidRDefault="001E0411" w:rsidP="001E0411">
      <w:pPr>
        <w:spacing w:line="360" w:lineRule="auto"/>
        <w:rPr>
          <w:sz w:val="24"/>
        </w:rPr>
      </w:pPr>
      <w:r w:rsidRPr="00D20178">
        <w:rPr>
          <w:rFonts w:hint="eastAsia"/>
          <w:sz w:val="24"/>
        </w:rPr>
        <w:t>项目需求和技术要求响应</w:t>
      </w:r>
    </w:p>
    <w:p w:rsidR="001E0411" w:rsidRPr="00D20178" w:rsidRDefault="001E0411" w:rsidP="001E0411">
      <w:pPr>
        <w:spacing w:line="360" w:lineRule="auto"/>
        <w:rPr>
          <w:sz w:val="24"/>
        </w:rPr>
      </w:pPr>
      <w:r w:rsidRPr="00D20178">
        <w:rPr>
          <w:rFonts w:hint="eastAsia"/>
          <w:sz w:val="24"/>
        </w:rPr>
        <w:t>项目理解</w:t>
      </w:r>
    </w:p>
    <w:p w:rsidR="001E0411" w:rsidRPr="00D20178" w:rsidRDefault="001E0411" w:rsidP="001E0411">
      <w:pPr>
        <w:spacing w:line="360" w:lineRule="auto"/>
        <w:rPr>
          <w:sz w:val="24"/>
        </w:rPr>
      </w:pPr>
      <w:r w:rsidRPr="00D20178">
        <w:rPr>
          <w:rFonts w:hint="eastAsia"/>
          <w:sz w:val="24"/>
        </w:rPr>
        <w:t>技术方案</w:t>
      </w:r>
    </w:p>
    <w:p w:rsidR="001E0411" w:rsidRPr="00D20178" w:rsidRDefault="001E0411" w:rsidP="001E0411">
      <w:pPr>
        <w:spacing w:line="360" w:lineRule="auto"/>
        <w:rPr>
          <w:sz w:val="24"/>
        </w:rPr>
      </w:pPr>
      <w:r w:rsidRPr="00D20178">
        <w:rPr>
          <w:rFonts w:hint="eastAsia"/>
          <w:sz w:val="24"/>
        </w:rPr>
        <w:t>其他技术要求</w:t>
      </w:r>
    </w:p>
    <w:p w:rsidR="001E0411" w:rsidRPr="00D20178" w:rsidRDefault="001E0411" w:rsidP="001E0411">
      <w:pPr>
        <w:spacing w:line="360" w:lineRule="auto"/>
        <w:rPr>
          <w:sz w:val="24"/>
        </w:rPr>
      </w:pPr>
      <w:r w:rsidRPr="00D20178">
        <w:rPr>
          <w:rFonts w:hint="eastAsia"/>
          <w:sz w:val="24"/>
        </w:rPr>
        <w:t>实施与服务</w:t>
      </w:r>
    </w:p>
    <w:p w:rsidR="001E0411" w:rsidRPr="00D20178" w:rsidRDefault="001E0411" w:rsidP="001E0411">
      <w:pPr>
        <w:spacing w:line="360" w:lineRule="auto"/>
        <w:rPr>
          <w:sz w:val="24"/>
        </w:rPr>
      </w:pPr>
      <w:r w:rsidRPr="00D20178">
        <w:rPr>
          <w:rFonts w:hint="eastAsia"/>
          <w:sz w:val="24"/>
        </w:rPr>
        <w:t xml:space="preserve">     </w:t>
      </w:r>
      <w:r w:rsidRPr="00D20178">
        <w:rPr>
          <w:rFonts w:hint="eastAsia"/>
          <w:sz w:val="24"/>
        </w:rPr>
        <w:t>四、商务文件</w:t>
      </w:r>
    </w:p>
    <w:p w:rsidR="001E0411" w:rsidRPr="00D20178" w:rsidRDefault="001E0411" w:rsidP="00D20178">
      <w:pPr>
        <w:spacing w:line="360" w:lineRule="auto"/>
        <w:ind w:firstLineChars="200" w:firstLine="480"/>
        <w:rPr>
          <w:sz w:val="24"/>
        </w:rPr>
      </w:pPr>
      <w:r w:rsidRPr="00D20178">
        <w:rPr>
          <w:rFonts w:hint="eastAsia"/>
          <w:sz w:val="24"/>
        </w:rPr>
        <w:t>（一）响应函（格式）</w:t>
      </w:r>
    </w:p>
    <w:p w:rsidR="001E0411" w:rsidRPr="00D20178" w:rsidRDefault="001E0411" w:rsidP="001E0411">
      <w:pPr>
        <w:spacing w:line="360" w:lineRule="auto"/>
        <w:rPr>
          <w:sz w:val="24"/>
        </w:rPr>
      </w:pPr>
    </w:p>
    <w:p w:rsidR="001E0411" w:rsidRPr="00D20178" w:rsidRDefault="001E0411" w:rsidP="001E0411">
      <w:pPr>
        <w:spacing w:line="360" w:lineRule="auto"/>
        <w:rPr>
          <w:sz w:val="24"/>
        </w:rPr>
      </w:pPr>
      <w:r w:rsidRPr="00D20178">
        <w:rPr>
          <w:rFonts w:hint="eastAsia"/>
          <w:sz w:val="24"/>
        </w:rPr>
        <w:t>采购项目名称：</w:t>
      </w:r>
      <w:r w:rsidRPr="00D20178">
        <w:rPr>
          <w:rFonts w:hint="eastAsia"/>
          <w:sz w:val="24"/>
        </w:rPr>
        <w:t xml:space="preserve">                                             </w:t>
      </w:r>
    </w:p>
    <w:p w:rsidR="001E0411" w:rsidRPr="00D20178" w:rsidRDefault="001E0411" w:rsidP="001E0411">
      <w:pPr>
        <w:spacing w:line="360" w:lineRule="auto"/>
        <w:rPr>
          <w:sz w:val="24"/>
        </w:rPr>
      </w:pPr>
    </w:p>
    <w:p w:rsidR="001E0411" w:rsidRPr="00D20178" w:rsidRDefault="001E0411" w:rsidP="001E0411">
      <w:pPr>
        <w:spacing w:line="360" w:lineRule="auto"/>
        <w:rPr>
          <w:sz w:val="24"/>
        </w:rPr>
      </w:pPr>
      <w:r w:rsidRPr="00D20178">
        <w:rPr>
          <w:rFonts w:hint="eastAsia"/>
          <w:sz w:val="24"/>
        </w:rPr>
        <w:t>致：</w:t>
      </w:r>
      <w:r w:rsidRPr="00D20178">
        <w:rPr>
          <w:rFonts w:hint="eastAsia"/>
          <w:sz w:val="24"/>
        </w:rPr>
        <w:t xml:space="preserve">                    </w:t>
      </w:r>
      <w:r w:rsidRPr="00D20178">
        <w:rPr>
          <w:rFonts w:hint="eastAsia"/>
          <w:sz w:val="24"/>
        </w:rPr>
        <w:t>（采购机构名称）：</w:t>
      </w:r>
    </w:p>
    <w:p w:rsidR="001E0411" w:rsidRPr="00D20178" w:rsidRDefault="001E0411" w:rsidP="001E0411">
      <w:pPr>
        <w:spacing w:line="360" w:lineRule="auto"/>
        <w:rPr>
          <w:sz w:val="24"/>
        </w:rPr>
      </w:pPr>
      <w:r w:rsidRPr="00D20178">
        <w:rPr>
          <w:rFonts w:hint="eastAsia"/>
          <w:sz w:val="24"/>
        </w:rPr>
        <w:t xml:space="preserve">                        </w:t>
      </w:r>
      <w:r w:rsidRPr="00D20178">
        <w:rPr>
          <w:rFonts w:hint="eastAsia"/>
          <w:sz w:val="24"/>
        </w:rPr>
        <w:t>（</w:t>
      </w:r>
      <w:r w:rsidR="00667499" w:rsidRPr="00D20178">
        <w:rPr>
          <w:rFonts w:hint="eastAsia"/>
          <w:sz w:val="24"/>
        </w:rPr>
        <w:t>成交人</w:t>
      </w:r>
      <w:r w:rsidRPr="00D20178">
        <w:rPr>
          <w:rFonts w:hint="eastAsia"/>
          <w:sz w:val="24"/>
        </w:rPr>
        <w:t>名称）系中华人民共和国合法企业，注册地址：</w:t>
      </w:r>
      <w:r w:rsidRPr="00D20178">
        <w:rPr>
          <w:rFonts w:hint="eastAsia"/>
          <w:sz w:val="24"/>
        </w:rPr>
        <w:t xml:space="preserve">                               </w:t>
      </w:r>
      <w:r w:rsidRPr="00D20178">
        <w:rPr>
          <w:rFonts w:hint="eastAsia"/>
          <w:sz w:val="24"/>
        </w:rPr>
        <w:t>。我方就参加本次响应有关事项郑重声明如下：</w:t>
      </w:r>
    </w:p>
    <w:p w:rsidR="001E0411" w:rsidRPr="00D20178" w:rsidRDefault="001E0411" w:rsidP="001E0411">
      <w:pPr>
        <w:spacing w:line="360" w:lineRule="auto"/>
        <w:rPr>
          <w:sz w:val="24"/>
        </w:rPr>
      </w:pPr>
      <w:r w:rsidRPr="00D20178">
        <w:rPr>
          <w:rFonts w:hint="eastAsia"/>
          <w:sz w:val="24"/>
        </w:rPr>
        <w:t>一、我方完全理解并接受该项目</w:t>
      </w:r>
      <w:r w:rsidR="00CD2D46" w:rsidRPr="00D20178">
        <w:rPr>
          <w:rFonts w:hint="eastAsia"/>
          <w:sz w:val="24"/>
        </w:rPr>
        <w:t>磋商</w:t>
      </w:r>
      <w:r w:rsidRPr="00D20178">
        <w:rPr>
          <w:rFonts w:hint="eastAsia"/>
          <w:sz w:val="24"/>
        </w:rPr>
        <w:t>文件所有要求。</w:t>
      </w:r>
    </w:p>
    <w:p w:rsidR="001E0411" w:rsidRPr="00D20178" w:rsidRDefault="001E0411" w:rsidP="001E0411">
      <w:pPr>
        <w:spacing w:line="360" w:lineRule="auto"/>
        <w:rPr>
          <w:sz w:val="24"/>
        </w:rPr>
      </w:pPr>
      <w:r w:rsidRPr="00D20178">
        <w:rPr>
          <w:rFonts w:hint="eastAsia"/>
          <w:sz w:val="24"/>
        </w:rPr>
        <w:t>二、我方提交的所有响应文件、资料都是准确和真实的，如有虚假或隐瞒，我方愿意承担一切法律责任。</w:t>
      </w:r>
    </w:p>
    <w:p w:rsidR="001E0411" w:rsidRPr="00D20178" w:rsidRDefault="001E0411" w:rsidP="001E0411">
      <w:pPr>
        <w:spacing w:line="360" w:lineRule="auto"/>
        <w:rPr>
          <w:sz w:val="24"/>
        </w:rPr>
      </w:pPr>
      <w:r w:rsidRPr="00D20178">
        <w:rPr>
          <w:rFonts w:hint="eastAsia"/>
          <w:sz w:val="24"/>
        </w:rPr>
        <w:t>三、我方承诺按照</w:t>
      </w:r>
      <w:r w:rsidR="00CD2D46" w:rsidRPr="00D20178">
        <w:rPr>
          <w:rFonts w:hint="eastAsia"/>
          <w:sz w:val="24"/>
        </w:rPr>
        <w:t>磋商</w:t>
      </w:r>
      <w:r w:rsidRPr="00D20178">
        <w:rPr>
          <w:rFonts w:hint="eastAsia"/>
          <w:sz w:val="24"/>
        </w:rPr>
        <w:t>文件要求，提供</w:t>
      </w:r>
      <w:r w:rsidR="00CD2D46" w:rsidRPr="00D20178">
        <w:rPr>
          <w:rFonts w:hint="eastAsia"/>
          <w:sz w:val="24"/>
        </w:rPr>
        <w:t>磋商</w:t>
      </w:r>
      <w:r w:rsidRPr="00D20178">
        <w:rPr>
          <w:rFonts w:hint="eastAsia"/>
          <w:sz w:val="24"/>
        </w:rPr>
        <w:t>项目的技术服务。</w:t>
      </w:r>
    </w:p>
    <w:p w:rsidR="001E0411" w:rsidRPr="00D20178" w:rsidRDefault="001E0411" w:rsidP="001E0411">
      <w:pPr>
        <w:spacing w:line="360" w:lineRule="auto"/>
        <w:rPr>
          <w:sz w:val="24"/>
        </w:rPr>
      </w:pPr>
      <w:r w:rsidRPr="00D20178">
        <w:rPr>
          <w:rFonts w:hint="eastAsia"/>
          <w:sz w:val="24"/>
        </w:rPr>
        <w:t>四、我方按</w:t>
      </w:r>
      <w:r w:rsidR="00CD2D46" w:rsidRPr="00D20178">
        <w:rPr>
          <w:rFonts w:hint="eastAsia"/>
          <w:sz w:val="24"/>
        </w:rPr>
        <w:t>磋商</w:t>
      </w:r>
      <w:r w:rsidRPr="00D20178">
        <w:rPr>
          <w:rFonts w:hint="eastAsia"/>
          <w:sz w:val="24"/>
        </w:rPr>
        <w:t>文件要求提交的响应文件为：响应文件正本</w:t>
      </w:r>
      <w:r w:rsidRPr="00D20178">
        <w:rPr>
          <w:rFonts w:hint="eastAsia"/>
          <w:sz w:val="24"/>
        </w:rPr>
        <w:t>1</w:t>
      </w:r>
      <w:r w:rsidRPr="00D20178">
        <w:rPr>
          <w:rFonts w:hint="eastAsia"/>
          <w:sz w:val="24"/>
        </w:rPr>
        <w:t>份，副本</w:t>
      </w:r>
      <w:r w:rsidRPr="00D20178">
        <w:rPr>
          <w:rFonts w:hint="eastAsia"/>
          <w:sz w:val="24"/>
        </w:rPr>
        <w:t>2</w:t>
      </w:r>
      <w:r w:rsidRPr="00D20178">
        <w:rPr>
          <w:rFonts w:hint="eastAsia"/>
          <w:sz w:val="24"/>
        </w:rPr>
        <w:t>份。</w:t>
      </w:r>
    </w:p>
    <w:p w:rsidR="001E0411" w:rsidRPr="00D20178" w:rsidRDefault="001E0411" w:rsidP="001E0411">
      <w:pPr>
        <w:spacing w:line="360" w:lineRule="auto"/>
        <w:rPr>
          <w:sz w:val="24"/>
        </w:rPr>
      </w:pPr>
      <w:r w:rsidRPr="00D20178">
        <w:rPr>
          <w:rFonts w:hint="eastAsia"/>
          <w:sz w:val="24"/>
        </w:rPr>
        <w:t>五、我方响应报价为闭口价。即在响应有效期和合同有效期内，该报价固定不变。</w:t>
      </w:r>
    </w:p>
    <w:p w:rsidR="001E0411" w:rsidRPr="00D20178" w:rsidRDefault="001E0411" w:rsidP="001E0411">
      <w:pPr>
        <w:spacing w:line="360" w:lineRule="auto"/>
        <w:rPr>
          <w:sz w:val="24"/>
        </w:rPr>
      </w:pPr>
      <w:r w:rsidRPr="00D20178">
        <w:rPr>
          <w:rFonts w:hint="eastAsia"/>
          <w:sz w:val="24"/>
        </w:rPr>
        <w:t>六、如果我方成交，我方将履行</w:t>
      </w:r>
      <w:r w:rsidR="00CD2D46" w:rsidRPr="00D20178">
        <w:rPr>
          <w:rFonts w:hint="eastAsia"/>
          <w:sz w:val="24"/>
        </w:rPr>
        <w:t>磋商</w:t>
      </w:r>
      <w:r w:rsidRPr="00D20178">
        <w:rPr>
          <w:rFonts w:hint="eastAsia"/>
          <w:sz w:val="24"/>
        </w:rPr>
        <w:t>文件中规定的各项要求以及我方响应文件的各项承诺，按《政府采购法》、《合同法》及合同约定条款承担我方责任。</w:t>
      </w:r>
    </w:p>
    <w:p w:rsidR="001E0411" w:rsidRPr="00D20178" w:rsidRDefault="001E0411" w:rsidP="001E0411">
      <w:pPr>
        <w:spacing w:line="360" w:lineRule="auto"/>
        <w:rPr>
          <w:sz w:val="24"/>
        </w:rPr>
      </w:pPr>
      <w:r w:rsidRPr="00D20178">
        <w:rPr>
          <w:rFonts w:hint="eastAsia"/>
          <w:sz w:val="24"/>
        </w:rPr>
        <w:t>七、我方理解，最低报价不是成交的唯一条件。</w:t>
      </w:r>
    </w:p>
    <w:p w:rsidR="001E0411" w:rsidRPr="00D20178" w:rsidRDefault="001E0411" w:rsidP="001E0411">
      <w:pPr>
        <w:spacing w:line="360" w:lineRule="auto"/>
        <w:rPr>
          <w:sz w:val="24"/>
        </w:rPr>
      </w:pPr>
      <w:r w:rsidRPr="00D20178">
        <w:rPr>
          <w:rFonts w:hint="eastAsia"/>
          <w:sz w:val="24"/>
        </w:rPr>
        <w:t>八、我方同意按有关规定及</w:t>
      </w:r>
      <w:r w:rsidR="00CD2D46" w:rsidRPr="00D20178">
        <w:rPr>
          <w:rFonts w:hint="eastAsia"/>
          <w:sz w:val="24"/>
        </w:rPr>
        <w:t>磋商</w:t>
      </w:r>
      <w:r w:rsidRPr="00D20178">
        <w:rPr>
          <w:rFonts w:hint="eastAsia"/>
          <w:sz w:val="24"/>
        </w:rPr>
        <w:t>文件要求，缴纳足额响应保证金。</w:t>
      </w:r>
    </w:p>
    <w:p w:rsidR="001E0411" w:rsidRPr="00D20178" w:rsidRDefault="001E0411" w:rsidP="001E0411">
      <w:pPr>
        <w:spacing w:line="360" w:lineRule="auto"/>
        <w:rPr>
          <w:sz w:val="24"/>
        </w:rPr>
      </w:pPr>
    </w:p>
    <w:p w:rsidR="001E0411" w:rsidRPr="00D20178" w:rsidRDefault="001E0411" w:rsidP="001E0411">
      <w:pPr>
        <w:spacing w:line="360" w:lineRule="auto"/>
        <w:rPr>
          <w:sz w:val="24"/>
        </w:rPr>
      </w:pPr>
      <w:r w:rsidRPr="00D20178">
        <w:rPr>
          <w:rFonts w:hint="eastAsia"/>
          <w:sz w:val="24"/>
        </w:rPr>
        <w:t xml:space="preserve">                             </w:t>
      </w:r>
      <w:r w:rsidRPr="00D20178">
        <w:rPr>
          <w:rFonts w:hint="eastAsia"/>
          <w:sz w:val="24"/>
        </w:rPr>
        <w:t>（</w:t>
      </w:r>
      <w:r w:rsidR="00667499" w:rsidRPr="00D20178">
        <w:rPr>
          <w:rFonts w:hint="eastAsia"/>
          <w:sz w:val="24"/>
        </w:rPr>
        <w:t>成交人</w:t>
      </w:r>
      <w:r w:rsidRPr="00D20178">
        <w:rPr>
          <w:rFonts w:hint="eastAsia"/>
          <w:sz w:val="24"/>
        </w:rPr>
        <w:t>公章）</w:t>
      </w:r>
    </w:p>
    <w:p w:rsidR="001E0411" w:rsidRPr="00D20178" w:rsidRDefault="001E0411" w:rsidP="001E0411">
      <w:pPr>
        <w:spacing w:line="360" w:lineRule="auto"/>
        <w:rPr>
          <w:sz w:val="24"/>
        </w:rPr>
      </w:pPr>
    </w:p>
    <w:p w:rsidR="001E0411" w:rsidRPr="00D20178" w:rsidRDefault="001E0411" w:rsidP="001E0411">
      <w:pPr>
        <w:spacing w:line="360" w:lineRule="auto"/>
        <w:rPr>
          <w:sz w:val="24"/>
        </w:rPr>
      </w:pPr>
      <w:r w:rsidRPr="00D20178">
        <w:rPr>
          <w:rFonts w:hint="eastAsia"/>
          <w:sz w:val="24"/>
        </w:rPr>
        <w:t xml:space="preserve">                                    </w:t>
      </w:r>
      <w:r w:rsidRPr="00D20178">
        <w:rPr>
          <w:rFonts w:hint="eastAsia"/>
          <w:sz w:val="24"/>
        </w:rPr>
        <w:t>年</w:t>
      </w:r>
      <w:r w:rsidRPr="00D20178">
        <w:rPr>
          <w:rFonts w:hint="eastAsia"/>
          <w:sz w:val="24"/>
        </w:rPr>
        <w:t xml:space="preserve">    </w:t>
      </w:r>
      <w:r w:rsidRPr="00D20178">
        <w:rPr>
          <w:rFonts w:hint="eastAsia"/>
          <w:sz w:val="24"/>
        </w:rPr>
        <w:t>月</w:t>
      </w:r>
      <w:r w:rsidRPr="00D20178">
        <w:rPr>
          <w:rFonts w:hint="eastAsia"/>
          <w:sz w:val="24"/>
        </w:rPr>
        <w:t xml:space="preserve">   </w:t>
      </w:r>
      <w:r w:rsidRPr="00D20178">
        <w:rPr>
          <w:rFonts w:hint="eastAsia"/>
          <w:sz w:val="24"/>
        </w:rPr>
        <w:t>日</w:t>
      </w:r>
    </w:p>
    <w:p w:rsidR="001E0411" w:rsidRPr="00D20178" w:rsidRDefault="001E0411" w:rsidP="001E0411">
      <w:pPr>
        <w:spacing w:line="360" w:lineRule="auto"/>
        <w:rPr>
          <w:sz w:val="24"/>
        </w:rPr>
      </w:pPr>
    </w:p>
    <w:p w:rsidR="005242B0" w:rsidRPr="00D20178" w:rsidRDefault="005242B0" w:rsidP="001E0411">
      <w:pPr>
        <w:spacing w:line="360" w:lineRule="auto"/>
        <w:rPr>
          <w:sz w:val="24"/>
        </w:rPr>
      </w:pPr>
    </w:p>
    <w:p w:rsidR="001E0411" w:rsidRPr="00D20178" w:rsidRDefault="001E0411" w:rsidP="001E0411">
      <w:pPr>
        <w:spacing w:line="360" w:lineRule="auto"/>
        <w:rPr>
          <w:sz w:val="24"/>
        </w:rPr>
      </w:pPr>
      <w:bookmarkStart w:id="60" w:name="_Toc458697787"/>
      <w:r w:rsidRPr="00D20178">
        <w:rPr>
          <w:rFonts w:hint="eastAsia"/>
          <w:sz w:val="24"/>
        </w:rPr>
        <w:t>（二）商务部分（包括但不限于）：</w:t>
      </w:r>
      <w:bookmarkEnd w:id="60"/>
    </w:p>
    <w:p w:rsidR="001E0411" w:rsidRPr="00D20178" w:rsidRDefault="001E0411" w:rsidP="001E0411">
      <w:pPr>
        <w:spacing w:line="360" w:lineRule="auto"/>
        <w:rPr>
          <w:sz w:val="24"/>
        </w:rPr>
      </w:pPr>
      <w:bookmarkStart w:id="61" w:name="_Toc458697788"/>
      <w:r w:rsidRPr="00D20178">
        <w:rPr>
          <w:rFonts w:hint="eastAsia"/>
          <w:sz w:val="24"/>
        </w:rPr>
        <w:t>质保期</w:t>
      </w:r>
      <w:bookmarkEnd w:id="61"/>
    </w:p>
    <w:p w:rsidR="001E0411" w:rsidRPr="00D20178" w:rsidRDefault="001E0411" w:rsidP="001E0411">
      <w:pPr>
        <w:spacing w:line="360" w:lineRule="auto"/>
        <w:rPr>
          <w:sz w:val="24"/>
        </w:rPr>
      </w:pPr>
      <w:bookmarkStart w:id="62" w:name="_Toc458697789"/>
      <w:r w:rsidRPr="00D20178">
        <w:rPr>
          <w:rFonts w:hint="eastAsia"/>
          <w:sz w:val="24"/>
        </w:rPr>
        <w:t>售后服务能力情况</w:t>
      </w:r>
      <w:bookmarkEnd w:id="62"/>
    </w:p>
    <w:p w:rsidR="001E0411" w:rsidRPr="00D20178" w:rsidRDefault="001E0411" w:rsidP="001E0411">
      <w:pPr>
        <w:spacing w:line="360" w:lineRule="auto"/>
        <w:rPr>
          <w:sz w:val="24"/>
        </w:rPr>
      </w:pPr>
      <w:bookmarkStart w:id="63" w:name="_Toc458697790"/>
      <w:r w:rsidRPr="00D20178">
        <w:rPr>
          <w:rFonts w:hint="eastAsia"/>
          <w:sz w:val="24"/>
        </w:rPr>
        <w:t>培训</w:t>
      </w:r>
      <w:bookmarkEnd w:id="63"/>
    </w:p>
    <w:p w:rsidR="001E0411" w:rsidRPr="00D20178" w:rsidRDefault="001E0411" w:rsidP="001E0411">
      <w:pPr>
        <w:spacing w:line="360" w:lineRule="auto"/>
        <w:rPr>
          <w:sz w:val="24"/>
        </w:rPr>
      </w:pPr>
      <w:bookmarkStart w:id="64" w:name="_Toc458697791"/>
      <w:r w:rsidRPr="00D20178">
        <w:rPr>
          <w:rFonts w:hint="eastAsia"/>
          <w:sz w:val="24"/>
        </w:rPr>
        <w:t>业绩</w:t>
      </w:r>
      <w:bookmarkEnd w:id="64"/>
    </w:p>
    <w:p w:rsidR="001E0411" w:rsidRPr="00D20178" w:rsidRDefault="001E0411" w:rsidP="00D20178">
      <w:pPr>
        <w:spacing w:line="360" w:lineRule="auto"/>
        <w:ind w:firstLineChars="1400" w:firstLine="3360"/>
        <w:rPr>
          <w:sz w:val="24"/>
        </w:rPr>
      </w:pPr>
      <w:r w:rsidRPr="00D20178">
        <w:rPr>
          <w:rFonts w:hint="eastAsia"/>
          <w:sz w:val="24"/>
        </w:rPr>
        <w:t>（结束）</w:t>
      </w:r>
    </w:p>
    <w:sectPr w:rsidR="001E0411" w:rsidRPr="00D20178" w:rsidSect="004538CF">
      <w:footerReference w:type="default" r:id="rId3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34F3" w:rsidRDefault="00DB34F3" w:rsidP="004538CF">
      <w:r>
        <w:separator/>
      </w:r>
    </w:p>
  </w:endnote>
  <w:endnote w:type="continuationSeparator" w:id="0">
    <w:p w:rsidR="00DB34F3" w:rsidRDefault="00DB34F3" w:rsidP="004538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仿宋_GB2312">
    <w:altName w:val="Arial Unicode MS"/>
    <w:charset w:val="86"/>
    <w:family w:val="modern"/>
    <w:pitch w:val="fixed"/>
    <w:sig w:usb0="00000000" w:usb1="080E0000" w:usb2="00000010" w:usb3="00000000" w:csb0="00040000" w:csb1="00000000"/>
  </w:font>
  <w:font w:name="方正仿宋_GBK">
    <w:altName w:val="Arial Unicode MS"/>
    <w:panose1 w:val="03000509000000000000"/>
    <w:charset w:val="86"/>
    <w:family w:val="script"/>
    <w:pitch w:val="fixed"/>
    <w:sig w:usb0="00000001" w:usb1="080E0000" w:usb2="00000010" w:usb3="00000000" w:csb0="00040000" w:csb1="00000000"/>
  </w:font>
  <w:font w:name="方正小标宋_GBK">
    <w:altName w:val="微软雅黑"/>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D46" w:rsidRDefault="0007740C">
    <w:pPr>
      <w:pStyle w:val="a7"/>
      <w:framePr w:h="0" w:wrap="around" w:vAnchor="text" w:hAnchor="margin" w:xAlign="center" w:y="1"/>
      <w:rPr>
        <w:rStyle w:val="aa"/>
      </w:rPr>
    </w:pPr>
    <w:r>
      <w:fldChar w:fldCharType="begin"/>
    </w:r>
    <w:r w:rsidR="00CD2D46">
      <w:rPr>
        <w:rStyle w:val="aa"/>
      </w:rPr>
      <w:instrText xml:space="preserve">PAGE  </w:instrText>
    </w:r>
    <w:r>
      <w:fldChar w:fldCharType="end"/>
    </w:r>
  </w:p>
  <w:p w:rsidR="00CD2D46" w:rsidRDefault="00CD2D46">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D46" w:rsidRDefault="0007740C">
    <w:pPr>
      <w:pStyle w:val="a7"/>
      <w:framePr w:h="0" w:wrap="around" w:vAnchor="text" w:hAnchor="margin" w:xAlign="center" w:y="1"/>
      <w:jc w:val="center"/>
      <w:rPr>
        <w:rStyle w:val="aa"/>
        <w:rFonts w:ascii="宋体"/>
        <w:sz w:val="21"/>
        <w:szCs w:val="21"/>
      </w:rPr>
    </w:pPr>
    <w:r>
      <w:rPr>
        <w:rFonts w:ascii="宋体"/>
        <w:sz w:val="21"/>
        <w:szCs w:val="21"/>
      </w:rPr>
      <w:fldChar w:fldCharType="begin"/>
    </w:r>
    <w:r w:rsidR="00CD2D46">
      <w:rPr>
        <w:rStyle w:val="aa"/>
        <w:rFonts w:ascii="宋体"/>
        <w:sz w:val="21"/>
        <w:szCs w:val="21"/>
      </w:rPr>
      <w:instrText xml:space="preserve">PAGE  </w:instrText>
    </w:r>
    <w:r>
      <w:rPr>
        <w:rFonts w:ascii="宋体"/>
        <w:sz w:val="21"/>
        <w:szCs w:val="21"/>
      </w:rPr>
      <w:fldChar w:fldCharType="separate"/>
    </w:r>
    <w:r w:rsidR="00C66764">
      <w:rPr>
        <w:rStyle w:val="aa"/>
        <w:rFonts w:ascii="宋体"/>
        <w:noProof/>
        <w:sz w:val="21"/>
        <w:szCs w:val="21"/>
      </w:rPr>
      <w:t>- 4 -</w:t>
    </w:r>
    <w:r>
      <w:rPr>
        <w:rFonts w:ascii="宋体"/>
        <w:sz w:val="21"/>
        <w:szCs w:val="21"/>
      </w:rPr>
      <w:fldChar w:fldCharType="end"/>
    </w:r>
  </w:p>
  <w:p w:rsidR="00CD2D46" w:rsidRDefault="00CD2D46">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D46" w:rsidRDefault="00CD2D46">
    <w:pPr>
      <w:pStyle w:val="a7"/>
      <w:framePr w:h="0" w:wrap="around" w:vAnchor="text" w:hAnchor="margin" w:xAlign="center" w:y="1"/>
      <w:rPr>
        <w:rStyle w:val="aa"/>
      </w:rPr>
    </w:pPr>
  </w:p>
  <w:p w:rsidR="00CD2D46" w:rsidRDefault="00CD2D46">
    <w:pPr>
      <w:pStyle w:val="a7"/>
      <w:jc w:val="center"/>
      <w:rPr>
        <w:rFonts w:ascii="宋体" w:hAnsi="宋体"/>
        <w:sz w:val="2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D46" w:rsidRDefault="0007740C">
    <w:pPr>
      <w:pStyle w:val="a7"/>
      <w:framePr w:h="0" w:wrap="around" w:vAnchor="text" w:hAnchor="margin" w:xAlign="center" w:y="1"/>
      <w:rPr>
        <w:rStyle w:val="aa"/>
      </w:rPr>
    </w:pPr>
    <w:r>
      <w:fldChar w:fldCharType="begin"/>
    </w:r>
    <w:r w:rsidR="00CD2D46">
      <w:rPr>
        <w:rStyle w:val="aa"/>
      </w:rPr>
      <w:instrText xml:space="preserve">PAGE  </w:instrText>
    </w:r>
    <w:r>
      <w:fldChar w:fldCharType="end"/>
    </w:r>
  </w:p>
  <w:p w:rsidR="00CD2D46" w:rsidRDefault="00CD2D46">
    <w:pPr>
      <w:pStyle w:val="a7"/>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D46" w:rsidRDefault="0007740C">
    <w:pPr>
      <w:pStyle w:val="a7"/>
      <w:jc w:val="center"/>
      <w:rPr>
        <w:rFonts w:ascii="宋体" w:hAnsi="宋体"/>
        <w:sz w:val="21"/>
        <w:szCs w:val="21"/>
      </w:rPr>
    </w:pPr>
    <w:r>
      <w:rPr>
        <w:rFonts w:ascii="宋体" w:hAnsi="宋体"/>
        <w:sz w:val="21"/>
        <w:szCs w:val="21"/>
      </w:rPr>
      <w:fldChar w:fldCharType="begin"/>
    </w:r>
    <w:r w:rsidR="00CD2D46">
      <w:rPr>
        <w:rStyle w:val="aa"/>
        <w:rFonts w:ascii="宋体" w:hAnsi="宋体"/>
        <w:sz w:val="21"/>
        <w:szCs w:val="21"/>
      </w:rPr>
      <w:instrText xml:space="preserve"> PAGE </w:instrText>
    </w:r>
    <w:r>
      <w:rPr>
        <w:rFonts w:ascii="宋体" w:hAnsi="宋体"/>
        <w:sz w:val="21"/>
        <w:szCs w:val="21"/>
      </w:rPr>
      <w:fldChar w:fldCharType="separate"/>
    </w:r>
    <w:r w:rsidR="00097AAE">
      <w:rPr>
        <w:rStyle w:val="aa"/>
        <w:rFonts w:ascii="宋体" w:hAnsi="宋体"/>
        <w:noProof/>
        <w:sz w:val="21"/>
        <w:szCs w:val="21"/>
      </w:rPr>
      <w:t>- 20 -</w:t>
    </w:r>
    <w:r>
      <w:rPr>
        <w:rFonts w:ascii="宋体" w:hAnsi="宋体"/>
        <w:sz w:val="21"/>
        <w:szCs w:val="21"/>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D46" w:rsidRDefault="0007740C">
    <w:pPr>
      <w:pStyle w:val="a7"/>
      <w:jc w:val="center"/>
    </w:pPr>
    <w:fldSimple w:instr=" PAGE   \* MERGEFORMAT ">
      <w:r w:rsidR="00097AAE" w:rsidRPr="00097AAE">
        <w:rPr>
          <w:noProof/>
          <w:lang w:val="zh-CN"/>
        </w:rPr>
        <w:t>27</w:t>
      </w:r>
    </w:fldSimple>
  </w:p>
  <w:p w:rsidR="00CD2D46" w:rsidRDefault="00CD2D4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34F3" w:rsidRDefault="00DB34F3" w:rsidP="004538CF">
      <w:r>
        <w:separator/>
      </w:r>
    </w:p>
  </w:footnote>
  <w:footnote w:type="continuationSeparator" w:id="0">
    <w:p w:rsidR="00DB34F3" w:rsidRDefault="00DB34F3" w:rsidP="004538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D46" w:rsidRDefault="00CD2D46">
    <w:pPr>
      <w:pStyle w:val="a8"/>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0000007"/>
    <w:lvl w:ilvl="0">
      <w:start w:val="3"/>
      <w:numFmt w:val="decimal"/>
      <w:suff w:val="nothing"/>
      <w:lvlText w:val="（%1）"/>
      <w:lvlJc w:val="left"/>
    </w:lvl>
  </w:abstractNum>
  <w:abstractNum w:abstractNumId="1">
    <w:nsid w:val="0000000C"/>
    <w:multiLevelType w:val="multilevel"/>
    <w:tmpl w:val="0000000C"/>
    <w:lvl w:ilvl="0">
      <w:start w:val="5"/>
      <w:numFmt w:val="japaneseCounting"/>
      <w:lvlText w:val="%1、"/>
      <w:lvlJc w:val="left"/>
      <w:pPr>
        <w:tabs>
          <w:tab w:val="num" w:pos="480"/>
        </w:tabs>
        <w:ind w:left="480" w:hanging="48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0000010"/>
    <w:multiLevelType w:val="singleLevel"/>
    <w:tmpl w:val="00000010"/>
    <w:lvl w:ilvl="0">
      <w:start w:val="1"/>
      <w:numFmt w:val="chineseCounting"/>
      <w:suff w:val="nothing"/>
      <w:lvlText w:val="%1、"/>
      <w:lvlJc w:val="left"/>
    </w:lvl>
  </w:abstractNum>
  <w:abstractNum w:abstractNumId="3">
    <w:nsid w:val="00000012"/>
    <w:multiLevelType w:val="multilevel"/>
    <w:tmpl w:val="00000012"/>
    <w:lvl w:ilvl="0">
      <w:start w:val="1"/>
      <w:numFmt w:val="bullet"/>
      <w:lvlText w:val=""/>
      <w:lvlJc w:val="left"/>
      <w:pPr>
        <w:tabs>
          <w:tab w:val="num" w:pos="1644"/>
        </w:tabs>
        <w:ind w:left="1644" w:hanging="510"/>
      </w:pPr>
      <w:rPr>
        <w:rFonts w:ascii="Wingdings" w:hAnsi="Wingdings" w:hint="default"/>
        <w:color w:val="auto"/>
        <w:sz w:val="13"/>
        <w:u w:val="none"/>
      </w:rPr>
    </w:lvl>
    <w:lvl w:ilvl="1">
      <w:start w:val="1"/>
      <w:numFmt w:val="bullet"/>
      <w:lvlText w:val=""/>
      <w:lvlJc w:val="left"/>
      <w:pPr>
        <w:tabs>
          <w:tab w:val="num" w:pos="840"/>
        </w:tabs>
        <w:ind w:left="840" w:hanging="420"/>
      </w:pPr>
      <w:rPr>
        <w:rFonts w:ascii="Wingdings" w:hAnsi="Wingdings" w:hint="default"/>
        <w:color w:val="auto"/>
        <w:sz w:val="13"/>
        <w:u w:val="none"/>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
    <w:nsid w:val="00000018"/>
    <w:multiLevelType w:val="multilevel"/>
    <w:tmpl w:val="00000018"/>
    <w:lvl w:ilvl="0">
      <w:start w:val="1"/>
      <w:numFmt w:val="japaneseCounting"/>
      <w:lvlText w:val="第%1篇"/>
      <w:lvlJc w:val="left"/>
      <w:pPr>
        <w:tabs>
          <w:tab w:val="left" w:pos="1530"/>
        </w:tabs>
        <w:ind w:left="1530" w:hanging="153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0000001A"/>
    <w:multiLevelType w:val="multilevel"/>
    <w:tmpl w:val="0000001A"/>
    <w:lvl w:ilvl="0">
      <w:start w:val="3"/>
      <w:numFmt w:val="decimal"/>
      <w:lvlText w:val="%1、"/>
      <w:lvlJc w:val="left"/>
      <w:pPr>
        <w:ind w:left="1144" w:hanging="720"/>
      </w:pPr>
      <w:rPr>
        <w:rFonts w:hint="default"/>
      </w:rPr>
    </w:lvl>
    <w:lvl w:ilvl="1">
      <w:start w:val="1"/>
      <w:numFmt w:val="lowerLetter"/>
      <w:lvlText w:val="%2)"/>
      <w:lvlJc w:val="left"/>
      <w:pPr>
        <w:ind w:left="1264" w:hanging="420"/>
      </w:pPr>
    </w:lvl>
    <w:lvl w:ilvl="2">
      <w:start w:val="1"/>
      <w:numFmt w:val="lowerRoman"/>
      <w:lvlText w:val="%3."/>
      <w:lvlJc w:val="right"/>
      <w:pPr>
        <w:ind w:left="1684" w:hanging="420"/>
      </w:pPr>
    </w:lvl>
    <w:lvl w:ilvl="3">
      <w:start w:val="1"/>
      <w:numFmt w:val="decimal"/>
      <w:lvlText w:val="%4."/>
      <w:lvlJc w:val="left"/>
      <w:pPr>
        <w:ind w:left="2104" w:hanging="420"/>
      </w:pPr>
    </w:lvl>
    <w:lvl w:ilvl="4">
      <w:start w:val="1"/>
      <w:numFmt w:val="lowerLetter"/>
      <w:lvlText w:val="%5)"/>
      <w:lvlJc w:val="left"/>
      <w:pPr>
        <w:ind w:left="2524" w:hanging="420"/>
      </w:pPr>
    </w:lvl>
    <w:lvl w:ilvl="5">
      <w:start w:val="1"/>
      <w:numFmt w:val="lowerRoman"/>
      <w:lvlText w:val="%6."/>
      <w:lvlJc w:val="right"/>
      <w:pPr>
        <w:ind w:left="2944" w:hanging="420"/>
      </w:pPr>
    </w:lvl>
    <w:lvl w:ilvl="6">
      <w:start w:val="1"/>
      <w:numFmt w:val="decimal"/>
      <w:lvlText w:val="%7."/>
      <w:lvlJc w:val="left"/>
      <w:pPr>
        <w:ind w:left="3364" w:hanging="420"/>
      </w:pPr>
    </w:lvl>
    <w:lvl w:ilvl="7">
      <w:start w:val="1"/>
      <w:numFmt w:val="lowerLetter"/>
      <w:lvlText w:val="%8)"/>
      <w:lvlJc w:val="left"/>
      <w:pPr>
        <w:ind w:left="3784" w:hanging="420"/>
      </w:pPr>
    </w:lvl>
    <w:lvl w:ilvl="8">
      <w:start w:val="1"/>
      <w:numFmt w:val="lowerRoman"/>
      <w:lvlText w:val="%9."/>
      <w:lvlJc w:val="right"/>
      <w:pPr>
        <w:ind w:left="4204" w:hanging="420"/>
      </w:pPr>
    </w:lvl>
  </w:abstractNum>
  <w:abstractNum w:abstractNumId="6">
    <w:nsid w:val="01137633"/>
    <w:multiLevelType w:val="hybridMultilevel"/>
    <w:tmpl w:val="A2B0CE50"/>
    <w:lvl w:ilvl="0" w:tplc="C09811F0">
      <w:start w:val="6"/>
      <w:numFmt w:val="japaneseCounting"/>
      <w:lvlText w:val="%1、"/>
      <w:lvlJc w:val="left"/>
      <w:pPr>
        <w:ind w:left="1922" w:hanging="720"/>
      </w:pPr>
      <w:rPr>
        <w:rFonts w:hint="default"/>
      </w:rPr>
    </w:lvl>
    <w:lvl w:ilvl="1" w:tplc="04090019" w:tentative="1">
      <w:start w:val="1"/>
      <w:numFmt w:val="lowerLetter"/>
      <w:lvlText w:val="%2)"/>
      <w:lvlJc w:val="left"/>
      <w:pPr>
        <w:ind w:left="2042" w:hanging="420"/>
      </w:pPr>
    </w:lvl>
    <w:lvl w:ilvl="2" w:tplc="0409001B" w:tentative="1">
      <w:start w:val="1"/>
      <w:numFmt w:val="lowerRoman"/>
      <w:lvlText w:val="%3."/>
      <w:lvlJc w:val="right"/>
      <w:pPr>
        <w:ind w:left="2462" w:hanging="420"/>
      </w:pPr>
    </w:lvl>
    <w:lvl w:ilvl="3" w:tplc="0409000F" w:tentative="1">
      <w:start w:val="1"/>
      <w:numFmt w:val="decimal"/>
      <w:lvlText w:val="%4."/>
      <w:lvlJc w:val="left"/>
      <w:pPr>
        <w:ind w:left="2882" w:hanging="420"/>
      </w:pPr>
    </w:lvl>
    <w:lvl w:ilvl="4" w:tplc="04090019" w:tentative="1">
      <w:start w:val="1"/>
      <w:numFmt w:val="lowerLetter"/>
      <w:lvlText w:val="%5)"/>
      <w:lvlJc w:val="left"/>
      <w:pPr>
        <w:ind w:left="3302" w:hanging="420"/>
      </w:pPr>
    </w:lvl>
    <w:lvl w:ilvl="5" w:tplc="0409001B" w:tentative="1">
      <w:start w:val="1"/>
      <w:numFmt w:val="lowerRoman"/>
      <w:lvlText w:val="%6."/>
      <w:lvlJc w:val="right"/>
      <w:pPr>
        <w:ind w:left="3722" w:hanging="420"/>
      </w:pPr>
    </w:lvl>
    <w:lvl w:ilvl="6" w:tplc="0409000F" w:tentative="1">
      <w:start w:val="1"/>
      <w:numFmt w:val="decimal"/>
      <w:lvlText w:val="%7."/>
      <w:lvlJc w:val="left"/>
      <w:pPr>
        <w:ind w:left="4142" w:hanging="420"/>
      </w:pPr>
    </w:lvl>
    <w:lvl w:ilvl="7" w:tplc="04090019" w:tentative="1">
      <w:start w:val="1"/>
      <w:numFmt w:val="lowerLetter"/>
      <w:lvlText w:val="%8)"/>
      <w:lvlJc w:val="left"/>
      <w:pPr>
        <w:ind w:left="4562" w:hanging="420"/>
      </w:pPr>
    </w:lvl>
    <w:lvl w:ilvl="8" w:tplc="0409001B" w:tentative="1">
      <w:start w:val="1"/>
      <w:numFmt w:val="lowerRoman"/>
      <w:lvlText w:val="%9."/>
      <w:lvlJc w:val="right"/>
      <w:pPr>
        <w:ind w:left="4982" w:hanging="420"/>
      </w:pPr>
    </w:lvl>
  </w:abstractNum>
  <w:abstractNum w:abstractNumId="7">
    <w:nsid w:val="04420816"/>
    <w:multiLevelType w:val="hybridMultilevel"/>
    <w:tmpl w:val="32F092A4"/>
    <w:lvl w:ilvl="0" w:tplc="0D1E8F50">
      <w:start w:val="1"/>
      <w:numFmt w:val="japaneseCounting"/>
      <w:lvlText w:val="%1、"/>
      <w:lvlJc w:val="left"/>
      <w:pPr>
        <w:ind w:left="510" w:hanging="510"/>
      </w:pPr>
      <w:rPr>
        <w:rFonts w:ascii="宋体" w:hAnsi="宋体" w:hint="default"/>
        <w:color w:val="auto"/>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CCE62E0"/>
    <w:multiLevelType w:val="hybridMultilevel"/>
    <w:tmpl w:val="832A7C66"/>
    <w:lvl w:ilvl="0" w:tplc="E44AAF52">
      <w:start w:val="4"/>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1B7A54EB"/>
    <w:multiLevelType w:val="hybridMultilevel"/>
    <w:tmpl w:val="57748222"/>
    <w:lvl w:ilvl="0" w:tplc="2B92C4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1044D2B"/>
    <w:multiLevelType w:val="hybridMultilevel"/>
    <w:tmpl w:val="7838A0D2"/>
    <w:lvl w:ilvl="0" w:tplc="3B6281C2">
      <w:start w:val="4"/>
      <w:numFmt w:val="japaneseCounting"/>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1">
    <w:nsid w:val="23FA6A0B"/>
    <w:multiLevelType w:val="hybridMultilevel"/>
    <w:tmpl w:val="FA264410"/>
    <w:lvl w:ilvl="0" w:tplc="7E90E266">
      <w:start w:val="6"/>
      <w:numFmt w:val="japaneseCounting"/>
      <w:lvlText w:val="%1、"/>
      <w:lvlJc w:val="left"/>
      <w:pPr>
        <w:ind w:left="1922" w:hanging="720"/>
      </w:pPr>
      <w:rPr>
        <w:rFonts w:hint="default"/>
      </w:rPr>
    </w:lvl>
    <w:lvl w:ilvl="1" w:tplc="04090019" w:tentative="1">
      <w:start w:val="1"/>
      <w:numFmt w:val="lowerLetter"/>
      <w:lvlText w:val="%2)"/>
      <w:lvlJc w:val="left"/>
      <w:pPr>
        <w:ind w:left="2042" w:hanging="420"/>
      </w:pPr>
    </w:lvl>
    <w:lvl w:ilvl="2" w:tplc="0409001B" w:tentative="1">
      <w:start w:val="1"/>
      <w:numFmt w:val="lowerRoman"/>
      <w:lvlText w:val="%3."/>
      <w:lvlJc w:val="right"/>
      <w:pPr>
        <w:ind w:left="2462" w:hanging="420"/>
      </w:pPr>
    </w:lvl>
    <w:lvl w:ilvl="3" w:tplc="0409000F" w:tentative="1">
      <w:start w:val="1"/>
      <w:numFmt w:val="decimal"/>
      <w:lvlText w:val="%4."/>
      <w:lvlJc w:val="left"/>
      <w:pPr>
        <w:ind w:left="2882" w:hanging="420"/>
      </w:pPr>
    </w:lvl>
    <w:lvl w:ilvl="4" w:tplc="04090019" w:tentative="1">
      <w:start w:val="1"/>
      <w:numFmt w:val="lowerLetter"/>
      <w:lvlText w:val="%5)"/>
      <w:lvlJc w:val="left"/>
      <w:pPr>
        <w:ind w:left="3302" w:hanging="420"/>
      </w:pPr>
    </w:lvl>
    <w:lvl w:ilvl="5" w:tplc="0409001B" w:tentative="1">
      <w:start w:val="1"/>
      <w:numFmt w:val="lowerRoman"/>
      <w:lvlText w:val="%6."/>
      <w:lvlJc w:val="right"/>
      <w:pPr>
        <w:ind w:left="3722" w:hanging="420"/>
      </w:pPr>
    </w:lvl>
    <w:lvl w:ilvl="6" w:tplc="0409000F" w:tentative="1">
      <w:start w:val="1"/>
      <w:numFmt w:val="decimal"/>
      <w:lvlText w:val="%7."/>
      <w:lvlJc w:val="left"/>
      <w:pPr>
        <w:ind w:left="4142" w:hanging="420"/>
      </w:pPr>
    </w:lvl>
    <w:lvl w:ilvl="7" w:tplc="04090019" w:tentative="1">
      <w:start w:val="1"/>
      <w:numFmt w:val="lowerLetter"/>
      <w:lvlText w:val="%8)"/>
      <w:lvlJc w:val="left"/>
      <w:pPr>
        <w:ind w:left="4562" w:hanging="420"/>
      </w:pPr>
    </w:lvl>
    <w:lvl w:ilvl="8" w:tplc="0409001B" w:tentative="1">
      <w:start w:val="1"/>
      <w:numFmt w:val="lowerRoman"/>
      <w:lvlText w:val="%9."/>
      <w:lvlJc w:val="right"/>
      <w:pPr>
        <w:ind w:left="4982" w:hanging="420"/>
      </w:pPr>
    </w:lvl>
  </w:abstractNum>
  <w:abstractNum w:abstractNumId="12">
    <w:nsid w:val="2C1268DD"/>
    <w:multiLevelType w:val="hybridMultilevel"/>
    <w:tmpl w:val="D0C49704"/>
    <w:lvl w:ilvl="0" w:tplc="2D60005A">
      <w:start w:val="5"/>
      <w:numFmt w:val="japaneseCounting"/>
      <w:lvlText w:val="（%1）"/>
      <w:lvlJc w:val="left"/>
      <w:pPr>
        <w:ind w:left="1855" w:hanging="720"/>
      </w:pPr>
      <w:rPr>
        <w:rFonts w:hint="default"/>
      </w:rPr>
    </w:lvl>
    <w:lvl w:ilvl="1" w:tplc="04090019" w:tentative="1">
      <w:start w:val="1"/>
      <w:numFmt w:val="lowerLetter"/>
      <w:lvlText w:val="%2)"/>
      <w:lvlJc w:val="left"/>
      <w:pPr>
        <w:ind w:left="1975" w:hanging="420"/>
      </w:pPr>
    </w:lvl>
    <w:lvl w:ilvl="2" w:tplc="0409001B" w:tentative="1">
      <w:start w:val="1"/>
      <w:numFmt w:val="lowerRoman"/>
      <w:lvlText w:val="%3."/>
      <w:lvlJc w:val="right"/>
      <w:pPr>
        <w:ind w:left="2395" w:hanging="420"/>
      </w:pPr>
    </w:lvl>
    <w:lvl w:ilvl="3" w:tplc="0409000F" w:tentative="1">
      <w:start w:val="1"/>
      <w:numFmt w:val="decimal"/>
      <w:lvlText w:val="%4."/>
      <w:lvlJc w:val="left"/>
      <w:pPr>
        <w:ind w:left="2815" w:hanging="420"/>
      </w:pPr>
    </w:lvl>
    <w:lvl w:ilvl="4" w:tplc="04090019" w:tentative="1">
      <w:start w:val="1"/>
      <w:numFmt w:val="lowerLetter"/>
      <w:lvlText w:val="%5)"/>
      <w:lvlJc w:val="left"/>
      <w:pPr>
        <w:ind w:left="3235" w:hanging="420"/>
      </w:pPr>
    </w:lvl>
    <w:lvl w:ilvl="5" w:tplc="0409001B" w:tentative="1">
      <w:start w:val="1"/>
      <w:numFmt w:val="lowerRoman"/>
      <w:lvlText w:val="%6."/>
      <w:lvlJc w:val="right"/>
      <w:pPr>
        <w:ind w:left="3655" w:hanging="420"/>
      </w:pPr>
    </w:lvl>
    <w:lvl w:ilvl="6" w:tplc="0409000F" w:tentative="1">
      <w:start w:val="1"/>
      <w:numFmt w:val="decimal"/>
      <w:lvlText w:val="%7."/>
      <w:lvlJc w:val="left"/>
      <w:pPr>
        <w:ind w:left="4075" w:hanging="420"/>
      </w:pPr>
    </w:lvl>
    <w:lvl w:ilvl="7" w:tplc="04090019" w:tentative="1">
      <w:start w:val="1"/>
      <w:numFmt w:val="lowerLetter"/>
      <w:lvlText w:val="%8)"/>
      <w:lvlJc w:val="left"/>
      <w:pPr>
        <w:ind w:left="4495" w:hanging="420"/>
      </w:pPr>
    </w:lvl>
    <w:lvl w:ilvl="8" w:tplc="0409001B" w:tentative="1">
      <w:start w:val="1"/>
      <w:numFmt w:val="lowerRoman"/>
      <w:lvlText w:val="%9."/>
      <w:lvlJc w:val="right"/>
      <w:pPr>
        <w:ind w:left="4915" w:hanging="420"/>
      </w:pPr>
    </w:lvl>
  </w:abstractNum>
  <w:abstractNum w:abstractNumId="13">
    <w:nsid w:val="36801A2E"/>
    <w:multiLevelType w:val="hybridMultilevel"/>
    <w:tmpl w:val="5C848D2E"/>
    <w:lvl w:ilvl="0" w:tplc="090C7086">
      <w:start w:val="2"/>
      <w:numFmt w:val="japaneseCounting"/>
      <w:lvlText w:val="%1、"/>
      <w:lvlJc w:val="left"/>
      <w:pPr>
        <w:ind w:left="1288" w:hanging="72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14">
    <w:nsid w:val="39937377"/>
    <w:multiLevelType w:val="hybridMultilevel"/>
    <w:tmpl w:val="72D490AC"/>
    <w:lvl w:ilvl="0" w:tplc="1E66B2AE">
      <w:start w:val="3"/>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3D2C11E5"/>
    <w:multiLevelType w:val="hybridMultilevel"/>
    <w:tmpl w:val="04FEE328"/>
    <w:lvl w:ilvl="0" w:tplc="70B68B06">
      <w:start w:val="6"/>
      <w:numFmt w:val="japaneseCounting"/>
      <w:lvlText w:val="%1、"/>
      <w:lvlJc w:val="left"/>
      <w:pPr>
        <w:ind w:left="1922" w:hanging="720"/>
      </w:pPr>
      <w:rPr>
        <w:rFonts w:hint="default"/>
      </w:rPr>
    </w:lvl>
    <w:lvl w:ilvl="1" w:tplc="04090019" w:tentative="1">
      <w:start w:val="1"/>
      <w:numFmt w:val="lowerLetter"/>
      <w:lvlText w:val="%2)"/>
      <w:lvlJc w:val="left"/>
      <w:pPr>
        <w:ind w:left="2042" w:hanging="420"/>
      </w:pPr>
    </w:lvl>
    <w:lvl w:ilvl="2" w:tplc="0409001B" w:tentative="1">
      <w:start w:val="1"/>
      <w:numFmt w:val="lowerRoman"/>
      <w:lvlText w:val="%3."/>
      <w:lvlJc w:val="right"/>
      <w:pPr>
        <w:ind w:left="2462" w:hanging="420"/>
      </w:pPr>
    </w:lvl>
    <w:lvl w:ilvl="3" w:tplc="0409000F" w:tentative="1">
      <w:start w:val="1"/>
      <w:numFmt w:val="decimal"/>
      <w:lvlText w:val="%4."/>
      <w:lvlJc w:val="left"/>
      <w:pPr>
        <w:ind w:left="2882" w:hanging="420"/>
      </w:pPr>
    </w:lvl>
    <w:lvl w:ilvl="4" w:tplc="04090019" w:tentative="1">
      <w:start w:val="1"/>
      <w:numFmt w:val="lowerLetter"/>
      <w:lvlText w:val="%5)"/>
      <w:lvlJc w:val="left"/>
      <w:pPr>
        <w:ind w:left="3302" w:hanging="420"/>
      </w:pPr>
    </w:lvl>
    <w:lvl w:ilvl="5" w:tplc="0409001B" w:tentative="1">
      <w:start w:val="1"/>
      <w:numFmt w:val="lowerRoman"/>
      <w:lvlText w:val="%6."/>
      <w:lvlJc w:val="right"/>
      <w:pPr>
        <w:ind w:left="3722" w:hanging="420"/>
      </w:pPr>
    </w:lvl>
    <w:lvl w:ilvl="6" w:tplc="0409000F" w:tentative="1">
      <w:start w:val="1"/>
      <w:numFmt w:val="decimal"/>
      <w:lvlText w:val="%7."/>
      <w:lvlJc w:val="left"/>
      <w:pPr>
        <w:ind w:left="4142" w:hanging="420"/>
      </w:pPr>
    </w:lvl>
    <w:lvl w:ilvl="7" w:tplc="04090019" w:tentative="1">
      <w:start w:val="1"/>
      <w:numFmt w:val="lowerLetter"/>
      <w:lvlText w:val="%8)"/>
      <w:lvlJc w:val="left"/>
      <w:pPr>
        <w:ind w:left="4562" w:hanging="420"/>
      </w:pPr>
    </w:lvl>
    <w:lvl w:ilvl="8" w:tplc="0409001B" w:tentative="1">
      <w:start w:val="1"/>
      <w:numFmt w:val="lowerRoman"/>
      <w:lvlText w:val="%9."/>
      <w:lvlJc w:val="right"/>
      <w:pPr>
        <w:ind w:left="4982" w:hanging="420"/>
      </w:pPr>
    </w:lvl>
  </w:abstractNum>
  <w:abstractNum w:abstractNumId="16">
    <w:nsid w:val="3F501255"/>
    <w:multiLevelType w:val="hybridMultilevel"/>
    <w:tmpl w:val="231EA5A2"/>
    <w:lvl w:ilvl="0" w:tplc="8488B436">
      <w:start w:val="2"/>
      <w:numFmt w:val="japaneseCounting"/>
      <w:lvlText w:val="%1、"/>
      <w:lvlJc w:val="left"/>
      <w:pPr>
        <w:ind w:left="1288" w:hanging="72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17">
    <w:nsid w:val="414B0FED"/>
    <w:multiLevelType w:val="hybridMultilevel"/>
    <w:tmpl w:val="0402302C"/>
    <w:lvl w:ilvl="0" w:tplc="62AA8F68">
      <w:start w:val="2"/>
      <w:numFmt w:val="japaneseCounting"/>
      <w:lvlText w:val="%1、"/>
      <w:lvlJc w:val="left"/>
      <w:pPr>
        <w:ind w:left="1288" w:hanging="72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18">
    <w:nsid w:val="45854928"/>
    <w:multiLevelType w:val="hybridMultilevel"/>
    <w:tmpl w:val="C674022C"/>
    <w:lvl w:ilvl="0" w:tplc="904E877A">
      <w:start w:val="1"/>
      <w:numFmt w:val="decimal"/>
      <w:lvlText w:val="%1、"/>
      <w:lvlJc w:val="left"/>
      <w:pPr>
        <w:ind w:left="1069"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6B97030"/>
    <w:multiLevelType w:val="hybridMultilevel"/>
    <w:tmpl w:val="4AAC0B38"/>
    <w:lvl w:ilvl="0" w:tplc="079C39BC">
      <w:start w:val="1"/>
      <w:numFmt w:val="japaneseCounting"/>
      <w:lvlText w:val="%1、"/>
      <w:lvlJc w:val="left"/>
      <w:pPr>
        <w:ind w:left="448" w:hanging="420"/>
      </w:pPr>
      <w:rPr>
        <w:rFonts w:hint="default"/>
      </w:rPr>
    </w:lvl>
    <w:lvl w:ilvl="1" w:tplc="04090019" w:tentative="1">
      <w:start w:val="1"/>
      <w:numFmt w:val="lowerLetter"/>
      <w:lvlText w:val="%2)"/>
      <w:lvlJc w:val="left"/>
      <w:pPr>
        <w:ind w:left="868" w:hanging="420"/>
      </w:pPr>
    </w:lvl>
    <w:lvl w:ilvl="2" w:tplc="0409001B" w:tentative="1">
      <w:start w:val="1"/>
      <w:numFmt w:val="lowerRoman"/>
      <w:lvlText w:val="%3."/>
      <w:lvlJc w:val="right"/>
      <w:pPr>
        <w:ind w:left="1288" w:hanging="420"/>
      </w:pPr>
    </w:lvl>
    <w:lvl w:ilvl="3" w:tplc="0409000F" w:tentative="1">
      <w:start w:val="1"/>
      <w:numFmt w:val="decimal"/>
      <w:lvlText w:val="%4."/>
      <w:lvlJc w:val="left"/>
      <w:pPr>
        <w:ind w:left="1708" w:hanging="420"/>
      </w:pPr>
    </w:lvl>
    <w:lvl w:ilvl="4" w:tplc="04090019" w:tentative="1">
      <w:start w:val="1"/>
      <w:numFmt w:val="lowerLetter"/>
      <w:lvlText w:val="%5)"/>
      <w:lvlJc w:val="left"/>
      <w:pPr>
        <w:ind w:left="2128" w:hanging="420"/>
      </w:pPr>
    </w:lvl>
    <w:lvl w:ilvl="5" w:tplc="0409001B" w:tentative="1">
      <w:start w:val="1"/>
      <w:numFmt w:val="lowerRoman"/>
      <w:lvlText w:val="%6."/>
      <w:lvlJc w:val="right"/>
      <w:pPr>
        <w:ind w:left="2548" w:hanging="420"/>
      </w:pPr>
    </w:lvl>
    <w:lvl w:ilvl="6" w:tplc="0409000F" w:tentative="1">
      <w:start w:val="1"/>
      <w:numFmt w:val="decimal"/>
      <w:lvlText w:val="%7."/>
      <w:lvlJc w:val="left"/>
      <w:pPr>
        <w:ind w:left="2968" w:hanging="420"/>
      </w:pPr>
    </w:lvl>
    <w:lvl w:ilvl="7" w:tplc="04090019" w:tentative="1">
      <w:start w:val="1"/>
      <w:numFmt w:val="lowerLetter"/>
      <w:lvlText w:val="%8)"/>
      <w:lvlJc w:val="left"/>
      <w:pPr>
        <w:ind w:left="3388" w:hanging="420"/>
      </w:pPr>
    </w:lvl>
    <w:lvl w:ilvl="8" w:tplc="0409001B" w:tentative="1">
      <w:start w:val="1"/>
      <w:numFmt w:val="lowerRoman"/>
      <w:lvlText w:val="%9."/>
      <w:lvlJc w:val="right"/>
      <w:pPr>
        <w:ind w:left="3808" w:hanging="420"/>
      </w:pPr>
    </w:lvl>
  </w:abstractNum>
  <w:abstractNum w:abstractNumId="20">
    <w:nsid w:val="48483466"/>
    <w:multiLevelType w:val="hybridMultilevel"/>
    <w:tmpl w:val="EE48EA3E"/>
    <w:lvl w:ilvl="0" w:tplc="10FAC2F6">
      <w:start w:val="6"/>
      <w:numFmt w:val="japaneseCounting"/>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1">
    <w:nsid w:val="49AF1510"/>
    <w:multiLevelType w:val="hybridMultilevel"/>
    <w:tmpl w:val="2B42EFDA"/>
    <w:lvl w:ilvl="0" w:tplc="5D7A6A2A">
      <w:start w:val="4"/>
      <w:numFmt w:val="japaneseCounting"/>
      <w:lvlText w:val="%1、"/>
      <w:lvlJc w:val="left"/>
      <w:pPr>
        <w:ind w:left="1922" w:hanging="720"/>
      </w:pPr>
      <w:rPr>
        <w:rFonts w:hint="default"/>
      </w:rPr>
    </w:lvl>
    <w:lvl w:ilvl="1" w:tplc="04090019" w:tentative="1">
      <w:start w:val="1"/>
      <w:numFmt w:val="lowerLetter"/>
      <w:lvlText w:val="%2)"/>
      <w:lvlJc w:val="left"/>
      <w:pPr>
        <w:ind w:left="2042" w:hanging="420"/>
      </w:pPr>
    </w:lvl>
    <w:lvl w:ilvl="2" w:tplc="0409001B" w:tentative="1">
      <w:start w:val="1"/>
      <w:numFmt w:val="lowerRoman"/>
      <w:lvlText w:val="%3."/>
      <w:lvlJc w:val="right"/>
      <w:pPr>
        <w:ind w:left="2462" w:hanging="420"/>
      </w:pPr>
    </w:lvl>
    <w:lvl w:ilvl="3" w:tplc="0409000F" w:tentative="1">
      <w:start w:val="1"/>
      <w:numFmt w:val="decimal"/>
      <w:lvlText w:val="%4."/>
      <w:lvlJc w:val="left"/>
      <w:pPr>
        <w:ind w:left="2882" w:hanging="420"/>
      </w:pPr>
    </w:lvl>
    <w:lvl w:ilvl="4" w:tplc="04090019" w:tentative="1">
      <w:start w:val="1"/>
      <w:numFmt w:val="lowerLetter"/>
      <w:lvlText w:val="%5)"/>
      <w:lvlJc w:val="left"/>
      <w:pPr>
        <w:ind w:left="3302" w:hanging="420"/>
      </w:pPr>
    </w:lvl>
    <w:lvl w:ilvl="5" w:tplc="0409001B" w:tentative="1">
      <w:start w:val="1"/>
      <w:numFmt w:val="lowerRoman"/>
      <w:lvlText w:val="%6."/>
      <w:lvlJc w:val="right"/>
      <w:pPr>
        <w:ind w:left="3722" w:hanging="420"/>
      </w:pPr>
    </w:lvl>
    <w:lvl w:ilvl="6" w:tplc="0409000F" w:tentative="1">
      <w:start w:val="1"/>
      <w:numFmt w:val="decimal"/>
      <w:lvlText w:val="%7."/>
      <w:lvlJc w:val="left"/>
      <w:pPr>
        <w:ind w:left="4142" w:hanging="420"/>
      </w:pPr>
    </w:lvl>
    <w:lvl w:ilvl="7" w:tplc="04090019" w:tentative="1">
      <w:start w:val="1"/>
      <w:numFmt w:val="lowerLetter"/>
      <w:lvlText w:val="%8)"/>
      <w:lvlJc w:val="left"/>
      <w:pPr>
        <w:ind w:left="4562" w:hanging="420"/>
      </w:pPr>
    </w:lvl>
    <w:lvl w:ilvl="8" w:tplc="0409001B" w:tentative="1">
      <w:start w:val="1"/>
      <w:numFmt w:val="lowerRoman"/>
      <w:lvlText w:val="%9."/>
      <w:lvlJc w:val="right"/>
      <w:pPr>
        <w:ind w:left="4982" w:hanging="420"/>
      </w:pPr>
    </w:lvl>
  </w:abstractNum>
  <w:abstractNum w:abstractNumId="22">
    <w:nsid w:val="4A6D7B59"/>
    <w:multiLevelType w:val="hybridMultilevel"/>
    <w:tmpl w:val="427858AA"/>
    <w:lvl w:ilvl="0" w:tplc="012A1970">
      <w:start w:val="6"/>
      <w:numFmt w:val="japaneseCounting"/>
      <w:lvlText w:val="%1、"/>
      <w:lvlJc w:val="left"/>
      <w:pPr>
        <w:ind w:left="1922" w:hanging="720"/>
      </w:pPr>
      <w:rPr>
        <w:rFonts w:hint="default"/>
      </w:rPr>
    </w:lvl>
    <w:lvl w:ilvl="1" w:tplc="04090019" w:tentative="1">
      <w:start w:val="1"/>
      <w:numFmt w:val="lowerLetter"/>
      <w:lvlText w:val="%2)"/>
      <w:lvlJc w:val="left"/>
      <w:pPr>
        <w:ind w:left="2042" w:hanging="420"/>
      </w:pPr>
    </w:lvl>
    <w:lvl w:ilvl="2" w:tplc="0409001B" w:tentative="1">
      <w:start w:val="1"/>
      <w:numFmt w:val="lowerRoman"/>
      <w:lvlText w:val="%3."/>
      <w:lvlJc w:val="right"/>
      <w:pPr>
        <w:ind w:left="2462" w:hanging="420"/>
      </w:pPr>
    </w:lvl>
    <w:lvl w:ilvl="3" w:tplc="0409000F" w:tentative="1">
      <w:start w:val="1"/>
      <w:numFmt w:val="decimal"/>
      <w:lvlText w:val="%4."/>
      <w:lvlJc w:val="left"/>
      <w:pPr>
        <w:ind w:left="2882" w:hanging="420"/>
      </w:pPr>
    </w:lvl>
    <w:lvl w:ilvl="4" w:tplc="04090019" w:tentative="1">
      <w:start w:val="1"/>
      <w:numFmt w:val="lowerLetter"/>
      <w:lvlText w:val="%5)"/>
      <w:lvlJc w:val="left"/>
      <w:pPr>
        <w:ind w:left="3302" w:hanging="420"/>
      </w:pPr>
    </w:lvl>
    <w:lvl w:ilvl="5" w:tplc="0409001B" w:tentative="1">
      <w:start w:val="1"/>
      <w:numFmt w:val="lowerRoman"/>
      <w:lvlText w:val="%6."/>
      <w:lvlJc w:val="right"/>
      <w:pPr>
        <w:ind w:left="3722" w:hanging="420"/>
      </w:pPr>
    </w:lvl>
    <w:lvl w:ilvl="6" w:tplc="0409000F" w:tentative="1">
      <w:start w:val="1"/>
      <w:numFmt w:val="decimal"/>
      <w:lvlText w:val="%7."/>
      <w:lvlJc w:val="left"/>
      <w:pPr>
        <w:ind w:left="4142" w:hanging="420"/>
      </w:pPr>
    </w:lvl>
    <w:lvl w:ilvl="7" w:tplc="04090019" w:tentative="1">
      <w:start w:val="1"/>
      <w:numFmt w:val="lowerLetter"/>
      <w:lvlText w:val="%8)"/>
      <w:lvlJc w:val="left"/>
      <w:pPr>
        <w:ind w:left="4562" w:hanging="420"/>
      </w:pPr>
    </w:lvl>
    <w:lvl w:ilvl="8" w:tplc="0409001B" w:tentative="1">
      <w:start w:val="1"/>
      <w:numFmt w:val="lowerRoman"/>
      <w:lvlText w:val="%9."/>
      <w:lvlJc w:val="right"/>
      <w:pPr>
        <w:ind w:left="4982" w:hanging="420"/>
      </w:pPr>
    </w:lvl>
  </w:abstractNum>
  <w:abstractNum w:abstractNumId="23">
    <w:nsid w:val="50435EB9"/>
    <w:multiLevelType w:val="hybridMultilevel"/>
    <w:tmpl w:val="28E41F0E"/>
    <w:lvl w:ilvl="0" w:tplc="4ED0E54C">
      <w:start w:val="1"/>
      <w:numFmt w:val="decimal"/>
      <w:lvlText w:val="%1."/>
      <w:lvlJc w:val="left"/>
      <w:pPr>
        <w:ind w:left="870" w:hanging="360"/>
      </w:pPr>
      <w:rPr>
        <w:rFonts w:hint="default"/>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abstractNum w:abstractNumId="24">
    <w:nsid w:val="56EA76C6"/>
    <w:multiLevelType w:val="singleLevel"/>
    <w:tmpl w:val="56EA76C6"/>
    <w:lvl w:ilvl="0">
      <w:start w:val="2"/>
      <w:numFmt w:val="decimal"/>
      <w:suff w:val="nothing"/>
      <w:lvlText w:val="%1、"/>
      <w:lvlJc w:val="left"/>
    </w:lvl>
  </w:abstractNum>
  <w:abstractNum w:abstractNumId="25">
    <w:nsid w:val="652873AB"/>
    <w:multiLevelType w:val="hybridMultilevel"/>
    <w:tmpl w:val="40C657C4"/>
    <w:lvl w:ilvl="0" w:tplc="273C93F2">
      <w:start w:val="6"/>
      <w:numFmt w:val="japaneseCounting"/>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4"/>
  </w:num>
  <w:num w:numId="2">
    <w:abstractNumId w:val="2"/>
  </w:num>
  <w:num w:numId="3">
    <w:abstractNumId w:val="5"/>
  </w:num>
  <w:num w:numId="4">
    <w:abstractNumId w:val="0"/>
  </w:num>
  <w:num w:numId="5">
    <w:abstractNumId w:val="13"/>
  </w:num>
  <w:num w:numId="6">
    <w:abstractNumId w:val="21"/>
  </w:num>
  <w:num w:numId="7">
    <w:abstractNumId w:val="10"/>
  </w:num>
  <w:num w:numId="8">
    <w:abstractNumId w:val="12"/>
  </w:num>
  <w:num w:numId="9">
    <w:abstractNumId w:val="20"/>
  </w:num>
  <w:num w:numId="10">
    <w:abstractNumId w:val="8"/>
  </w:num>
  <w:num w:numId="11">
    <w:abstractNumId w:val="17"/>
  </w:num>
  <w:num w:numId="12">
    <w:abstractNumId w:val="16"/>
  </w:num>
  <w:num w:numId="13">
    <w:abstractNumId w:val="15"/>
  </w:num>
  <w:num w:numId="14">
    <w:abstractNumId w:val="6"/>
  </w:num>
  <w:num w:numId="15">
    <w:abstractNumId w:val="11"/>
  </w:num>
  <w:num w:numId="16">
    <w:abstractNumId w:val="22"/>
  </w:num>
  <w:num w:numId="17">
    <w:abstractNumId w:val="25"/>
  </w:num>
  <w:num w:numId="18">
    <w:abstractNumId w:val="14"/>
  </w:num>
  <w:num w:numId="19">
    <w:abstractNumId w:val="3"/>
  </w:num>
  <w:num w:numId="20">
    <w:abstractNumId w:val="1"/>
  </w:num>
  <w:num w:numId="21">
    <w:abstractNumId w:val="18"/>
  </w:num>
  <w:num w:numId="22">
    <w:abstractNumId w:val="9"/>
  </w:num>
  <w:num w:numId="23">
    <w:abstractNumId w:val="7"/>
  </w:num>
  <w:num w:numId="24">
    <w:abstractNumId w:val="24"/>
  </w:num>
  <w:num w:numId="25">
    <w:abstractNumId w:val="19"/>
  </w:num>
  <w:num w:numId="2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4403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84CE9"/>
    <w:rsid w:val="0000366C"/>
    <w:rsid w:val="00005BBD"/>
    <w:rsid w:val="000122B1"/>
    <w:rsid w:val="0002029C"/>
    <w:rsid w:val="00022314"/>
    <w:rsid w:val="00036E47"/>
    <w:rsid w:val="0004554F"/>
    <w:rsid w:val="000469B1"/>
    <w:rsid w:val="00047BE0"/>
    <w:rsid w:val="00077232"/>
    <w:rsid w:val="0007740C"/>
    <w:rsid w:val="00085B85"/>
    <w:rsid w:val="00087DBF"/>
    <w:rsid w:val="00097AAE"/>
    <w:rsid w:val="00097BFE"/>
    <w:rsid w:val="000A4061"/>
    <w:rsid w:val="000B7E31"/>
    <w:rsid w:val="000C29FC"/>
    <w:rsid w:val="000D0A58"/>
    <w:rsid w:val="000D1BE9"/>
    <w:rsid w:val="000F05B0"/>
    <w:rsid w:val="001062FA"/>
    <w:rsid w:val="00113614"/>
    <w:rsid w:val="0012215E"/>
    <w:rsid w:val="00135B9A"/>
    <w:rsid w:val="00151223"/>
    <w:rsid w:val="00154C30"/>
    <w:rsid w:val="00155CD4"/>
    <w:rsid w:val="001759C7"/>
    <w:rsid w:val="00184391"/>
    <w:rsid w:val="00186248"/>
    <w:rsid w:val="001937E2"/>
    <w:rsid w:val="00195B7D"/>
    <w:rsid w:val="001A1C49"/>
    <w:rsid w:val="001B6DAF"/>
    <w:rsid w:val="001C5BB7"/>
    <w:rsid w:val="001C736A"/>
    <w:rsid w:val="001D5C07"/>
    <w:rsid w:val="001E0411"/>
    <w:rsid w:val="001E0863"/>
    <w:rsid w:val="001E369D"/>
    <w:rsid w:val="001E3D75"/>
    <w:rsid w:val="001E71CE"/>
    <w:rsid w:val="001F6C5A"/>
    <w:rsid w:val="00206187"/>
    <w:rsid w:val="0021191D"/>
    <w:rsid w:val="00211B4F"/>
    <w:rsid w:val="00215EE0"/>
    <w:rsid w:val="00221626"/>
    <w:rsid w:val="00227912"/>
    <w:rsid w:val="002304DD"/>
    <w:rsid w:val="00242A70"/>
    <w:rsid w:val="00242C6B"/>
    <w:rsid w:val="00243C1A"/>
    <w:rsid w:val="00247D1B"/>
    <w:rsid w:val="002555B2"/>
    <w:rsid w:val="002608FA"/>
    <w:rsid w:val="00272671"/>
    <w:rsid w:val="002734BF"/>
    <w:rsid w:val="00281D13"/>
    <w:rsid w:val="00281D85"/>
    <w:rsid w:val="0028332F"/>
    <w:rsid w:val="00284D12"/>
    <w:rsid w:val="002852BC"/>
    <w:rsid w:val="002B1439"/>
    <w:rsid w:val="002B2A5B"/>
    <w:rsid w:val="002B3652"/>
    <w:rsid w:val="002D158D"/>
    <w:rsid w:val="002D76CA"/>
    <w:rsid w:val="002F1E18"/>
    <w:rsid w:val="002F68FB"/>
    <w:rsid w:val="00300302"/>
    <w:rsid w:val="00310E75"/>
    <w:rsid w:val="00316634"/>
    <w:rsid w:val="00322724"/>
    <w:rsid w:val="0033093D"/>
    <w:rsid w:val="00330E97"/>
    <w:rsid w:val="00334A2B"/>
    <w:rsid w:val="003353E4"/>
    <w:rsid w:val="00336CE9"/>
    <w:rsid w:val="00341E19"/>
    <w:rsid w:val="00351771"/>
    <w:rsid w:val="00360B0C"/>
    <w:rsid w:val="0036426E"/>
    <w:rsid w:val="00366275"/>
    <w:rsid w:val="00367476"/>
    <w:rsid w:val="00377844"/>
    <w:rsid w:val="003807A9"/>
    <w:rsid w:val="003810E4"/>
    <w:rsid w:val="00383B10"/>
    <w:rsid w:val="00384B53"/>
    <w:rsid w:val="00386E54"/>
    <w:rsid w:val="00387446"/>
    <w:rsid w:val="00393FEC"/>
    <w:rsid w:val="003A170A"/>
    <w:rsid w:val="003A23D0"/>
    <w:rsid w:val="003A47E9"/>
    <w:rsid w:val="003A6B75"/>
    <w:rsid w:val="003A7AD1"/>
    <w:rsid w:val="003B216F"/>
    <w:rsid w:val="003C3A69"/>
    <w:rsid w:val="003D64AB"/>
    <w:rsid w:val="003E03DE"/>
    <w:rsid w:val="003E571F"/>
    <w:rsid w:val="003F3BE4"/>
    <w:rsid w:val="004018F4"/>
    <w:rsid w:val="004061D0"/>
    <w:rsid w:val="00406621"/>
    <w:rsid w:val="0041205F"/>
    <w:rsid w:val="004147E8"/>
    <w:rsid w:val="00415419"/>
    <w:rsid w:val="00416B77"/>
    <w:rsid w:val="004234E1"/>
    <w:rsid w:val="004268C2"/>
    <w:rsid w:val="0043037B"/>
    <w:rsid w:val="004406D1"/>
    <w:rsid w:val="004416D9"/>
    <w:rsid w:val="0044542C"/>
    <w:rsid w:val="004538CF"/>
    <w:rsid w:val="00454DC0"/>
    <w:rsid w:val="0045571F"/>
    <w:rsid w:val="00462C0C"/>
    <w:rsid w:val="004712D4"/>
    <w:rsid w:val="004867DE"/>
    <w:rsid w:val="00494BAA"/>
    <w:rsid w:val="00494EDA"/>
    <w:rsid w:val="00495C38"/>
    <w:rsid w:val="004A3580"/>
    <w:rsid w:val="004A4919"/>
    <w:rsid w:val="004C18E7"/>
    <w:rsid w:val="004F04B9"/>
    <w:rsid w:val="0050279F"/>
    <w:rsid w:val="00504FE9"/>
    <w:rsid w:val="00510FF4"/>
    <w:rsid w:val="00512A7A"/>
    <w:rsid w:val="005171F4"/>
    <w:rsid w:val="0052275D"/>
    <w:rsid w:val="005242B0"/>
    <w:rsid w:val="005343A9"/>
    <w:rsid w:val="00541602"/>
    <w:rsid w:val="00541A9B"/>
    <w:rsid w:val="00544D4F"/>
    <w:rsid w:val="00553013"/>
    <w:rsid w:val="005645AD"/>
    <w:rsid w:val="00572CF6"/>
    <w:rsid w:val="005732FF"/>
    <w:rsid w:val="005948FC"/>
    <w:rsid w:val="00595F59"/>
    <w:rsid w:val="005B19FA"/>
    <w:rsid w:val="005B3BC7"/>
    <w:rsid w:val="005C36DB"/>
    <w:rsid w:val="005C4CCB"/>
    <w:rsid w:val="005D3ED6"/>
    <w:rsid w:val="005F37E2"/>
    <w:rsid w:val="006068B1"/>
    <w:rsid w:val="00607E79"/>
    <w:rsid w:val="00621605"/>
    <w:rsid w:val="00623F41"/>
    <w:rsid w:val="0062578C"/>
    <w:rsid w:val="0062684D"/>
    <w:rsid w:val="00653FEF"/>
    <w:rsid w:val="00667499"/>
    <w:rsid w:val="00667EE0"/>
    <w:rsid w:val="00670662"/>
    <w:rsid w:val="00670670"/>
    <w:rsid w:val="00670925"/>
    <w:rsid w:val="00671D3E"/>
    <w:rsid w:val="00681EA2"/>
    <w:rsid w:val="00684F22"/>
    <w:rsid w:val="006960BA"/>
    <w:rsid w:val="00697958"/>
    <w:rsid w:val="006A2EAE"/>
    <w:rsid w:val="006B4345"/>
    <w:rsid w:val="006B54C4"/>
    <w:rsid w:val="006C0B18"/>
    <w:rsid w:val="006C5282"/>
    <w:rsid w:val="006D73A7"/>
    <w:rsid w:val="006F2A50"/>
    <w:rsid w:val="007017FA"/>
    <w:rsid w:val="007076F6"/>
    <w:rsid w:val="0071196D"/>
    <w:rsid w:val="00715BE4"/>
    <w:rsid w:val="00716349"/>
    <w:rsid w:val="00723C26"/>
    <w:rsid w:val="00740D9E"/>
    <w:rsid w:val="00744F22"/>
    <w:rsid w:val="007513EA"/>
    <w:rsid w:val="00751964"/>
    <w:rsid w:val="0076086D"/>
    <w:rsid w:val="00761F2D"/>
    <w:rsid w:val="007678A8"/>
    <w:rsid w:val="00767A64"/>
    <w:rsid w:val="00780AAB"/>
    <w:rsid w:val="007832F8"/>
    <w:rsid w:val="00784CE9"/>
    <w:rsid w:val="00793012"/>
    <w:rsid w:val="007A4927"/>
    <w:rsid w:val="007C06A0"/>
    <w:rsid w:val="007C5278"/>
    <w:rsid w:val="007D61D3"/>
    <w:rsid w:val="007F27B5"/>
    <w:rsid w:val="007F3E82"/>
    <w:rsid w:val="007F652D"/>
    <w:rsid w:val="00811F2B"/>
    <w:rsid w:val="00823DEA"/>
    <w:rsid w:val="00835E94"/>
    <w:rsid w:val="00835EA1"/>
    <w:rsid w:val="0084604B"/>
    <w:rsid w:val="00850185"/>
    <w:rsid w:val="008523B9"/>
    <w:rsid w:val="00860E84"/>
    <w:rsid w:val="00865A7A"/>
    <w:rsid w:val="00874FD2"/>
    <w:rsid w:val="00887A20"/>
    <w:rsid w:val="008955D9"/>
    <w:rsid w:val="00896376"/>
    <w:rsid w:val="008A016D"/>
    <w:rsid w:val="008A2E4F"/>
    <w:rsid w:val="008A603A"/>
    <w:rsid w:val="008B55C6"/>
    <w:rsid w:val="008C1364"/>
    <w:rsid w:val="008C2C09"/>
    <w:rsid w:val="008C3681"/>
    <w:rsid w:val="008C7A4E"/>
    <w:rsid w:val="008E435A"/>
    <w:rsid w:val="008E5856"/>
    <w:rsid w:val="008F26C2"/>
    <w:rsid w:val="008F66D7"/>
    <w:rsid w:val="009214BA"/>
    <w:rsid w:val="00922C2C"/>
    <w:rsid w:val="0093138D"/>
    <w:rsid w:val="00936843"/>
    <w:rsid w:val="00956EAD"/>
    <w:rsid w:val="00962273"/>
    <w:rsid w:val="0096340B"/>
    <w:rsid w:val="00963798"/>
    <w:rsid w:val="00967915"/>
    <w:rsid w:val="00976441"/>
    <w:rsid w:val="009850BD"/>
    <w:rsid w:val="009918DF"/>
    <w:rsid w:val="009919F9"/>
    <w:rsid w:val="009926CF"/>
    <w:rsid w:val="009955F2"/>
    <w:rsid w:val="0099658F"/>
    <w:rsid w:val="009A0C58"/>
    <w:rsid w:val="009A2E76"/>
    <w:rsid w:val="009A78CF"/>
    <w:rsid w:val="009B1395"/>
    <w:rsid w:val="009B4E7E"/>
    <w:rsid w:val="009B69B0"/>
    <w:rsid w:val="009B7722"/>
    <w:rsid w:val="009C3E2C"/>
    <w:rsid w:val="009C5180"/>
    <w:rsid w:val="009D3EDB"/>
    <w:rsid w:val="009D4C13"/>
    <w:rsid w:val="009E2780"/>
    <w:rsid w:val="009E3D06"/>
    <w:rsid w:val="009E67C8"/>
    <w:rsid w:val="009E713F"/>
    <w:rsid w:val="009F1C83"/>
    <w:rsid w:val="009F3D74"/>
    <w:rsid w:val="00A20DFE"/>
    <w:rsid w:val="00A21906"/>
    <w:rsid w:val="00A24923"/>
    <w:rsid w:val="00A27B8E"/>
    <w:rsid w:val="00A27C56"/>
    <w:rsid w:val="00A45704"/>
    <w:rsid w:val="00A47B2E"/>
    <w:rsid w:val="00A56B18"/>
    <w:rsid w:val="00A60EC5"/>
    <w:rsid w:val="00A77AF5"/>
    <w:rsid w:val="00A956A6"/>
    <w:rsid w:val="00A963D8"/>
    <w:rsid w:val="00A96BF6"/>
    <w:rsid w:val="00A97782"/>
    <w:rsid w:val="00AA079D"/>
    <w:rsid w:val="00AA2F1C"/>
    <w:rsid w:val="00AA45C0"/>
    <w:rsid w:val="00AA5C90"/>
    <w:rsid w:val="00AB0F16"/>
    <w:rsid w:val="00AB6013"/>
    <w:rsid w:val="00AE26B5"/>
    <w:rsid w:val="00B13616"/>
    <w:rsid w:val="00B14C98"/>
    <w:rsid w:val="00B20D24"/>
    <w:rsid w:val="00B31ADC"/>
    <w:rsid w:val="00B3592D"/>
    <w:rsid w:val="00B36633"/>
    <w:rsid w:val="00B42AC4"/>
    <w:rsid w:val="00B54278"/>
    <w:rsid w:val="00B609C8"/>
    <w:rsid w:val="00B624C8"/>
    <w:rsid w:val="00B6673E"/>
    <w:rsid w:val="00B729B5"/>
    <w:rsid w:val="00B775D4"/>
    <w:rsid w:val="00B81997"/>
    <w:rsid w:val="00BA585C"/>
    <w:rsid w:val="00BB22C9"/>
    <w:rsid w:val="00BB379A"/>
    <w:rsid w:val="00BC2E7C"/>
    <w:rsid w:val="00BD3F48"/>
    <w:rsid w:val="00BE292D"/>
    <w:rsid w:val="00BE507A"/>
    <w:rsid w:val="00BF0395"/>
    <w:rsid w:val="00BF6E96"/>
    <w:rsid w:val="00C035E3"/>
    <w:rsid w:val="00C054DC"/>
    <w:rsid w:val="00C138CE"/>
    <w:rsid w:val="00C16A6F"/>
    <w:rsid w:val="00C24ED4"/>
    <w:rsid w:val="00C2658F"/>
    <w:rsid w:val="00C476FA"/>
    <w:rsid w:val="00C53A35"/>
    <w:rsid w:val="00C612B5"/>
    <w:rsid w:val="00C65EB4"/>
    <w:rsid w:val="00C66764"/>
    <w:rsid w:val="00C744FF"/>
    <w:rsid w:val="00C81B8F"/>
    <w:rsid w:val="00C84DDD"/>
    <w:rsid w:val="00C93CF1"/>
    <w:rsid w:val="00CA7987"/>
    <w:rsid w:val="00CB68F6"/>
    <w:rsid w:val="00CC1326"/>
    <w:rsid w:val="00CC267D"/>
    <w:rsid w:val="00CC533E"/>
    <w:rsid w:val="00CD2D46"/>
    <w:rsid w:val="00CE6A57"/>
    <w:rsid w:val="00CF0E76"/>
    <w:rsid w:val="00CF26C0"/>
    <w:rsid w:val="00CF741A"/>
    <w:rsid w:val="00D14563"/>
    <w:rsid w:val="00D1619F"/>
    <w:rsid w:val="00D20178"/>
    <w:rsid w:val="00D21E6C"/>
    <w:rsid w:val="00D231C9"/>
    <w:rsid w:val="00D23DBF"/>
    <w:rsid w:val="00D25B3F"/>
    <w:rsid w:val="00D335F0"/>
    <w:rsid w:val="00D34504"/>
    <w:rsid w:val="00D351A9"/>
    <w:rsid w:val="00D354F2"/>
    <w:rsid w:val="00D41DAC"/>
    <w:rsid w:val="00D53523"/>
    <w:rsid w:val="00D603F6"/>
    <w:rsid w:val="00D651B1"/>
    <w:rsid w:val="00D717D6"/>
    <w:rsid w:val="00D86E24"/>
    <w:rsid w:val="00D87C48"/>
    <w:rsid w:val="00D90068"/>
    <w:rsid w:val="00D901BC"/>
    <w:rsid w:val="00D940E7"/>
    <w:rsid w:val="00DB34F3"/>
    <w:rsid w:val="00DB35EE"/>
    <w:rsid w:val="00DC1004"/>
    <w:rsid w:val="00DC156B"/>
    <w:rsid w:val="00DE183D"/>
    <w:rsid w:val="00DE571A"/>
    <w:rsid w:val="00DE6BDE"/>
    <w:rsid w:val="00DF5DD2"/>
    <w:rsid w:val="00DF63AF"/>
    <w:rsid w:val="00E05769"/>
    <w:rsid w:val="00E06EE6"/>
    <w:rsid w:val="00E17266"/>
    <w:rsid w:val="00E259AB"/>
    <w:rsid w:val="00E2764F"/>
    <w:rsid w:val="00E45AFC"/>
    <w:rsid w:val="00E45F57"/>
    <w:rsid w:val="00E553B1"/>
    <w:rsid w:val="00E574BA"/>
    <w:rsid w:val="00E6737E"/>
    <w:rsid w:val="00E9059E"/>
    <w:rsid w:val="00E93462"/>
    <w:rsid w:val="00EA0473"/>
    <w:rsid w:val="00EA511C"/>
    <w:rsid w:val="00EA7555"/>
    <w:rsid w:val="00EB5F76"/>
    <w:rsid w:val="00EB6926"/>
    <w:rsid w:val="00EC342B"/>
    <w:rsid w:val="00ED0183"/>
    <w:rsid w:val="00ED0776"/>
    <w:rsid w:val="00ED1A2E"/>
    <w:rsid w:val="00ED3309"/>
    <w:rsid w:val="00EE139E"/>
    <w:rsid w:val="00EE44FF"/>
    <w:rsid w:val="00EE510B"/>
    <w:rsid w:val="00F044CE"/>
    <w:rsid w:val="00F06131"/>
    <w:rsid w:val="00F06C95"/>
    <w:rsid w:val="00F11B2F"/>
    <w:rsid w:val="00F13774"/>
    <w:rsid w:val="00F15B8E"/>
    <w:rsid w:val="00F32A45"/>
    <w:rsid w:val="00F33129"/>
    <w:rsid w:val="00F55111"/>
    <w:rsid w:val="00F62AE3"/>
    <w:rsid w:val="00F656FF"/>
    <w:rsid w:val="00F7378F"/>
    <w:rsid w:val="00F8229F"/>
    <w:rsid w:val="00F856CA"/>
    <w:rsid w:val="00F97822"/>
    <w:rsid w:val="00FA621D"/>
    <w:rsid w:val="00FB2B35"/>
    <w:rsid w:val="00FC19CB"/>
    <w:rsid w:val="00FE4686"/>
    <w:rsid w:val="00FE47C7"/>
    <w:rsid w:val="00FE7A10"/>
    <w:rsid w:val="00FF48E4"/>
    <w:rsid w:val="00FF4F29"/>
    <w:rsid w:val="011F6EF6"/>
    <w:rsid w:val="025A62AC"/>
    <w:rsid w:val="03F712D9"/>
    <w:rsid w:val="08157463"/>
    <w:rsid w:val="08904848"/>
    <w:rsid w:val="138923B0"/>
    <w:rsid w:val="175252E2"/>
    <w:rsid w:val="1BE620E9"/>
    <w:rsid w:val="1FBC1DC4"/>
    <w:rsid w:val="200F01B8"/>
    <w:rsid w:val="25DD1A8B"/>
    <w:rsid w:val="2F2C0803"/>
    <w:rsid w:val="31511ED1"/>
    <w:rsid w:val="3A297CC4"/>
    <w:rsid w:val="3A527BA6"/>
    <w:rsid w:val="44843024"/>
    <w:rsid w:val="4AD31064"/>
    <w:rsid w:val="4B632BEB"/>
    <w:rsid w:val="4C2A0D6B"/>
    <w:rsid w:val="4D92200F"/>
    <w:rsid w:val="4FC17C7A"/>
    <w:rsid w:val="63E35765"/>
    <w:rsid w:val="65F07D5D"/>
    <w:rsid w:val="729C5946"/>
    <w:rsid w:val="74BE3CAA"/>
    <w:rsid w:val="7F9D3C2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unhideWhenUsed="1" w:qFormat="1"/>
    <w:lsdException w:name="Normal Indent" w:qFormat="1"/>
    <w:lsdException w:name="header" w:qFormat="1"/>
    <w:lsdException w:name="caption" w:semiHidden="1" w:unhideWhenUsed="1" w:qFormat="1"/>
    <w:lsdException w:name="page number" w:qFormat="1"/>
    <w:lsdException w:name="Title" w:qFormat="1"/>
    <w:lsdException w:name="Default Paragraph Font" w:semiHidden="1" w:uiPriority="1" w:unhideWhenUsed="1"/>
    <w:lsdException w:name="Subtitle" w:qFormat="1"/>
    <w:lsdException w:name="Hyperlink" w:uiPriority="99"/>
    <w:lsdException w:name="FollowedHyperlink" w:uiPriority="99"/>
    <w:lsdException w:name="Strong" w:qFormat="1"/>
    <w:lsdException w:name="Emphasis" w:uiPriority="20"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538CF"/>
    <w:pPr>
      <w:widowControl w:val="0"/>
      <w:jc w:val="both"/>
    </w:pPr>
    <w:rPr>
      <w:rFonts w:ascii="Calibri" w:hAnsi="Calibri" w:cs="黑体"/>
      <w:kern w:val="2"/>
      <w:sz w:val="21"/>
      <w:szCs w:val="24"/>
    </w:rPr>
  </w:style>
  <w:style w:type="paragraph" w:styleId="1">
    <w:name w:val="heading 1"/>
    <w:basedOn w:val="a"/>
    <w:next w:val="a"/>
    <w:qFormat/>
    <w:rsid w:val="004538CF"/>
    <w:pPr>
      <w:keepNext/>
      <w:tabs>
        <w:tab w:val="left" w:pos="3360"/>
      </w:tabs>
      <w:snapToGrid w:val="0"/>
      <w:spacing w:beforeLines="100" w:afterLines="50" w:line="800" w:lineRule="atLeast"/>
      <w:jc w:val="center"/>
      <w:outlineLvl w:val="0"/>
    </w:pPr>
    <w:rPr>
      <w:rFonts w:eastAsia="黑体"/>
      <w:sz w:val="44"/>
    </w:rPr>
  </w:style>
  <w:style w:type="paragraph" w:styleId="2">
    <w:name w:val="heading 2"/>
    <w:basedOn w:val="a"/>
    <w:next w:val="a"/>
    <w:unhideWhenUsed/>
    <w:qFormat/>
    <w:rsid w:val="004538CF"/>
    <w:pPr>
      <w:keepNext/>
      <w:keepLines/>
      <w:adjustRightInd w:val="0"/>
      <w:snapToGrid w:val="0"/>
      <w:spacing w:line="360" w:lineRule="auto"/>
      <w:outlineLvl w:val="1"/>
    </w:pPr>
    <w:rPr>
      <w:rFonts w:ascii="宋体" w:hAnsi="宋体"/>
    </w:rPr>
  </w:style>
  <w:style w:type="paragraph" w:styleId="3">
    <w:name w:val="heading 3"/>
    <w:basedOn w:val="a"/>
    <w:next w:val="a"/>
    <w:link w:val="3Char"/>
    <w:semiHidden/>
    <w:unhideWhenUsed/>
    <w:qFormat/>
    <w:rsid w:val="001E0411"/>
    <w:pPr>
      <w:keepNext/>
      <w:keepLines/>
      <w:spacing w:before="260" w:after="260" w:line="416" w:lineRule="auto"/>
      <w:outlineLvl w:val="2"/>
    </w:pPr>
    <w:rPr>
      <w:b/>
      <w:bCs/>
      <w:sz w:val="32"/>
      <w:szCs w:val="32"/>
    </w:rPr>
  </w:style>
  <w:style w:type="paragraph" w:styleId="9">
    <w:name w:val="heading 9"/>
    <w:basedOn w:val="a"/>
    <w:next w:val="a"/>
    <w:unhideWhenUsed/>
    <w:qFormat/>
    <w:rsid w:val="004538CF"/>
    <w:pPr>
      <w:keepNext/>
      <w:keepLines/>
      <w:spacing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semiHidden/>
    <w:rsid w:val="001E0411"/>
    <w:rPr>
      <w:rFonts w:ascii="Calibri" w:hAnsi="Calibri" w:cs="黑体"/>
      <w:b/>
      <w:bCs/>
      <w:kern w:val="2"/>
      <w:sz w:val="32"/>
      <w:szCs w:val="32"/>
    </w:rPr>
  </w:style>
  <w:style w:type="paragraph" w:styleId="a3">
    <w:name w:val="Normal Indent"/>
    <w:basedOn w:val="a"/>
    <w:qFormat/>
    <w:rsid w:val="004538CF"/>
    <w:pPr>
      <w:adjustRightInd w:val="0"/>
      <w:snapToGrid w:val="0"/>
      <w:spacing w:line="360" w:lineRule="auto"/>
      <w:ind w:firstLine="420"/>
    </w:pPr>
    <w:rPr>
      <w:rFonts w:ascii="Times New Roman" w:hAnsi="Times New Roman" w:cs="Times New Roman"/>
      <w:sz w:val="24"/>
      <w:szCs w:val="20"/>
    </w:rPr>
  </w:style>
  <w:style w:type="paragraph" w:styleId="a4">
    <w:name w:val="Body Text Indent"/>
    <w:basedOn w:val="a"/>
    <w:rsid w:val="004538CF"/>
    <w:pPr>
      <w:spacing w:line="700" w:lineRule="exact"/>
      <w:ind w:left="960"/>
    </w:pPr>
    <w:rPr>
      <w:sz w:val="44"/>
    </w:rPr>
  </w:style>
  <w:style w:type="paragraph" w:styleId="a5">
    <w:name w:val="Plain Text"/>
    <w:basedOn w:val="a"/>
    <w:qFormat/>
    <w:rsid w:val="004538CF"/>
    <w:pPr>
      <w:adjustRightInd w:val="0"/>
      <w:snapToGrid w:val="0"/>
      <w:spacing w:line="360" w:lineRule="auto"/>
    </w:pPr>
    <w:rPr>
      <w:rFonts w:ascii="宋体" w:hAnsi="Courier New"/>
    </w:rPr>
  </w:style>
  <w:style w:type="paragraph" w:styleId="a6">
    <w:name w:val="Date"/>
    <w:basedOn w:val="a"/>
    <w:next w:val="a"/>
    <w:link w:val="Char"/>
    <w:rsid w:val="004538CF"/>
  </w:style>
  <w:style w:type="character" w:customStyle="1" w:styleId="Char">
    <w:name w:val="日期 Char"/>
    <w:link w:val="a6"/>
    <w:rsid w:val="001E0411"/>
    <w:rPr>
      <w:rFonts w:ascii="Calibri" w:hAnsi="Calibri" w:cs="黑体"/>
      <w:kern w:val="2"/>
      <w:sz w:val="21"/>
      <w:szCs w:val="24"/>
    </w:rPr>
  </w:style>
  <w:style w:type="paragraph" w:styleId="a7">
    <w:name w:val="footer"/>
    <w:basedOn w:val="a"/>
    <w:link w:val="Char0"/>
    <w:rsid w:val="004538CF"/>
    <w:pPr>
      <w:tabs>
        <w:tab w:val="center" w:pos="4153"/>
        <w:tab w:val="right" w:pos="8306"/>
      </w:tabs>
      <w:snapToGrid w:val="0"/>
      <w:jc w:val="left"/>
    </w:pPr>
    <w:rPr>
      <w:sz w:val="18"/>
    </w:rPr>
  </w:style>
  <w:style w:type="character" w:customStyle="1" w:styleId="Char0">
    <w:name w:val="页脚 Char"/>
    <w:basedOn w:val="a0"/>
    <w:link w:val="a7"/>
    <w:uiPriority w:val="99"/>
    <w:rsid w:val="007C06A0"/>
    <w:rPr>
      <w:rFonts w:ascii="Calibri" w:hAnsi="Calibri" w:cs="黑体"/>
      <w:kern w:val="2"/>
      <w:sz w:val="18"/>
      <w:szCs w:val="24"/>
    </w:rPr>
  </w:style>
  <w:style w:type="paragraph" w:styleId="a8">
    <w:name w:val="header"/>
    <w:basedOn w:val="a"/>
    <w:qFormat/>
    <w:rsid w:val="004538CF"/>
    <w:pPr>
      <w:pBdr>
        <w:bottom w:val="single" w:sz="6" w:space="1" w:color="auto"/>
      </w:pBdr>
      <w:tabs>
        <w:tab w:val="center" w:pos="4153"/>
        <w:tab w:val="right" w:pos="8306"/>
      </w:tabs>
      <w:snapToGrid w:val="0"/>
      <w:jc w:val="center"/>
    </w:pPr>
    <w:rPr>
      <w:sz w:val="18"/>
    </w:rPr>
  </w:style>
  <w:style w:type="paragraph" w:styleId="10">
    <w:name w:val="toc 1"/>
    <w:basedOn w:val="a"/>
    <w:next w:val="a"/>
    <w:rsid w:val="004538CF"/>
  </w:style>
  <w:style w:type="paragraph" w:styleId="20">
    <w:name w:val="toc 2"/>
    <w:basedOn w:val="a"/>
    <w:next w:val="a"/>
    <w:rsid w:val="004538CF"/>
    <w:pPr>
      <w:ind w:leftChars="200" w:left="420"/>
    </w:pPr>
  </w:style>
  <w:style w:type="paragraph" w:styleId="a9">
    <w:name w:val="Normal (Web)"/>
    <w:basedOn w:val="a"/>
    <w:qFormat/>
    <w:rsid w:val="004538CF"/>
    <w:pPr>
      <w:spacing w:beforeAutospacing="1" w:afterAutospacing="1"/>
      <w:jc w:val="left"/>
    </w:pPr>
    <w:rPr>
      <w:rFonts w:cs="Times New Roman"/>
      <w:kern w:val="0"/>
      <w:sz w:val="24"/>
    </w:rPr>
  </w:style>
  <w:style w:type="character" w:styleId="aa">
    <w:name w:val="page number"/>
    <w:basedOn w:val="a0"/>
    <w:qFormat/>
    <w:rsid w:val="004538CF"/>
  </w:style>
  <w:style w:type="paragraph" w:customStyle="1" w:styleId="11">
    <w:name w:val="样式1"/>
    <w:basedOn w:val="a9"/>
    <w:rsid w:val="004538CF"/>
  </w:style>
  <w:style w:type="paragraph" w:styleId="21">
    <w:name w:val="Body Text Indent 2"/>
    <w:basedOn w:val="a"/>
    <w:link w:val="2Char"/>
    <w:rsid w:val="001E0411"/>
    <w:pPr>
      <w:spacing w:after="120" w:line="480" w:lineRule="auto"/>
      <w:ind w:leftChars="200" w:left="420"/>
    </w:pPr>
  </w:style>
  <w:style w:type="character" w:customStyle="1" w:styleId="2Char">
    <w:name w:val="正文文本缩进 2 Char"/>
    <w:basedOn w:val="a0"/>
    <w:link w:val="21"/>
    <w:rsid w:val="001E0411"/>
    <w:rPr>
      <w:rFonts w:ascii="Calibri" w:hAnsi="Calibri" w:cs="黑体"/>
      <w:kern w:val="2"/>
      <w:sz w:val="21"/>
      <w:szCs w:val="24"/>
    </w:rPr>
  </w:style>
  <w:style w:type="paragraph" w:styleId="ab">
    <w:name w:val="List Paragraph"/>
    <w:basedOn w:val="a"/>
    <w:qFormat/>
    <w:rsid w:val="001E0411"/>
    <w:pPr>
      <w:ind w:firstLineChars="200" w:firstLine="420"/>
    </w:pPr>
    <w:rPr>
      <w:rFonts w:ascii="Times New Roman" w:hAnsi="Times New Roman" w:cs="Times New Roman"/>
    </w:rPr>
  </w:style>
  <w:style w:type="character" w:styleId="ac">
    <w:name w:val="Emphasis"/>
    <w:basedOn w:val="a0"/>
    <w:uiPriority w:val="20"/>
    <w:qFormat/>
    <w:rsid w:val="00D87C48"/>
    <w:rPr>
      <w:i w:val="0"/>
      <w:iCs w:val="0"/>
      <w:color w:val="CC0000"/>
    </w:rPr>
  </w:style>
  <w:style w:type="paragraph" w:customStyle="1" w:styleId="ad">
    <w:name w:val="图例"/>
    <w:basedOn w:val="a"/>
    <w:qFormat/>
    <w:rsid w:val="006A2EAE"/>
    <w:pPr>
      <w:spacing w:before="120" w:after="120" w:line="360" w:lineRule="auto"/>
      <w:jc w:val="center"/>
    </w:pPr>
    <w:rPr>
      <w:rFonts w:ascii="Times New Roman" w:eastAsia="仿宋_GB2312" w:hAnsi="Times New Roman" w:cs="Times New Roman"/>
      <w:b/>
      <w:bCs/>
      <w:sz w:val="24"/>
    </w:rPr>
  </w:style>
  <w:style w:type="character" w:customStyle="1" w:styleId="CharChar">
    <w:name w:val="段 Char Char"/>
    <w:basedOn w:val="a0"/>
    <w:link w:val="ae"/>
    <w:rsid w:val="003B216F"/>
    <w:rPr>
      <w:rFonts w:ascii="宋体"/>
      <w:kern w:val="2"/>
      <w:sz w:val="21"/>
      <w:szCs w:val="22"/>
    </w:rPr>
  </w:style>
  <w:style w:type="paragraph" w:customStyle="1" w:styleId="ae">
    <w:name w:val="段"/>
    <w:link w:val="CharChar"/>
    <w:rsid w:val="003B216F"/>
    <w:pPr>
      <w:autoSpaceDE w:val="0"/>
      <w:autoSpaceDN w:val="0"/>
      <w:ind w:firstLineChars="200" w:firstLine="200"/>
      <w:jc w:val="both"/>
    </w:pPr>
    <w:rPr>
      <w:rFonts w:ascii="宋体"/>
      <w:kern w:val="2"/>
      <w:sz w:val="21"/>
      <w:szCs w:val="22"/>
    </w:rPr>
  </w:style>
  <w:style w:type="character" w:customStyle="1" w:styleId="articlecontent">
    <w:name w:val="articlecontent"/>
    <w:basedOn w:val="a0"/>
    <w:rsid w:val="003B216F"/>
  </w:style>
  <w:style w:type="table" w:styleId="af">
    <w:name w:val="Table Grid"/>
    <w:basedOn w:val="a1"/>
    <w:uiPriority w:val="99"/>
    <w:unhideWhenUsed/>
    <w:rsid w:val="00AA07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Char1"/>
    <w:rsid w:val="00242A70"/>
    <w:rPr>
      <w:sz w:val="18"/>
      <w:szCs w:val="18"/>
    </w:rPr>
  </w:style>
  <w:style w:type="character" w:customStyle="1" w:styleId="Char1">
    <w:name w:val="批注框文本 Char"/>
    <w:basedOn w:val="a0"/>
    <w:link w:val="af0"/>
    <w:rsid w:val="00242A70"/>
    <w:rPr>
      <w:rFonts w:ascii="Calibri" w:hAnsi="Calibri" w:cs="黑体"/>
      <w:kern w:val="2"/>
      <w:sz w:val="18"/>
      <w:szCs w:val="18"/>
    </w:rPr>
  </w:style>
  <w:style w:type="character" w:customStyle="1" w:styleId="af1">
    <w:name w:val="样式 宋体"/>
    <w:rsid w:val="00823DEA"/>
    <w:rPr>
      <w:rFonts w:ascii="宋体" w:eastAsia="宋体" w:hAnsi="宋体"/>
      <w:sz w:val="28"/>
    </w:rPr>
  </w:style>
</w:styles>
</file>

<file path=word/webSettings.xml><?xml version="1.0" encoding="utf-8"?>
<w:webSettings xmlns:r="http://schemas.openxmlformats.org/officeDocument/2006/relationships" xmlns:w="http://schemas.openxmlformats.org/wordprocessingml/2006/main">
  <w:divs>
    <w:div w:id="12539827">
      <w:bodyDiv w:val="1"/>
      <w:marLeft w:val="0"/>
      <w:marRight w:val="0"/>
      <w:marTop w:val="0"/>
      <w:marBottom w:val="0"/>
      <w:divBdr>
        <w:top w:val="none" w:sz="0" w:space="0" w:color="auto"/>
        <w:left w:val="none" w:sz="0" w:space="0" w:color="auto"/>
        <w:bottom w:val="none" w:sz="0" w:space="0" w:color="auto"/>
        <w:right w:val="none" w:sz="0" w:space="0" w:color="auto"/>
      </w:divBdr>
    </w:div>
    <w:div w:id="49697835">
      <w:bodyDiv w:val="1"/>
      <w:marLeft w:val="0"/>
      <w:marRight w:val="0"/>
      <w:marTop w:val="0"/>
      <w:marBottom w:val="0"/>
      <w:divBdr>
        <w:top w:val="none" w:sz="0" w:space="0" w:color="auto"/>
        <w:left w:val="none" w:sz="0" w:space="0" w:color="auto"/>
        <w:bottom w:val="none" w:sz="0" w:space="0" w:color="auto"/>
        <w:right w:val="none" w:sz="0" w:space="0" w:color="auto"/>
      </w:divBdr>
    </w:div>
    <w:div w:id="63989244">
      <w:bodyDiv w:val="1"/>
      <w:marLeft w:val="0"/>
      <w:marRight w:val="0"/>
      <w:marTop w:val="0"/>
      <w:marBottom w:val="0"/>
      <w:divBdr>
        <w:top w:val="none" w:sz="0" w:space="0" w:color="auto"/>
        <w:left w:val="none" w:sz="0" w:space="0" w:color="auto"/>
        <w:bottom w:val="none" w:sz="0" w:space="0" w:color="auto"/>
        <w:right w:val="none" w:sz="0" w:space="0" w:color="auto"/>
      </w:divBdr>
    </w:div>
    <w:div w:id="78134966">
      <w:bodyDiv w:val="1"/>
      <w:marLeft w:val="0"/>
      <w:marRight w:val="0"/>
      <w:marTop w:val="0"/>
      <w:marBottom w:val="0"/>
      <w:divBdr>
        <w:top w:val="none" w:sz="0" w:space="0" w:color="auto"/>
        <w:left w:val="none" w:sz="0" w:space="0" w:color="auto"/>
        <w:bottom w:val="none" w:sz="0" w:space="0" w:color="auto"/>
        <w:right w:val="none" w:sz="0" w:space="0" w:color="auto"/>
      </w:divBdr>
    </w:div>
    <w:div w:id="107048369">
      <w:bodyDiv w:val="1"/>
      <w:marLeft w:val="0"/>
      <w:marRight w:val="0"/>
      <w:marTop w:val="0"/>
      <w:marBottom w:val="0"/>
      <w:divBdr>
        <w:top w:val="none" w:sz="0" w:space="0" w:color="auto"/>
        <w:left w:val="none" w:sz="0" w:space="0" w:color="auto"/>
        <w:bottom w:val="none" w:sz="0" w:space="0" w:color="auto"/>
        <w:right w:val="none" w:sz="0" w:space="0" w:color="auto"/>
      </w:divBdr>
    </w:div>
    <w:div w:id="279651863">
      <w:bodyDiv w:val="1"/>
      <w:marLeft w:val="0"/>
      <w:marRight w:val="0"/>
      <w:marTop w:val="0"/>
      <w:marBottom w:val="0"/>
      <w:divBdr>
        <w:top w:val="none" w:sz="0" w:space="0" w:color="auto"/>
        <w:left w:val="none" w:sz="0" w:space="0" w:color="auto"/>
        <w:bottom w:val="none" w:sz="0" w:space="0" w:color="auto"/>
        <w:right w:val="none" w:sz="0" w:space="0" w:color="auto"/>
      </w:divBdr>
    </w:div>
    <w:div w:id="428236021">
      <w:bodyDiv w:val="1"/>
      <w:marLeft w:val="0"/>
      <w:marRight w:val="0"/>
      <w:marTop w:val="0"/>
      <w:marBottom w:val="0"/>
      <w:divBdr>
        <w:top w:val="none" w:sz="0" w:space="0" w:color="auto"/>
        <w:left w:val="none" w:sz="0" w:space="0" w:color="auto"/>
        <w:bottom w:val="none" w:sz="0" w:space="0" w:color="auto"/>
        <w:right w:val="none" w:sz="0" w:space="0" w:color="auto"/>
      </w:divBdr>
    </w:div>
    <w:div w:id="455370377">
      <w:bodyDiv w:val="1"/>
      <w:marLeft w:val="0"/>
      <w:marRight w:val="0"/>
      <w:marTop w:val="0"/>
      <w:marBottom w:val="0"/>
      <w:divBdr>
        <w:top w:val="none" w:sz="0" w:space="0" w:color="auto"/>
        <w:left w:val="none" w:sz="0" w:space="0" w:color="auto"/>
        <w:bottom w:val="none" w:sz="0" w:space="0" w:color="auto"/>
        <w:right w:val="none" w:sz="0" w:space="0" w:color="auto"/>
      </w:divBdr>
    </w:div>
    <w:div w:id="493760400">
      <w:bodyDiv w:val="1"/>
      <w:marLeft w:val="0"/>
      <w:marRight w:val="0"/>
      <w:marTop w:val="0"/>
      <w:marBottom w:val="0"/>
      <w:divBdr>
        <w:top w:val="none" w:sz="0" w:space="0" w:color="auto"/>
        <w:left w:val="none" w:sz="0" w:space="0" w:color="auto"/>
        <w:bottom w:val="none" w:sz="0" w:space="0" w:color="auto"/>
        <w:right w:val="none" w:sz="0" w:space="0" w:color="auto"/>
      </w:divBdr>
    </w:div>
    <w:div w:id="551039695">
      <w:bodyDiv w:val="1"/>
      <w:marLeft w:val="0"/>
      <w:marRight w:val="0"/>
      <w:marTop w:val="0"/>
      <w:marBottom w:val="0"/>
      <w:divBdr>
        <w:top w:val="none" w:sz="0" w:space="0" w:color="auto"/>
        <w:left w:val="none" w:sz="0" w:space="0" w:color="auto"/>
        <w:bottom w:val="none" w:sz="0" w:space="0" w:color="auto"/>
        <w:right w:val="none" w:sz="0" w:space="0" w:color="auto"/>
      </w:divBdr>
    </w:div>
    <w:div w:id="615019782">
      <w:bodyDiv w:val="1"/>
      <w:marLeft w:val="0"/>
      <w:marRight w:val="0"/>
      <w:marTop w:val="0"/>
      <w:marBottom w:val="0"/>
      <w:divBdr>
        <w:top w:val="none" w:sz="0" w:space="0" w:color="auto"/>
        <w:left w:val="none" w:sz="0" w:space="0" w:color="auto"/>
        <w:bottom w:val="none" w:sz="0" w:space="0" w:color="auto"/>
        <w:right w:val="none" w:sz="0" w:space="0" w:color="auto"/>
      </w:divBdr>
    </w:div>
    <w:div w:id="643513729">
      <w:bodyDiv w:val="1"/>
      <w:marLeft w:val="0"/>
      <w:marRight w:val="0"/>
      <w:marTop w:val="0"/>
      <w:marBottom w:val="0"/>
      <w:divBdr>
        <w:top w:val="none" w:sz="0" w:space="0" w:color="auto"/>
        <w:left w:val="none" w:sz="0" w:space="0" w:color="auto"/>
        <w:bottom w:val="none" w:sz="0" w:space="0" w:color="auto"/>
        <w:right w:val="none" w:sz="0" w:space="0" w:color="auto"/>
      </w:divBdr>
    </w:div>
    <w:div w:id="748120326">
      <w:bodyDiv w:val="1"/>
      <w:marLeft w:val="0"/>
      <w:marRight w:val="0"/>
      <w:marTop w:val="0"/>
      <w:marBottom w:val="0"/>
      <w:divBdr>
        <w:top w:val="none" w:sz="0" w:space="0" w:color="auto"/>
        <w:left w:val="none" w:sz="0" w:space="0" w:color="auto"/>
        <w:bottom w:val="none" w:sz="0" w:space="0" w:color="auto"/>
        <w:right w:val="none" w:sz="0" w:space="0" w:color="auto"/>
      </w:divBdr>
    </w:div>
    <w:div w:id="898176252">
      <w:bodyDiv w:val="1"/>
      <w:marLeft w:val="0"/>
      <w:marRight w:val="0"/>
      <w:marTop w:val="0"/>
      <w:marBottom w:val="0"/>
      <w:divBdr>
        <w:top w:val="none" w:sz="0" w:space="0" w:color="auto"/>
        <w:left w:val="none" w:sz="0" w:space="0" w:color="auto"/>
        <w:bottom w:val="none" w:sz="0" w:space="0" w:color="auto"/>
        <w:right w:val="none" w:sz="0" w:space="0" w:color="auto"/>
      </w:divBdr>
    </w:div>
    <w:div w:id="931625298">
      <w:bodyDiv w:val="1"/>
      <w:marLeft w:val="0"/>
      <w:marRight w:val="0"/>
      <w:marTop w:val="0"/>
      <w:marBottom w:val="0"/>
      <w:divBdr>
        <w:top w:val="none" w:sz="0" w:space="0" w:color="auto"/>
        <w:left w:val="none" w:sz="0" w:space="0" w:color="auto"/>
        <w:bottom w:val="none" w:sz="0" w:space="0" w:color="auto"/>
        <w:right w:val="none" w:sz="0" w:space="0" w:color="auto"/>
      </w:divBdr>
    </w:div>
    <w:div w:id="1337729816">
      <w:bodyDiv w:val="1"/>
      <w:marLeft w:val="0"/>
      <w:marRight w:val="0"/>
      <w:marTop w:val="0"/>
      <w:marBottom w:val="0"/>
      <w:divBdr>
        <w:top w:val="none" w:sz="0" w:space="0" w:color="auto"/>
        <w:left w:val="none" w:sz="0" w:space="0" w:color="auto"/>
        <w:bottom w:val="none" w:sz="0" w:space="0" w:color="auto"/>
        <w:right w:val="none" w:sz="0" w:space="0" w:color="auto"/>
      </w:divBdr>
    </w:div>
    <w:div w:id="1403596617">
      <w:bodyDiv w:val="1"/>
      <w:marLeft w:val="0"/>
      <w:marRight w:val="0"/>
      <w:marTop w:val="0"/>
      <w:marBottom w:val="0"/>
      <w:divBdr>
        <w:top w:val="none" w:sz="0" w:space="0" w:color="auto"/>
        <w:left w:val="none" w:sz="0" w:space="0" w:color="auto"/>
        <w:bottom w:val="none" w:sz="0" w:space="0" w:color="auto"/>
        <w:right w:val="none" w:sz="0" w:space="0" w:color="auto"/>
      </w:divBdr>
    </w:div>
    <w:div w:id="1519075291">
      <w:bodyDiv w:val="1"/>
      <w:marLeft w:val="0"/>
      <w:marRight w:val="0"/>
      <w:marTop w:val="0"/>
      <w:marBottom w:val="0"/>
      <w:divBdr>
        <w:top w:val="none" w:sz="0" w:space="0" w:color="auto"/>
        <w:left w:val="none" w:sz="0" w:space="0" w:color="auto"/>
        <w:bottom w:val="none" w:sz="0" w:space="0" w:color="auto"/>
        <w:right w:val="none" w:sz="0" w:space="0" w:color="auto"/>
      </w:divBdr>
    </w:div>
    <w:div w:id="1558205790">
      <w:bodyDiv w:val="1"/>
      <w:marLeft w:val="0"/>
      <w:marRight w:val="0"/>
      <w:marTop w:val="0"/>
      <w:marBottom w:val="0"/>
      <w:divBdr>
        <w:top w:val="none" w:sz="0" w:space="0" w:color="auto"/>
        <w:left w:val="none" w:sz="0" w:space="0" w:color="auto"/>
        <w:bottom w:val="none" w:sz="0" w:space="0" w:color="auto"/>
        <w:right w:val="none" w:sz="0" w:space="0" w:color="auto"/>
      </w:divBdr>
    </w:div>
    <w:div w:id="1652711829">
      <w:bodyDiv w:val="1"/>
      <w:marLeft w:val="0"/>
      <w:marRight w:val="0"/>
      <w:marTop w:val="0"/>
      <w:marBottom w:val="0"/>
      <w:divBdr>
        <w:top w:val="none" w:sz="0" w:space="0" w:color="auto"/>
        <w:left w:val="none" w:sz="0" w:space="0" w:color="auto"/>
        <w:bottom w:val="none" w:sz="0" w:space="0" w:color="auto"/>
        <w:right w:val="none" w:sz="0" w:space="0" w:color="auto"/>
      </w:divBdr>
    </w:div>
    <w:div w:id="1769957378">
      <w:bodyDiv w:val="1"/>
      <w:marLeft w:val="0"/>
      <w:marRight w:val="0"/>
      <w:marTop w:val="0"/>
      <w:marBottom w:val="0"/>
      <w:divBdr>
        <w:top w:val="none" w:sz="0" w:space="0" w:color="auto"/>
        <w:left w:val="none" w:sz="0" w:space="0" w:color="auto"/>
        <w:bottom w:val="none" w:sz="0" w:space="0" w:color="auto"/>
        <w:right w:val="none" w:sz="0" w:space="0" w:color="auto"/>
      </w:divBdr>
    </w:div>
    <w:div w:id="1877962851">
      <w:bodyDiv w:val="1"/>
      <w:marLeft w:val="0"/>
      <w:marRight w:val="0"/>
      <w:marTop w:val="0"/>
      <w:marBottom w:val="0"/>
      <w:divBdr>
        <w:top w:val="none" w:sz="0" w:space="0" w:color="auto"/>
        <w:left w:val="none" w:sz="0" w:space="0" w:color="auto"/>
        <w:bottom w:val="none" w:sz="0" w:space="0" w:color="auto"/>
        <w:right w:val="none" w:sz="0" w:space="0" w:color="auto"/>
      </w:divBdr>
    </w:div>
    <w:div w:id="2029719575">
      <w:bodyDiv w:val="1"/>
      <w:marLeft w:val="0"/>
      <w:marRight w:val="0"/>
      <w:marTop w:val="0"/>
      <w:marBottom w:val="0"/>
      <w:divBdr>
        <w:top w:val="none" w:sz="0" w:space="0" w:color="auto"/>
        <w:left w:val="none" w:sz="0" w:space="0" w:color="auto"/>
        <w:bottom w:val="none" w:sz="0" w:space="0" w:color="auto"/>
        <w:right w:val="none" w:sz="0" w:space="0" w:color="auto"/>
      </w:divBdr>
    </w:div>
    <w:div w:id="2081053706">
      <w:bodyDiv w:val="1"/>
      <w:marLeft w:val="0"/>
      <w:marRight w:val="0"/>
      <w:marTop w:val="0"/>
      <w:marBottom w:val="0"/>
      <w:divBdr>
        <w:top w:val="none" w:sz="0" w:space="0" w:color="auto"/>
        <w:left w:val="none" w:sz="0" w:space="0" w:color="auto"/>
        <w:bottom w:val="none" w:sz="0" w:space="0" w:color="auto"/>
        <w:right w:val="none" w:sz="0" w:space="0" w:color="auto"/>
      </w:divBdr>
    </w:div>
    <w:div w:id="2082091720">
      <w:bodyDiv w:val="1"/>
      <w:marLeft w:val="0"/>
      <w:marRight w:val="0"/>
      <w:marTop w:val="0"/>
      <w:marBottom w:val="0"/>
      <w:divBdr>
        <w:top w:val="none" w:sz="0" w:space="0" w:color="auto"/>
        <w:left w:val="none" w:sz="0" w:space="0" w:color="auto"/>
        <w:bottom w:val="none" w:sz="0" w:space="0" w:color="auto"/>
        <w:right w:val="none" w:sz="0" w:space="0" w:color="auto"/>
      </w:divBdr>
    </w:div>
    <w:div w:id="2121297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footer" Target="footer5.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4F8934-476A-4FBC-8606-71959749E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2340</Words>
  <Characters>13341</Characters>
  <Application>Microsoft Office Word</Application>
  <DocSecurity>0</DocSecurity>
  <Lines>111</Lines>
  <Paragraphs>31</Paragraphs>
  <ScaleCrop>false</ScaleCrop>
  <Company>微软中国</Company>
  <LinksUpToDate>false</LinksUpToDate>
  <CharactersWithSpaces>15650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投标邀请书</dc:title>
  <dc:creator>Administrator</dc:creator>
  <cp:lastModifiedBy>周辉</cp:lastModifiedBy>
  <cp:revision>2</cp:revision>
  <dcterms:created xsi:type="dcterms:W3CDTF">2018-08-10T07:31:00Z</dcterms:created>
  <dcterms:modified xsi:type="dcterms:W3CDTF">2018-08-10T07:31:00Z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