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5A5" w:rsidRDefault="00CC0F90">
      <w:pPr>
        <w:jc w:val="center"/>
        <w:rPr>
          <w:rFonts w:ascii="方正小标宋_GBK" w:eastAsia="方正小标宋_GBK"/>
          <w:b/>
          <w:bCs/>
          <w:sz w:val="44"/>
          <w:szCs w:val="20"/>
        </w:rPr>
      </w:pPr>
      <w:r>
        <w:rPr>
          <w:rFonts w:ascii="方正小标宋_GBK" w:eastAsia="方正小标宋_GBK" w:hint="eastAsia"/>
          <w:b/>
          <w:bCs/>
          <w:sz w:val="44"/>
          <w:szCs w:val="20"/>
        </w:rPr>
        <w:t>重庆市第六人民医院2018年上半年公开招聘</w:t>
      </w:r>
      <w:r w:rsidR="00DE443A">
        <w:rPr>
          <w:rFonts w:ascii="方正小标宋_GBK" w:eastAsia="方正小标宋_GBK" w:hint="eastAsia"/>
          <w:b/>
          <w:bCs/>
          <w:sz w:val="44"/>
          <w:szCs w:val="20"/>
        </w:rPr>
        <w:t>（考核</w:t>
      </w:r>
      <w:r w:rsidR="00F0658B">
        <w:rPr>
          <w:rFonts w:ascii="方正小标宋_GBK" w:eastAsia="方正小标宋_GBK" w:hint="eastAsia"/>
          <w:b/>
          <w:bCs/>
          <w:sz w:val="44"/>
          <w:szCs w:val="20"/>
        </w:rPr>
        <w:t>）</w:t>
      </w:r>
      <w:r>
        <w:rPr>
          <w:rFonts w:ascii="方正小标宋_GBK" w:eastAsia="方正小标宋_GBK" w:hint="eastAsia"/>
          <w:b/>
          <w:bCs/>
          <w:sz w:val="44"/>
          <w:szCs w:val="20"/>
        </w:rPr>
        <w:t>编</w:t>
      </w:r>
      <w:r w:rsidR="00F0658B">
        <w:rPr>
          <w:rFonts w:ascii="方正小标宋_GBK" w:eastAsia="方正小标宋_GBK" w:hint="eastAsia"/>
          <w:b/>
          <w:bCs/>
          <w:sz w:val="44"/>
          <w:szCs w:val="20"/>
        </w:rPr>
        <w:t>制内</w:t>
      </w:r>
      <w:r>
        <w:rPr>
          <w:rFonts w:ascii="方正小标宋_GBK" w:eastAsia="方正小标宋_GBK" w:hint="eastAsia"/>
          <w:b/>
          <w:bCs/>
          <w:sz w:val="44"/>
          <w:szCs w:val="20"/>
        </w:rPr>
        <w:t>工作人员</w:t>
      </w:r>
      <w:r w:rsidR="007A35A5">
        <w:rPr>
          <w:rFonts w:ascii="方正小标宋_GBK" w:eastAsia="方正小标宋_GBK" w:hint="eastAsia"/>
          <w:b/>
          <w:bCs/>
          <w:sz w:val="44"/>
          <w:szCs w:val="20"/>
        </w:rPr>
        <w:t>面试考生须知</w:t>
      </w:r>
    </w:p>
    <w:p w:rsidR="007A35A5" w:rsidRDefault="00F70299" w:rsidP="00F651D2">
      <w:pPr>
        <w:spacing w:line="440" w:lineRule="exact"/>
        <w:ind w:firstLineChars="200" w:firstLine="640"/>
        <w:rPr>
          <w:rFonts w:eastAsia="仿宋_GB2312"/>
          <w:sz w:val="32"/>
          <w:szCs w:val="20"/>
        </w:rPr>
      </w:pPr>
      <w:r>
        <w:rPr>
          <w:rFonts w:eastAsia="仿宋_GB2312" w:hint="eastAsia"/>
          <w:sz w:val="32"/>
          <w:szCs w:val="20"/>
        </w:rPr>
        <w:t>一、</w:t>
      </w:r>
      <w:r w:rsidR="007A35A5">
        <w:rPr>
          <w:rFonts w:eastAsia="仿宋_GB2312" w:hint="eastAsia"/>
          <w:sz w:val="32"/>
          <w:szCs w:val="20"/>
        </w:rPr>
        <w:t>面试安排</w:t>
      </w:r>
    </w:p>
    <w:p w:rsidR="00F651D2" w:rsidRDefault="00F651D2" w:rsidP="00F651D2">
      <w:pPr>
        <w:spacing w:line="440" w:lineRule="exact"/>
        <w:ind w:firstLineChars="200" w:firstLine="640"/>
        <w:rPr>
          <w:rFonts w:eastAsia="仿宋_GB2312"/>
          <w:sz w:val="32"/>
          <w:szCs w:val="20"/>
        </w:rPr>
      </w:pPr>
      <w:r>
        <w:rPr>
          <w:rFonts w:eastAsia="仿宋_GB2312" w:hint="eastAsia"/>
          <w:sz w:val="32"/>
          <w:szCs w:val="20"/>
        </w:rPr>
        <w:t>(</w:t>
      </w:r>
      <w:proofErr w:type="gramStart"/>
      <w:r>
        <w:rPr>
          <w:rFonts w:eastAsia="仿宋_GB2312" w:hint="eastAsia"/>
          <w:sz w:val="32"/>
          <w:szCs w:val="20"/>
        </w:rPr>
        <w:t>一</w:t>
      </w:r>
      <w:proofErr w:type="gramEnd"/>
      <w:r>
        <w:rPr>
          <w:rFonts w:eastAsia="仿宋_GB2312" w:hint="eastAsia"/>
          <w:sz w:val="32"/>
          <w:szCs w:val="20"/>
        </w:rPr>
        <w:t>)</w:t>
      </w:r>
      <w:r>
        <w:rPr>
          <w:rFonts w:eastAsia="仿宋_GB2312" w:hint="eastAsia"/>
          <w:sz w:val="32"/>
          <w:szCs w:val="20"/>
        </w:rPr>
        <w:t>试岗</w:t>
      </w:r>
    </w:p>
    <w:p w:rsidR="007A35A5" w:rsidRPr="00F70299" w:rsidRDefault="007A35A5" w:rsidP="00F651D2">
      <w:pPr>
        <w:spacing w:line="440" w:lineRule="exact"/>
        <w:ind w:firstLineChars="250" w:firstLine="800"/>
        <w:rPr>
          <w:rFonts w:ascii="方正仿宋_GBK" w:eastAsia="方正仿宋_GBK"/>
          <w:sz w:val="32"/>
          <w:szCs w:val="32"/>
        </w:rPr>
      </w:pPr>
      <w:r w:rsidRPr="00F70299">
        <w:rPr>
          <w:rFonts w:ascii="方正仿宋_GBK" w:eastAsia="方正仿宋_GBK" w:hint="eastAsia"/>
          <w:sz w:val="32"/>
          <w:szCs w:val="32"/>
        </w:rPr>
        <w:t>1.</w:t>
      </w:r>
      <w:r w:rsidR="00F70299" w:rsidRPr="00F70299">
        <w:rPr>
          <w:rFonts w:ascii="方正仿宋_GBK" w:eastAsia="方正仿宋_GBK" w:hint="eastAsia"/>
          <w:sz w:val="32"/>
          <w:szCs w:val="32"/>
        </w:rPr>
        <w:t xml:space="preserve"> </w:t>
      </w:r>
      <w:r w:rsidR="00325979">
        <w:rPr>
          <w:rFonts w:ascii="方正仿宋_GBK" w:eastAsia="方正仿宋_GBK" w:hint="eastAsia"/>
          <w:sz w:val="32"/>
          <w:szCs w:val="32"/>
        </w:rPr>
        <w:t>医疗组</w:t>
      </w:r>
      <w:r w:rsidR="00F70299" w:rsidRPr="00F70299">
        <w:rPr>
          <w:rFonts w:ascii="方正仿宋_GBK" w:eastAsia="方正仿宋_GBK" w:hint="eastAsia"/>
          <w:sz w:val="32"/>
          <w:szCs w:val="32"/>
        </w:rPr>
        <w:t>安排</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9"/>
        <w:gridCol w:w="1276"/>
        <w:gridCol w:w="1276"/>
        <w:gridCol w:w="1417"/>
        <w:gridCol w:w="1418"/>
        <w:gridCol w:w="1276"/>
      </w:tblGrid>
      <w:tr w:rsidR="00F70299" w:rsidRPr="00F70299" w:rsidTr="00325979">
        <w:tc>
          <w:tcPr>
            <w:tcW w:w="1489" w:type="dxa"/>
          </w:tcPr>
          <w:p w:rsidR="00F70299" w:rsidRPr="00F70299" w:rsidRDefault="00F70299" w:rsidP="00F70299">
            <w:pPr>
              <w:spacing w:line="400" w:lineRule="exact"/>
              <w:jc w:val="center"/>
              <w:rPr>
                <w:rFonts w:ascii="方正仿宋_GBK" w:eastAsia="方正仿宋_GBK"/>
                <w:sz w:val="28"/>
                <w:szCs w:val="28"/>
              </w:rPr>
            </w:pPr>
            <w:r w:rsidRPr="00F70299">
              <w:rPr>
                <w:rFonts w:ascii="方正仿宋_GBK" w:eastAsia="方正仿宋_GBK" w:hint="eastAsia"/>
                <w:sz w:val="28"/>
                <w:szCs w:val="28"/>
              </w:rPr>
              <w:t>面试岗位名称</w:t>
            </w:r>
          </w:p>
        </w:tc>
        <w:tc>
          <w:tcPr>
            <w:tcW w:w="1276" w:type="dxa"/>
          </w:tcPr>
          <w:p w:rsidR="00F70299" w:rsidRPr="00F70299" w:rsidRDefault="00F70299" w:rsidP="00F70299">
            <w:pPr>
              <w:spacing w:line="400" w:lineRule="exact"/>
              <w:jc w:val="center"/>
              <w:rPr>
                <w:rFonts w:ascii="方正仿宋_GBK" w:eastAsia="方正仿宋_GBK"/>
                <w:sz w:val="28"/>
                <w:szCs w:val="28"/>
              </w:rPr>
            </w:pPr>
            <w:r w:rsidRPr="00F70299">
              <w:rPr>
                <w:rFonts w:ascii="方正仿宋_GBK" w:eastAsia="方正仿宋_GBK" w:hint="eastAsia"/>
                <w:sz w:val="28"/>
                <w:szCs w:val="28"/>
              </w:rPr>
              <w:t>试岗报到时间</w:t>
            </w:r>
          </w:p>
        </w:tc>
        <w:tc>
          <w:tcPr>
            <w:tcW w:w="1276" w:type="dxa"/>
          </w:tcPr>
          <w:p w:rsidR="00F70299" w:rsidRPr="00F70299" w:rsidRDefault="00F70299" w:rsidP="00F70299">
            <w:pPr>
              <w:spacing w:line="400" w:lineRule="exact"/>
              <w:jc w:val="center"/>
              <w:rPr>
                <w:rFonts w:ascii="方正仿宋_GBK" w:eastAsia="方正仿宋_GBK"/>
                <w:sz w:val="28"/>
                <w:szCs w:val="28"/>
              </w:rPr>
            </w:pPr>
            <w:r w:rsidRPr="00F70299">
              <w:rPr>
                <w:rFonts w:ascii="方正仿宋_GBK" w:eastAsia="方正仿宋_GBK" w:hint="eastAsia"/>
                <w:sz w:val="28"/>
                <w:szCs w:val="28"/>
              </w:rPr>
              <w:t>试岗</w:t>
            </w:r>
            <w:r w:rsidR="0068653D">
              <w:rPr>
                <w:rFonts w:ascii="方正仿宋_GBK" w:eastAsia="方正仿宋_GBK" w:hint="eastAsia"/>
                <w:sz w:val="28"/>
                <w:szCs w:val="28"/>
              </w:rPr>
              <w:t xml:space="preserve"> </w:t>
            </w:r>
            <w:r w:rsidR="005226FB">
              <w:rPr>
                <w:rFonts w:ascii="方正仿宋_GBK" w:eastAsia="方正仿宋_GBK" w:hint="eastAsia"/>
                <w:sz w:val="28"/>
                <w:szCs w:val="28"/>
              </w:rPr>
              <w:t xml:space="preserve"> </w:t>
            </w:r>
            <w:r w:rsidRPr="00F70299">
              <w:rPr>
                <w:rFonts w:ascii="方正仿宋_GBK" w:eastAsia="方正仿宋_GBK" w:hint="eastAsia"/>
                <w:sz w:val="28"/>
                <w:szCs w:val="28"/>
              </w:rPr>
              <w:t>时间</w:t>
            </w:r>
          </w:p>
        </w:tc>
        <w:tc>
          <w:tcPr>
            <w:tcW w:w="1417" w:type="dxa"/>
          </w:tcPr>
          <w:p w:rsidR="00F70299" w:rsidRPr="00F70299" w:rsidRDefault="00F70299" w:rsidP="00F70299">
            <w:pPr>
              <w:spacing w:line="400" w:lineRule="exact"/>
              <w:jc w:val="center"/>
              <w:rPr>
                <w:rFonts w:ascii="方正仿宋_GBK" w:eastAsia="方正仿宋_GBK"/>
                <w:sz w:val="28"/>
                <w:szCs w:val="28"/>
              </w:rPr>
            </w:pPr>
            <w:r w:rsidRPr="00F70299">
              <w:rPr>
                <w:rFonts w:ascii="方正仿宋_GBK" w:eastAsia="方正仿宋_GBK" w:hint="eastAsia"/>
                <w:sz w:val="28"/>
                <w:szCs w:val="28"/>
              </w:rPr>
              <w:t>面试报到时间</w:t>
            </w:r>
          </w:p>
        </w:tc>
        <w:tc>
          <w:tcPr>
            <w:tcW w:w="1418" w:type="dxa"/>
          </w:tcPr>
          <w:p w:rsidR="00F70299" w:rsidRPr="00F70299" w:rsidRDefault="00F70299" w:rsidP="00F70299">
            <w:pPr>
              <w:spacing w:line="400" w:lineRule="exact"/>
              <w:jc w:val="center"/>
              <w:rPr>
                <w:rFonts w:ascii="方正仿宋_GBK" w:eastAsia="方正仿宋_GBK"/>
                <w:sz w:val="28"/>
                <w:szCs w:val="28"/>
              </w:rPr>
            </w:pPr>
            <w:r w:rsidRPr="00F70299">
              <w:rPr>
                <w:rFonts w:ascii="方正仿宋_GBK" w:eastAsia="方正仿宋_GBK" w:hint="eastAsia"/>
                <w:sz w:val="28"/>
                <w:szCs w:val="28"/>
              </w:rPr>
              <w:t>面试</w:t>
            </w:r>
            <w:r w:rsidR="0068653D">
              <w:rPr>
                <w:rFonts w:ascii="方正仿宋_GBK" w:eastAsia="方正仿宋_GBK" w:hint="eastAsia"/>
                <w:sz w:val="28"/>
                <w:szCs w:val="28"/>
              </w:rPr>
              <w:t xml:space="preserve"> </w:t>
            </w:r>
            <w:r w:rsidR="005226FB">
              <w:rPr>
                <w:rFonts w:ascii="方正仿宋_GBK" w:eastAsia="方正仿宋_GBK" w:hint="eastAsia"/>
                <w:sz w:val="28"/>
                <w:szCs w:val="28"/>
              </w:rPr>
              <w:t xml:space="preserve">  </w:t>
            </w:r>
            <w:r w:rsidRPr="00F70299">
              <w:rPr>
                <w:rFonts w:ascii="方正仿宋_GBK" w:eastAsia="方正仿宋_GBK" w:hint="eastAsia"/>
                <w:sz w:val="28"/>
                <w:szCs w:val="28"/>
              </w:rPr>
              <w:t>时间</w:t>
            </w:r>
          </w:p>
        </w:tc>
        <w:tc>
          <w:tcPr>
            <w:tcW w:w="1276" w:type="dxa"/>
          </w:tcPr>
          <w:p w:rsidR="00F70299" w:rsidRPr="00F70299" w:rsidRDefault="00F70299" w:rsidP="00F70299">
            <w:pPr>
              <w:spacing w:line="400" w:lineRule="exact"/>
              <w:jc w:val="center"/>
              <w:rPr>
                <w:rFonts w:ascii="方正仿宋_GBK" w:eastAsia="方正仿宋_GBK"/>
                <w:sz w:val="28"/>
                <w:szCs w:val="28"/>
              </w:rPr>
            </w:pPr>
            <w:r w:rsidRPr="00F70299">
              <w:rPr>
                <w:rFonts w:ascii="方正仿宋_GBK" w:eastAsia="方正仿宋_GBK" w:hint="eastAsia"/>
                <w:sz w:val="28"/>
                <w:szCs w:val="28"/>
              </w:rPr>
              <w:t>备注</w:t>
            </w:r>
          </w:p>
        </w:tc>
      </w:tr>
      <w:tr w:rsidR="00B31B61" w:rsidRPr="00F70299" w:rsidTr="00B31B61">
        <w:trPr>
          <w:trHeight w:val="1223"/>
        </w:trPr>
        <w:tc>
          <w:tcPr>
            <w:tcW w:w="1489" w:type="dxa"/>
            <w:vAlign w:val="center"/>
          </w:tcPr>
          <w:p w:rsidR="00B31B61" w:rsidRPr="00F70299" w:rsidRDefault="00B31B61" w:rsidP="00CA27FB">
            <w:pPr>
              <w:spacing w:line="400" w:lineRule="exact"/>
              <w:jc w:val="center"/>
              <w:rPr>
                <w:rFonts w:ascii="方正仿宋_GBK" w:eastAsia="方正仿宋_GBK" w:hAnsi="宋体"/>
                <w:sz w:val="28"/>
                <w:szCs w:val="28"/>
              </w:rPr>
            </w:pPr>
            <w:r>
              <w:rPr>
                <w:rFonts w:ascii="方正仿宋_GBK" w:eastAsia="方正仿宋_GBK" w:hAnsi="宋体" w:hint="eastAsia"/>
                <w:sz w:val="28"/>
                <w:szCs w:val="28"/>
              </w:rPr>
              <w:t xml:space="preserve">心血管  </w:t>
            </w:r>
            <w:r w:rsidRPr="00F70299">
              <w:rPr>
                <w:rFonts w:ascii="方正仿宋_GBK" w:eastAsia="方正仿宋_GBK" w:hAnsi="宋体" w:hint="eastAsia"/>
                <w:sz w:val="28"/>
                <w:szCs w:val="28"/>
              </w:rPr>
              <w:t>内科医师</w:t>
            </w:r>
          </w:p>
        </w:tc>
        <w:tc>
          <w:tcPr>
            <w:tcW w:w="1276" w:type="dxa"/>
            <w:vMerge w:val="restart"/>
            <w:vAlign w:val="center"/>
          </w:tcPr>
          <w:p w:rsidR="00B31B61" w:rsidRPr="00F70299" w:rsidRDefault="00B31B61" w:rsidP="00CA27FB">
            <w:pPr>
              <w:tabs>
                <w:tab w:val="left" w:pos="424"/>
              </w:tabs>
              <w:spacing w:line="400" w:lineRule="exact"/>
              <w:jc w:val="center"/>
              <w:rPr>
                <w:rFonts w:ascii="方正仿宋_GBK" w:eastAsia="方正仿宋_GBK" w:hAnsi="宋体"/>
                <w:sz w:val="28"/>
                <w:szCs w:val="28"/>
              </w:rPr>
            </w:pPr>
            <w:r w:rsidRPr="00F70299">
              <w:rPr>
                <w:rFonts w:ascii="方正仿宋_GBK" w:eastAsia="方正仿宋_GBK" w:hAnsi="宋体" w:hint="eastAsia"/>
                <w:sz w:val="28"/>
                <w:szCs w:val="28"/>
              </w:rPr>
              <w:t>2018年5月</w:t>
            </w:r>
            <w:r>
              <w:rPr>
                <w:rFonts w:ascii="方正仿宋_GBK" w:eastAsia="方正仿宋_GBK" w:hAnsi="宋体" w:hint="eastAsia"/>
                <w:sz w:val="28"/>
                <w:szCs w:val="28"/>
              </w:rPr>
              <w:t>7</w:t>
            </w:r>
            <w:r w:rsidRPr="00F70299">
              <w:rPr>
                <w:rFonts w:ascii="方正仿宋_GBK" w:eastAsia="方正仿宋_GBK" w:hAnsi="宋体" w:hint="eastAsia"/>
                <w:sz w:val="28"/>
                <w:szCs w:val="28"/>
              </w:rPr>
              <w:t>日上午8：30—9：00</w:t>
            </w:r>
          </w:p>
        </w:tc>
        <w:tc>
          <w:tcPr>
            <w:tcW w:w="1276" w:type="dxa"/>
            <w:vMerge w:val="restart"/>
            <w:vAlign w:val="center"/>
          </w:tcPr>
          <w:p w:rsidR="00B31B61" w:rsidRPr="00F70299" w:rsidRDefault="00B31B61" w:rsidP="00CA27FB">
            <w:pPr>
              <w:spacing w:line="400" w:lineRule="exact"/>
              <w:jc w:val="center"/>
              <w:rPr>
                <w:rFonts w:ascii="方正仿宋_GBK" w:eastAsia="方正仿宋_GBK" w:hAnsi="宋体"/>
                <w:sz w:val="28"/>
                <w:szCs w:val="28"/>
              </w:rPr>
            </w:pPr>
            <w:r w:rsidRPr="00F70299">
              <w:rPr>
                <w:rFonts w:ascii="方正仿宋_GBK" w:eastAsia="方正仿宋_GBK" w:hAnsi="宋体" w:hint="eastAsia"/>
                <w:sz w:val="28"/>
                <w:szCs w:val="28"/>
              </w:rPr>
              <w:t>2018年 5月</w:t>
            </w:r>
            <w:r>
              <w:rPr>
                <w:rFonts w:ascii="方正仿宋_GBK" w:eastAsia="方正仿宋_GBK" w:hAnsi="宋体" w:hint="eastAsia"/>
                <w:sz w:val="28"/>
                <w:szCs w:val="28"/>
              </w:rPr>
              <w:t>7</w:t>
            </w:r>
            <w:r w:rsidRPr="00F70299">
              <w:rPr>
                <w:rFonts w:ascii="方正仿宋_GBK" w:eastAsia="方正仿宋_GBK" w:hAnsi="宋体" w:hint="eastAsia"/>
                <w:sz w:val="28"/>
                <w:szCs w:val="28"/>
              </w:rPr>
              <w:t>日上午9：00—</w:t>
            </w:r>
            <w:r w:rsidR="00DE443A">
              <w:rPr>
                <w:rFonts w:ascii="方正仿宋_GBK" w:eastAsia="方正仿宋_GBK" w:hAnsi="宋体" w:hint="eastAsia"/>
                <w:sz w:val="28"/>
                <w:szCs w:val="28"/>
              </w:rPr>
              <w:t xml:space="preserve">   </w:t>
            </w:r>
            <w:r w:rsidRPr="00F70299">
              <w:rPr>
                <w:rFonts w:ascii="方正仿宋_GBK" w:eastAsia="方正仿宋_GBK" w:hAnsi="宋体" w:hint="eastAsia"/>
                <w:sz w:val="28"/>
                <w:szCs w:val="28"/>
              </w:rPr>
              <w:t>5月8日下午17：00</w:t>
            </w:r>
          </w:p>
        </w:tc>
        <w:tc>
          <w:tcPr>
            <w:tcW w:w="1417" w:type="dxa"/>
            <w:vMerge w:val="restart"/>
            <w:vAlign w:val="center"/>
          </w:tcPr>
          <w:p w:rsidR="00B31B61" w:rsidRPr="00F70299" w:rsidRDefault="00B31B61" w:rsidP="00CA27FB">
            <w:pPr>
              <w:spacing w:line="400" w:lineRule="exact"/>
              <w:jc w:val="center"/>
              <w:rPr>
                <w:rFonts w:ascii="方正仿宋_GBK" w:eastAsia="方正仿宋_GBK" w:hAnsi="宋体"/>
                <w:sz w:val="28"/>
                <w:szCs w:val="28"/>
              </w:rPr>
            </w:pPr>
            <w:r w:rsidRPr="00F70299">
              <w:rPr>
                <w:rFonts w:ascii="方正仿宋_GBK" w:eastAsia="方正仿宋_GBK" w:hAnsi="宋体" w:hint="eastAsia"/>
                <w:sz w:val="28"/>
                <w:szCs w:val="28"/>
              </w:rPr>
              <w:t>2018年  5月10日上午8:00—8:30</w:t>
            </w:r>
          </w:p>
        </w:tc>
        <w:tc>
          <w:tcPr>
            <w:tcW w:w="1418" w:type="dxa"/>
            <w:vMerge w:val="restart"/>
            <w:vAlign w:val="center"/>
          </w:tcPr>
          <w:p w:rsidR="00B31B61" w:rsidRPr="00F70299" w:rsidRDefault="00B31B61" w:rsidP="00CA27FB">
            <w:pPr>
              <w:spacing w:line="400" w:lineRule="exact"/>
              <w:jc w:val="center"/>
              <w:rPr>
                <w:rFonts w:ascii="方正仿宋_GBK" w:eastAsia="方正仿宋_GBK" w:hAnsi="宋体"/>
                <w:sz w:val="28"/>
                <w:szCs w:val="28"/>
              </w:rPr>
            </w:pPr>
            <w:r w:rsidRPr="00F70299">
              <w:rPr>
                <w:rFonts w:ascii="方正仿宋_GBK" w:eastAsia="方正仿宋_GBK" w:hAnsi="宋体" w:hint="eastAsia"/>
                <w:sz w:val="28"/>
                <w:szCs w:val="28"/>
              </w:rPr>
              <w:t>2018年  5月10日上午9:00</w:t>
            </w:r>
          </w:p>
        </w:tc>
        <w:tc>
          <w:tcPr>
            <w:tcW w:w="1276" w:type="dxa"/>
            <w:vMerge w:val="restart"/>
            <w:vAlign w:val="center"/>
          </w:tcPr>
          <w:p w:rsidR="00B31B61" w:rsidRPr="00F70299" w:rsidRDefault="00B31B61" w:rsidP="00CA27FB">
            <w:pPr>
              <w:spacing w:line="400" w:lineRule="exact"/>
              <w:jc w:val="center"/>
              <w:rPr>
                <w:rFonts w:ascii="方正仿宋_GBK" w:eastAsia="方正仿宋_GBK" w:hAnsi="宋体"/>
                <w:sz w:val="28"/>
                <w:szCs w:val="28"/>
              </w:rPr>
            </w:pPr>
            <w:r>
              <w:rPr>
                <w:rFonts w:ascii="方正仿宋_GBK" w:eastAsia="方正仿宋_GBK" w:hAnsi="宋体" w:hint="eastAsia"/>
                <w:sz w:val="28"/>
                <w:szCs w:val="28"/>
              </w:rPr>
              <w:t>考核</w:t>
            </w:r>
          </w:p>
        </w:tc>
      </w:tr>
      <w:tr w:rsidR="00B31B61" w:rsidRPr="00F70299" w:rsidTr="00B31B61">
        <w:trPr>
          <w:trHeight w:val="1127"/>
        </w:trPr>
        <w:tc>
          <w:tcPr>
            <w:tcW w:w="1489" w:type="dxa"/>
            <w:vAlign w:val="center"/>
          </w:tcPr>
          <w:p w:rsidR="00B31B61" w:rsidRPr="00F70299" w:rsidRDefault="00B31B61" w:rsidP="004D7954">
            <w:pPr>
              <w:spacing w:line="400" w:lineRule="exact"/>
              <w:ind w:left="140" w:hangingChars="50" w:hanging="140"/>
              <w:jc w:val="center"/>
              <w:rPr>
                <w:rFonts w:ascii="方正仿宋_GBK" w:eastAsia="方正仿宋_GBK" w:hAnsi="宋体"/>
                <w:sz w:val="28"/>
                <w:szCs w:val="28"/>
              </w:rPr>
            </w:pPr>
            <w:r>
              <w:rPr>
                <w:rFonts w:ascii="方正仿宋_GBK" w:eastAsia="方正仿宋_GBK" w:hAnsi="宋体" w:hint="eastAsia"/>
                <w:sz w:val="28"/>
                <w:szCs w:val="28"/>
              </w:rPr>
              <w:t>消化    内科医师</w:t>
            </w:r>
          </w:p>
        </w:tc>
        <w:tc>
          <w:tcPr>
            <w:tcW w:w="1276" w:type="dxa"/>
            <w:vMerge/>
            <w:vAlign w:val="center"/>
          </w:tcPr>
          <w:p w:rsidR="00B31B61" w:rsidRPr="00F70299" w:rsidRDefault="00B31B61" w:rsidP="00CA27FB">
            <w:pPr>
              <w:tabs>
                <w:tab w:val="left" w:pos="424"/>
              </w:tabs>
              <w:spacing w:line="400" w:lineRule="exact"/>
              <w:jc w:val="center"/>
              <w:rPr>
                <w:rFonts w:ascii="方正仿宋_GBK" w:eastAsia="方正仿宋_GBK" w:hAnsi="宋体"/>
                <w:sz w:val="28"/>
                <w:szCs w:val="28"/>
              </w:rPr>
            </w:pPr>
          </w:p>
        </w:tc>
        <w:tc>
          <w:tcPr>
            <w:tcW w:w="1276" w:type="dxa"/>
            <w:vMerge/>
            <w:vAlign w:val="center"/>
          </w:tcPr>
          <w:p w:rsidR="00B31B61" w:rsidRPr="00F70299" w:rsidRDefault="00B31B61" w:rsidP="00CA27FB">
            <w:pPr>
              <w:spacing w:line="400" w:lineRule="exact"/>
              <w:jc w:val="center"/>
              <w:rPr>
                <w:rFonts w:ascii="方正仿宋_GBK" w:eastAsia="方正仿宋_GBK" w:hAnsi="宋体"/>
                <w:sz w:val="28"/>
                <w:szCs w:val="28"/>
              </w:rPr>
            </w:pPr>
          </w:p>
        </w:tc>
        <w:tc>
          <w:tcPr>
            <w:tcW w:w="1417" w:type="dxa"/>
            <w:vMerge/>
            <w:vAlign w:val="center"/>
          </w:tcPr>
          <w:p w:rsidR="00B31B61" w:rsidRPr="00F70299" w:rsidRDefault="00B31B61" w:rsidP="00CA27FB">
            <w:pPr>
              <w:spacing w:line="400" w:lineRule="exact"/>
              <w:jc w:val="center"/>
              <w:rPr>
                <w:rFonts w:ascii="方正仿宋_GBK" w:eastAsia="方正仿宋_GBK" w:hAnsi="宋体"/>
                <w:sz w:val="28"/>
                <w:szCs w:val="28"/>
              </w:rPr>
            </w:pPr>
          </w:p>
        </w:tc>
        <w:tc>
          <w:tcPr>
            <w:tcW w:w="1418" w:type="dxa"/>
            <w:vMerge/>
            <w:vAlign w:val="center"/>
          </w:tcPr>
          <w:p w:rsidR="00B31B61" w:rsidRPr="00F70299" w:rsidRDefault="00B31B61" w:rsidP="00CA27FB">
            <w:pPr>
              <w:spacing w:line="400" w:lineRule="exact"/>
              <w:jc w:val="center"/>
              <w:rPr>
                <w:rFonts w:ascii="方正仿宋_GBK" w:eastAsia="方正仿宋_GBK" w:hAnsi="宋体"/>
                <w:sz w:val="28"/>
                <w:szCs w:val="28"/>
              </w:rPr>
            </w:pPr>
          </w:p>
        </w:tc>
        <w:tc>
          <w:tcPr>
            <w:tcW w:w="1276" w:type="dxa"/>
            <w:vMerge/>
            <w:vAlign w:val="center"/>
          </w:tcPr>
          <w:p w:rsidR="00B31B61" w:rsidRPr="00F70299" w:rsidRDefault="00B31B61" w:rsidP="00CA27FB">
            <w:pPr>
              <w:spacing w:line="400" w:lineRule="exact"/>
              <w:jc w:val="center"/>
              <w:rPr>
                <w:rFonts w:ascii="方正仿宋_GBK" w:eastAsia="方正仿宋_GBK" w:hAnsi="宋体"/>
                <w:sz w:val="28"/>
                <w:szCs w:val="28"/>
              </w:rPr>
            </w:pPr>
          </w:p>
        </w:tc>
      </w:tr>
      <w:tr w:rsidR="00B31B61" w:rsidRPr="00F70299" w:rsidTr="00B31B61">
        <w:trPr>
          <w:trHeight w:val="1275"/>
        </w:trPr>
        <w:tc>
          <w:tcPr>
            <w:tcW w:w="1489" w:type="dxa"/>
            <w:vAlign w:val="center"/>
          </w:tcPr>
          <w:p w:rsidR="00B31B61" w:rsidRPr="00F70299" w:rsidRDefault="00B31B61" w:rsidP="004D7954">
            <w:pPr>
              <w:spacing w:line="400" w:lineRule="exact"/>
              <w:rPr>
                <w:rFonts w:ascii="方正仿宋_GBK" w:eastAsia="方正仿宋_GBK" w:hAnsi="宋体"/>
                <w:sz w:val="28"/>
                <w:szCs w:val="28"/>
              </w:rPr>
            </w:pPr>
            <w:r>
              <w:rPr>
                <w:rFonts w:ascii="方正仿宋_GBK" w:eastAsia="方正仿宋_GBK" w:hAnsi="宋体" w:hint="eastAsia"/>
                <w:sz w:val="28"/>
                <w:szCs w:val="28"/>
              </w:rPr>
              <w:t>医学实验中心医师</w:t>
            </w:r>
          </w:p>
        </w:tc>
        <w:tc>
          <w:tcPr>
            <w:tcW w:w="1276" w:type="dxa"/>
            <w:vMerge/>
            <w:vAlign w:val="center"/>
          </w:tcPr>
          <w:p w:rsidR="00B31B61" w:rsidRPr="00F70299" w:rsidRDefault="00B31B61" w:rsidP="00CA27FB">
            <w:pPr>
              <w:tabs>
                <w:tab w:val="left" w:pos="424"/>
              </w:tabs>
              <w:spacing w:line="400" w:lineRule="exact"/>
              <w:jc w:val="center"/>
              <w:rPr>
                <w:rFonts w:ascii="方正仿宋_GBK" w:eastAsia="方正仿宋_GBK" w:hAnsi="宋体"/>
                <w:sz w:val="28"/>
                <w:szCs w:val="28"/>
              </w:rPr>
            </w:pPr>
          </w:p>
        </w:tc>
        <w:tc>
          <w:tcPr>
            <w:tcW w:w="1276" w:type="dxa"/>
            <w:vMerge/>
            <w:vAlign w:val="center"/>
          </w:tcPr>
          <w:p w:rsidR="00B31B61" w:rsidRPr="00F70299" w:rsidRDefault="00B31B61" w:rsidP="00CA27FB">
            <w:pPr>
              <w:spacing w:line="400" w:lineRule="exact"/>
              <w:jc w:val="center"/>
              <w:rPr>
                <w:rFonts w:ascii="方正仿宋_GBK" w:eastAsia="方正仿宋_GBK" w:hAnsi="宋体"/>
                <w:sz w:val="28"/>
                <w:szCs w:val="28"/>
              </w:rPr>
            </w:pPr>
          </w:p>
        </w:tc>
        <w:tc>
          <w:tcPr>
            <w:tcW w:w="1417" w:type="dxa"/>
            <w:vMerge/>
            <w:vAlign w:val="center"/>
          </w:tcPr>
          <w:p w:rsidR="00B31B61" w:rsidRPr="00F70299" w:rsidRDefault="00B31B61" w:rsidP="00CA27FB">
            <w:pPr>
              <w:spacing w:line="400" w:lineRule="exact"/>
              <w:jc w:val="center"/>
              <w:rPr>
                <w:rFonts w:ascii="方正仿宋_GBK" w:eastAsia="方正仿宋_GBK" w:hAnsi="宋体"/>
                <w:sz w:val="28"/>
                <w:szCs w:val="28"/>
              </w:rPr>
            </w:pPr>
          </w:p>
        </w:tc>
        <w:tc>
          <w:tcPr>
            <w:tcW w:w="1418" w:type="dxa"/>
            <w:vMerge/>
            <w:vAlign w:val="center"/>
          </w:tcPr>
          <w:p w:rsidR="00B31B61" w:rsidRPr="00F70299" w:rsidRDefault="00B31B61" w:rsidP="00CA27FB">
            <w:pPr>
              <w:spacing w:line="400" w:lineRule="exact"/>
              <w:jc w:val="center"/>
              <w:rPr>
                <w:rFonts w:ascii="方正仿宋_GBK" w:eastAsia="方正仿宋_GBK" w:hAnsi="宋体"/>
                <w:sz w:val="28"/>
                <w:szCs w:val="28"/>
              </w:rPr>
            </w:pPr>
          </w:p>
        </w:tc>
        <w:tc>
          <w:tcPr>
            <w:tcW w:w="1276" w:type="dxa"/>
            <w:vMerge/>
            <w:vAlign w:val="center"/>
          </w:tcPr>
          <w:p w:rsidR="00B31B61" w:rsidRPr="00F70299" w:rsidRDefault="00B31B61" w:rsidP="00CA27FB">
            <w:pPr>
              <w:spacing w:line="400" w:lineRule="exact"/>
              <w:jc w:val="center"/>
              <w:rPr>
                <w:rFonts w:ascii="方正仿宋_GBK" w:eastAsia="方正仿宋_GBK" w:hAnsi="宋体"/>
                <w:sz w:val="28"/>
                <w:szCs w:val="28"/>
              </w:rPr>
            </w:pPr>
          </w:p>
        </w:tc>
      </w:tr>
    </w:tbl>
    <w:p w:rsidR="00325979" w:rsidRDefault="00325979" w:rsidP="00325979">
      <w:pPr>
        <w:spacing w:line="440" w:lineRule="exact"/>
        <w:ind w:firstLineChars="100" w:firstLine="320"/>
        <w:rPr>
          <w:rFonts w:ascii="方正仿宋_GBK" w:eastAsia="方正仿宋_GBK"/>
          <w:sz w:val="32"/>
          <w:szCs w:val="32"/>
        </w:rPr>
      </w:pPr>
    </w:p>
    <w:p w:rsidR="00325979" w:rsidRDefault="00F651D2" w:rsidP="00F651D2">
      <w:pPr>
        <w:spacing w:line="440" w:lineRule="exact"/>
        <w:ind w:firstLineChars="200" w:firstLine="640"/>
        <w:rPr>
          <w:rFonts w:ascii="方正仿宋_GBK" w:eastAsia="方正仿宋_GBK"/>
          <w:sz w:val="32"/>
          <w:szCs w:val="32"/>
        </w:rPr>
      </w:pPr>
      <w:r>
        <w:rPr>
          <w:rFonts w:ascii="方正仿宋_GBK" w:eastAsia="方正仿宋_GBK" w:hint="eastAsia"/>
          <w:sz w:val="32"/>
          <w:szCs w:val="32"/>
        </w:rPr>
        <w:t>（二）结构化面试：时间另行通知。</w:t>
      </w:r>
    </w:p>
    <w:p w:rsidR="00F70299" w:rsidRPr="00F70299" w:rsidRDefault="00F651D2" w:rsidP="00F651D2">
      <w:pPr>
        <w:spacing w:line="440" w:lineRule="exact"/>
        <w:ind w:firstLineChars="200" w:firstLine="640"/>
        <w:rPr>
          <w:rFonts w:ascii="方正仿宋_GBK" w:eastAsia="方正仿宋_GBK"/>
          <w:sz w:val="32"/>
          <w:szCs w:val="32"/>
        </w:rPr>
      </w:pPr>
      <w:r>
        <w:rPr>
          <w:rFonts w:ascii="方正仿宋_GBK" w:eastAsia="方正仿宋_GBK" w:hint="eastAsia"/>
          <w:sz w:val="32"/>
          <w:szCs w:val="32"/>
        </w:rPr>
        <w:t>（三）</w:t>
      </w:r>
      <w:r w:rsidR="007A35A5" w:rsidRPr="00F70299">
        <w:rPr>
          <w:rFonts w:ascii="方正仿宋_GBK" w:eastAsia="方正仿宋_GBK" w:hint="eastAsia"/>
          <w:sz w:val="32"/>
          <w:szCs w:val="32"/>
        </w:rPr>
        <w:t>注意</w:t>
      </w:r>
      <w:r>
        <w:rPr>
          <w:rFonts w:ascii="方正仿宋_GBK" w:eastAsia="方正仿宋_GBK" w:hint="eastAsia"/>
          <w:sz w:val="32"/>
          <w:szCs w:val="32"/>
        </w:rPr>
        <w:t>事项</w:t>
      </w:r>
      <w:r w:rsidR="007A35A5" w:rsidRPr="00F70299">
        <w:rPr>
          <w:rFonts w:ascii="方正仿宋_GBK" w:eastAsia="方正仿宋_GBK" w:hint="eastAsia"/>
          <w:sz w:val="32"/>
          <w:szCs w:val="32"/>
        </w:rPr>
        <w:t>：</w:t>
      </w:r>
    </w:p>
    <w:p w:rsidR="007A35A5" w:rsidRPr="00F70299" w:rsidRDefault="00F70299" w:rsidP="00F70299">
      <w:pPr>
        <w:spacing w:line="440" w:lineRule="exact"/>
        <w:ind w:leftChars="152" w:left="319" w:firstLineChars="200" w:firstLine="640"/>
        <w:rPr>
          <w:rFonts w:ascii="方正仿宋_GBK" w:eastAsia="方正仿宋_GBK"/>
          <w:sz w:val="32"/>
          <w:szCs w:val="32"/>
        </w:rPr>
      </w:pPr>
      <w:r w:rsidRPr="00F70299">
        <w:rPr>
          <w:rFonts w:ascii="方正仿宋_GBK" w:eastAsia="方正仿宋_GBK" w:hint="eastAsia"/>
          <w:sz w:val="32"/>
          <w:szCs w:val="32"/>
        </w:rPr>
        <w:t>1.</w:t>
      </w:r>
      <w:r w:rsidR="007A35A5" w:rsidRPr="00F70299">
        <w:rPr>
          <w:rFonts w:ascii="方正仿宋_GBK" w:eastAsia="方正仿宋_GBK" w:hint="eastAsia"/>
          <w:sz w:val="32"/>
          <w:szCs w:val="32"/>
        </w:rPr>
        <w:t>凡在规定时间没有报到的，视为自动放弃，取消</w:t>
      </w:r>
      <w:r w:rsidR="00F651D2">
        <w:rPr>
          <w:rFonts w:ascii="方正仿宋_GBK" w:eastAsia="方正仿宋_GBK" w:hint="eastAsia"/>
          <w:sz w:val="32"/>
          <w:szCs w:val="32"/>
        </w:rPr>
        <w:t>面试</w:t>
      </w:r>
      <w:r w:rsidR="007A35A5" w:rsidRPr="00F70299">
        <w:rPr>
          <w:rFonts w:ascii="方正仿宋_GBK" w:eastAsia="方正仿宋_GBK" w:hint="eastAsia"/>
          <w:sz w:val="32"/>
          <w:szCs w:val="32"/>
        </w:rPr>
        <w:t>资格。</w:t>
      </w:r>
    </w:p>
    <w:p w:rsidR="007A35A5" w:rsidRPr="00F70299" w:rsidRDefault="007A35A5" w:rsidP="00F70299">
      <w:pPr>
        <w:spacing w:line="440" w:lineRule="exact"/>
        <w:ind w:firstLineChars="300" w:firstLine="960"/>
        <w:rPr>
          <w:rFonts w:ascii="方正仿宋_GBK" w:eastAsia="方正仿宋_GBK"/>
          <w:sz w:val="32"/>
          <w:szCs w:val="32"/>
        </w:rPr>
      </w:pPr>
      <w:r w:rsidRPr="00F70299">
        <w:rPr>
          <w:rFonts w:ascii="方正仿宋_GBK" w:eastAsia="方正仿宋_GBK" w:hint="eastAsia"/>
          <w:sz w:val="32"/>
          <w:szCs w:val="32"/>
        </w:rPr>
        <w:t>2.试岗、</w:t>
      </w:r>
      <w:r w:rsidR="00F651D2">
        <w:rPr>
          <w:rFonts w:ascii="方正仿宋_GBK" w:eastAsia="方正仿宋_GBK" w:hint="eastAsia"/>
          <w:sz w:val="32"/>
          <w:szCs w:val="32"/>
        </w:rPr>
        <w:t>结构化</w:t>
      </w:r>
      <w:r w:rsidRPr="00F70299">
        <w:rPr>
          <w:rFonts w:ascii="方正仿宋_GBK" w:eastAsia="方正仿宋_GBK" w:hint="eastAsia"/>
          <w:sz w:val="32"/>
          <w:szCs w:val="32"/>
        </w:rPr>
        <w:t>面试报到地点：综合大楼7楼多功能厅。</w:t>
      </w:r>
    </w:p>
    <w:p w:rsidR="007A35A5" w:rsidRPr="00F70299" w:rsidRDefault="007A35A5" w:rsidP="00F70299">
      <w:pPr>
        <w:spacing w:line="440" w:lineRule="exact"/>
        <w:ind w:firstLineChars="300" w:firstLine="960"/>
        <w:rPr>
          <w:rFonts w:ascii="方正仿宋_GBK" w:eastAsia="方正仿宋_GBK"/>
          <w:sz w:val="32"/>
          <w:szCs w:val="32"/>
        </w:rPr>
      </w:pPr>
      <w:r w:rsidRPr="00F70299">
        <w:rPr>
          <w:rFonts w:ascii="方正仿宋_GBK" w:eastAsia="方正仿宋_GBK" w:hint="eastAsia"/>
          <w:sz w:val="32"/>
          <w:szCs w:val="32"/>
        </w:rPr>
        <w:t>3.试岗、</w:t>
      </w:r>
      <w:r w:rsidR="00F651D2">
        <w:rPr>
          <w:rFonts w:ascii="方正仿宋_GBK" w:eastAsia="方正仿宋_GBK" w:hint="eastAsia"/>
          <w:sz w:val="32"/>
          <w:szCs w:val="32"/>
        </w:rPr>
        <w:t>结构化</w:t>
      </w:r>
      <w:r w:rsidRPr="00F70299">
        <w:rPr>
          <w:rFonts w:ascii="方正仿宋_GBK" w:eastAsia="方正仿宋_GBK" w:hint="eastAsia"/>
          <w:sz w:val="32"/>
          <w:szCs w:val="32"/>
        </w:rPr>
        <w:t>面试时带上</w:t>
      </w:r>
      <w:r w:rsidR="00F651D2">
        <w:rPr>
          <w:rFonts w:ascii="方正仿宋_GBK" w:eastAsia="方正仿宋_GBK" w:hint="eastAsia"/>
          <w:sz w:val="32"/>
          <w:szCs w:val="32"/>
        </w:rPr>
        <w:t>本人</w:t>
      </w:r>
      <w:r w:rsidRPr="00F70299">
        <w:rPr>
          <w:rFonts w:ascii="方正仿宋_GBK" w:eastAsia="方正仿宋_GBK" w:hint="eastAsia"/>
          <w:sz w:val="32"/>
          <w:szCs w:val="32"/>
        </w:rPr>
        <w:t>身份证原件。</w:t>
      </w:r>
    </w:p>
    <w:p w:rsidR="007A35A5" w:rsidRPr="00F70299" w:rsidRDefault="007A35A5" w:rsidP="00F70299">
      <w:pPr>
        <w:spacing w:line="440" w:lineRule="exact"/>
        <w:ind w:firstLineChars="200" w:firstLine="640"/>
        <w:rPr>
          <w:rFonts w:ascii="方正仿宋_GBK" w:eastAsia="方正仿宋_GBK"/>
          <w:sz w:val="32"/>
          <w:szCs w:val="32"/>
        </w:rPr>
      </w:pPr>
      <w:r w:rsidRPr="00F70299">
        <w:rPr>
          <w:rFonts w:ascii="方正仿宋_GBK" w:eastAsia="方正仿宋_GBK" w:hint="eastAsia"/>
          <w:sz w:val="32"/>
          <w:szCs w:val="32"/>
        </w:rPr>
        <w:t>二、面试</w:t>
      </w:r>
      <w:r w:rsidR="00F651D2">
        <w:rPr>
          <w:rFonts w:ascii="方正仿宋_GBK" w:eastAsia="方正仿宋_GBK" w:hint="eastAsia"/>
          <w:sz w:val="32"/>
          <w:szCs w:val="32"/>
        </w:rPr>
        <w:t>成绩计算方式</w:t>
      </w:r>
    </w:p>
    <w:p w:rsidR="007A35A5" w:rsidRPr="00F70299" w:rsidRDefault="007A35A5" w:rsidP="00F70299">
      <w:pPr>
        <w:ind w:firstLineChars="200" w:firstLine="640"/>
        <w:rPr>
          <w:rFonts w:ascii="方正仿宋_GBK" w:eastAsia="方正仿宋_GBK"/>
          <w:sz w:val="32"/>
          <w:szCs w:val="32"/>
        </w:rPr>
      </w:pPr>
      <w:r w:rsidRPr="00F70299">
        <w:rPr>
          <w:rFonts w:ascii="方正仿宋_GBK" w:eastAsia="方正仿宋_GBK" w:hint="eastAsia"/>
          <w:sz w:val="32"/>
          <w:szCs w:val="32"/>
        </w:rPr>
        <w:t>面试由试岗和结构化面试组成，面试总分为100分，其中试岗占面试总分的</w:t>
      </w:r>
      <w:r w:rsidR="00F70299" w:rsidRPr="00F70299">
        <w:rPr>
          <w:rFonts w:ascii="方正仿宋_GBK" w:eastAsia="方正仿宋_GBK" w:hint="eastAsia"/>
          <w:sz w:val="32"/>
          <w:szCs w:val="32"/>
        </w:rPr>
        <w:t>3</w:t>
      </w:r>
      <w:r w:rsidRPr="00F70299">
        <w:rPr>
          <w:rFonts w:ascii="方正仿宋_GBK" w:eastAsia="方正仿宋_GBK" w:hint="eastAsia"/>
          <w:sz w:val="32"/>
          <w:szCs w:val="32"/>
        </w:rPr>
        <w:t>0%，结构化面试占面试总分的</w:t>
      </w:r>
      <w:r w:rsidR="00F70299" w:rsidRPr="00F70299">
        <w:rPr>
          <w:rFonts w:ascii="方正仿宋_GBK" w:eastAsia="方正仿宋_GBK" w:hint="eastAsia"/>
          <w:sz w:val="32"/>
          <w:szCs w:val="32"/>
        </w:rPr>
        <w:t>7</w:t>
      </w:r>
      <w:r w:rsidRPr="00F70299">
        <w:rPr>
          <w:rFonts w:ascii="方正仿宋_GBK" w:eastAsia="方正仿宋_GBK" w:hint="eastAsia"/>
          <w:sz w:val="32"/>
          <w:szCs w:val="32"/>
        </w:rPr>
        <w:t>0%。</w:t>
      </w:r>
    </w:p>
    <w:p w:rsidR="00F651D2" w:rsidRDefault="007A35A5" w:rsidP="00F70299">
      <w:pPr>
        <w:spacing w:line="440" w:lineRule="exact"/>
        <w:ind w:firstLineChars="200" w:firstLine="640"/>
        <w:rPr>
          <w:rFonts w:ascii="方正仿宋_GBK" w:eastAsia="方正仿宋_GBK"/>
          <w:sz w:val="32"/>
          <w:szCs w:val="32"/>
        </w:rPr>
      </w:pPr>
      <w:r w:rsidRPr="00F70299">
        <w:rPr>
          <w:rFonts w:ascii="方正仿宋_GBK" w:eastAsia="方正仿宋_GBK" w:hint="eastAsia"/>
          <w:sz w:val="32"/>
          <w:szCs w:val="32"/>
        </w:rPr>
        <w:t>三、结构化面试</w:t>
      </w:r>
    </w:p>
    <w:p w:rsidR="007A35A5" w:rsidRPr="00F70299" w:rsidRDefault="00F651D2" w:rsidP="00F70299">
      <w:pPr>
        <w:spacing w:line="440" w:lineRule="exact"/>
        <w:ind w:firstLineChars="200" w:firstLine="640"/>
        <w:rPr>
          <w:rFonts w:ascii="方正仿宋_GBK" w:eastAsia="方正仿宋_GBK"/>
          <w:sz w:val="32"/>
          <w:szCs w:val="32"/>
        </w:rPr>
      </w:pPr>
      <w:r>
        <w:rPr>
          <w:rFonts w:ascii="方正仿宋_GBK" w:eastAsia="方正仿宋_GBK" w:hint="eastAsia"/>
          <w:sz w:val="32"/>
          <w:szCs w:val="32"/>
        </w:rPr>
        <w:t>1、</w:t>
      </w:r>
      <w:r w:rsidRPr="00F70299">
        <w:rPr>
          <w:rFonts w:ascii="方正仿宋_GBK" w:eastAsia="方正仿宋_GBK" w:hint="eastAsia"/>
          <w:sz w:val="32"/>
          <w:szCs w:val="32"/>
        </w:rPr>
        <w:t>结构化面试期间，</w:t>
      </w:r>
      <w:r w:rsidR="007A35A5" w:rsidRPr="00F70299">
        <w:rPr>
          <w:rFonts w:ascii="方正仿宋_GBK" w:eastAsia="方正仿宋_GBK" w:hint="eastAsia"/>
          <w:sz w:val="32"/>
          <w:szCs w:val="32"/>
        </w:rPr>
        <w:t>考生禁止携带无线通讯工具和与</w:t>
      </w:r>
      <w:r w:rsidR="007A35A5" w:rsidRPr="00F70299">
        <w:rPr>
          <w:rFonts w:ascii="方正仿宋_GBK" w:eastAsia="方正仿宋_GBK" w:hint="eastAsia"/>
          <w:sz w:val="32"/>
          <w:szCs w:val="32"/>
        </w:rPr>
        <w:lastRenderedPageBreak/>
        <w:t>面试无关的物品进入面试考场，已携带的须主动交工作人员保管，否则一经发现，</w:t>
      </w:r>
      <w:proofErr w:type="gramStart"/>
      <w:r w:rsidR="007A35A5" w:rsidRPr="00F70299">
        <w:rPr>
          <w:rFonts w:ascii="方正仿宋_GBK" w:eastAsia="方正仿宋_GBK" w:hint="eastAsia"/>
          <w:sz w:val="32"/>
          <w:szCs w:val="32"/>
        </w:rPr>
        <w:t>作违反</w:t>
      </w:r>
      <w:proofErr w:type="gramEnd"/>
      <w:r w:rsidR="007A35A5" w:rsidRPr="00F70299">
        <w:rPr>
          <w:rFonts w:ascii="方正仿宋_GBK" w:eastAsia="方正仿宋_GBK" w:hint="eastAsia"/>
          <w:sz w:val="32"/>
          <w:szCs w:val="32"/>
        </w:rPr>
        <w:t>面试纪律处理。面试时考生禁止穿戴有明显标志的服装及饰物。</w:t>
      </w:r>
    </w:p>
    <w:p w:rsidR="007A35A5" w:rsidRPr="00F70299" w:rsidRDefault="00F651D2" w:rsidP="00F70299">
      <w:pPr>
        <w:spacing w:line="440" w:lineRule="exact"/>
        <w:ind w:firstLineChars="200" w:firstLine="640"/>
        <w:rPr>
          <w:rFonts w:ascii="方正仿宋_GBK" w:eastAsia="方正仿宋_GBK"/>
          <w:sz w:val="32"/>
          <w:szCs w:val="32"/>
        </w:rPr>
      </w:pPr>
      <w:r>
        <w:rPr>
          <w:rFonts w:ascii="方正仿宋_GBK" w:eastAsia="方正仿宋_GBK" w:hint="eastAsia"/>
          <w:sz w:val="32"/>
          <w:szCs w:val="32"/>
        </w:rPr>
        <w:t>2</w:t>
      </w:r>
      <w:r w:rsidR="007A35A5" w:rsidRPr="00F70299">
        <w:rPr>
          <w:rFonts w:ascii="方正仿宋_GBK" w:eastAsia="方正仿宋_GBK" w:hint="eastAsia"/>
          <w:sz w:val="32"/>
          <w:szCs w:val="32"/>
        </w:rPr>
        <w:t>、结构化面试期间，考生接受封闭管理。在面试期间要遵守纪律，听从指挥，服从管理。考生</w:t>
      </w:r>
      <w:proofErr w:type="gramStart"/>
      <w:r w:rsidR="007A35A5" w:rsidRPr="00F70299">
        <w:rPr>
          <w:rFonts w:ascii="方正仿宋_GBK" w:eastAsia="方正仿宋_GBK" w:hint="eastAsia"/>
          <w:sz w:val="32"/>
          <w:szCs w:val="32"/>
        </w:rPr>
        <w:t>进入侯考室</w:t>
      </w:r>
      <w:proofErr w:type="gramEnd"/>
      <w:r w:rsidR="007A35A5" w:rsidRPr="00F70299">
        <w:rPr>
          <w:rFonts w:ascii="方正仿宋_GBK" w:eastAsia="方正仿宋_GBK" w:hint="eastAsia"/>
          <w:sz w:val="32"/>
          <w:szCs w:val="32"/>
        </w:rPr>
        <w:t>后即实行集中封闭管理，不得随意走动、大声喧哗，禁止与外界人员接触。</w:t>
      </w:r>
    </w:p>
    <w:p w:rsidR="007A35A5" w:rsidRPr="00F70299" w:rsidRDefault="00F651D2" w:rsidP="00F70299">
      <w:pPr>
        <w:spacing w:line="440" w:lineRule="exact"/>
        <w:ind w:firstLineChars="200" w:firstLine="640"/>
        <w:rPr>
          <w:rFonts w:ascii="方正仿宋_GBK" w:eastAsia="方正仿宋_GBK"/>
          <w:sz w:val="32"/>
          <w:szCs w:val="32"/>
        </w:rPr>
      </w:pPr>
      <w:r>
        <w:rPr>
          <w:rFonts w:ascii="方正仿宋_GBK" w:eastAsia="方正仿宋_GBK" w:hint="eastAsia"/>
          <w:sz w:val="32"/>
          <w:szCs w:val="32"/>
        </w:rPr>
        <w:t>3</w:t>
      </w:r>
      <w:r w:rsidR="007A35A5" w:rsidRPr="00F70299">
        <w:rPr>
          <w:rFonts w:ascii="方正仿宋_GBK" w:eastAsia="方正仿宋_GBK" w:hint="eastAsia"/>
          <w:sz w:val="32"/>
          <w:szCs w:val="32"/>
        </w:rPr>
        <w:t>、结构化面试前，考生通过抽签确定参加面试的顺序。面试开始后，由工作人员按顺序逐一引入面试室。</w:t>
      </w:r>
    </w:p>
    <w:p w:rsidR="007A35A5" w:rsidRPr="00F70299" w:rsidRDefault="00F651D2" w:rsidP="00F70299">
      <w:pPr>
        <w:spacing w:line="440" w:lineRule="exact"/>
        <w:ind w:firstLineChars="200" w:firstLine="640"/>
        <w:rPr>
          <w:rFonts w:ascii="方正仿宋_GBK" w:eastAsia="方正仿宋_GBK"/>
          <w:sz w:val="32"/>
          <w:szCs w:val="32"/>
        </w:rPr>
      </w:pPr>
      <w:r>
        <w:rPr>
          <w:rFonts w:ascii="方正仿宋_GBK" w:eastAsia="方正仿宋_GBK" w:hint="eastAsia"/>
          <w:sz w:val="32"/>
          <w:szCs w:val="32"/>
        </w:rPr>
        <w:t>4</w:t>
      </w:r>
      <w:r w:rsidR="007A35A5" w:rsidRPr="00F70299">
        <w:rPr>
          <w:rFonts w:ascii="方正仿宋_GBK" w:eastAsia="方正仿宋_GBK" w:hint="eastAsia"/>
          <w:sz w:val="32"/>
          <w:szCs w:val="32"/>
        </w:rPr>
        <w:t>、结构化面试结束后考生立即离开面试室，由工作人员带领前往侯分室等待结果，待下一位考试面试结束后,公布上一位考生的面试成绩，考生签名确认。面试成绩公布后，请及时离开面试考场，离开时不得带走面试试题、草稿纸等任何面试资料，不得在考场区域大声喧哗和议论。全部考生面试完毕后，</w:t>
      </w:r>
      <w:r w:rsidR="007A35A5" w:rsidRPr="00F70299">
        <w:rPr>
          <w:rFonts w:ascii="方正仿宋_GBK" w:eastAsia="方正仿宋_GBK" w:hint="eastAsia"/>
          <w:sz w:val="32"/>
          <w:szCs w:val="32"/>
          <w:shd w:val="clear" w:color="FFFFFF" w:fill="D9D9D9"/>
        </w:rPr>
        <w:t>当天</w:t>
      </w:r>
      <w:r w:rsidR="007A35A5" w:rsidRPr="00F70299">
        <w:rPr>
          <w:rFonts w:ascii="方正仿宋_GBK" w:eastAsia="方正仿宋_GBK" w:hint="eastAsia"/>
          <w:sz w:val="32"/>
          <w:szCs w:val="32"/>
        </w:rPr>
        <w:t>在医院公示栏张贴及重庆市第六人民医院官网上公布所有考生面试成绩及进入体检人员名单。同时将面试成绩及进入体检人员名单按要求报送市卫计委，按要求在市人社保网上公示。</w:t>
      </w:r>
    </w:p>
    <w:p w:rsidR="007A35A5" w:rsidRPr="00F70299" w:rsidRDefault="00F651D2" w:rsidP="00F70299">
      <w:pPr>
        <w:spacing w:line="440" w:lineRule="exact"/>
        <w:ind w:firstLineChars="200" w:firstLine="640"/>
        <w:rPr>
          <w:rFonts w:ascii="方正仿宋_GBK" w:eastAsia="方正仿宋_GBK"/>
          <w:sz w:val="32"/>
          <w:szCs w:val="32"/>
        </w:rPr>
      </w:pPr>
      <w:r>
        <w:rPr>
          <w:rFonts w:ascii="方正仿宋_GBK" w:eastAsia="方正仿宋_GBK" w:hint="eastAsia"/>
          <w:sz w:val="32"/>
          <w:szCs w:val="32"/>
        </w:rPr>
        <w:t>5</w:t>
      </w:r>
      <w:r w:rsidR="007A35A5" w:rsidRPr="00F70299">
        <w:rPr>
          <w:rFonts w:ascii="方正仿宋_GBK" w:eastAsia="方正仿宋_GBK" w:hint="eastAsia"/>
          <w:sz w:val="32"/>
          <w:szCs w:val="32"/>
        </w:rPr>
        <w:t>、进入体检人员在收到参加体检信息后</w:t>
      </w:r>
      <w:r>
        <w:rPr>
          <w:rFonts w:ascii="方正仿宋_GBK" w:eastAsia="方正仿宋_GBK" w:hint="eastAsia"/>
          <w:sz w:val="32"/>
          <w:szCs w:val="32"/>
        </w:rPr>
        <w:t>及</w:t>
      </w:r>
      <w:r w:rsidR="007A35A5" w:rsidRPr="00F70299">
        <w:rPr>
          <w:rFonts w:ascii="方正仿宋_GBK" w:eastAsia="方正仿宋_GBK" w:hint="eastAsia"/>
          <w:sz w:val="32"/>
          <w:szCs w:val="32"/>
        </w:rPr>
        <w:t>时到重庆第六人民医院网站上查阅体检须知。体检当天，考生持有效身份证在规定时间内到指定地点报道，由工作人员带领进行体检，凡有顶替、作假和超过体检规定时间的取消资格。</w:t>
      </w:r>
    </w:p>
    <w:p w:rsidR="007A35A5" w:rsidRPr="00F70299" w:rsidRDefault="00F651D2" w:rsidP="00F70299">
      <w:pPr>
        <w:spacing w:line="440" w:lineRule="exact"/>
        <w:ind w:firstLineChars="200" w:firstLine="640"/>
        <w:rPr>
          <w:rFonts w:ascii="方正仿宋_GBK" w:eastAsia="方正仿宋_GBK"/>
          <w:sz w:val="32"/>
          <w:szCs w:val="32"/>
        </w:rPr>
      </w:pPr>
      <w:r>
        <w:rPr>
          <w:rFonts w:ascii="方正仿宋_GBK" w:eastAsia="方正仿宋_GBK" w:hint="eastAsia"/>
          <w:sz w:val="32"/>
          <w:szCs w:val="32"/>
        </w:rPr>
        <w:t>6</w:t>
      </w:r>
      <w:r w:rsidR="007A35A5" w:rsidRPr="00F70299">
        <w:rPr>
          <w:rFonts w:ascii="方正仿宋_GBK" w:eastAsia="方正仿宋_GBK" w:hint="eastAsia"/>
          <w:sz w:val="32"/>
          <w:szCs w:val="32"/>
        </w:rPr>
        <w:t>、考生违纪，视情节轻重给予警告直至立即中断面试。凡在考场内严重扰乱面试秩序，辱骂考官及工作人员，威胁他人安全者，按照有关规定严肃处理。</w:t>
      </w:r>
    </w:p>
    <w:p w:rsidR="007A35A5" w:rsidRPr="00F70299" w:rsidRDefault="00F651D2" w:rsidP="00F70299">
      <w:pPr>
        <w:spacing w:line="440" w:lineRule="exact"/>
        <w:ind w:firstLineChars="200" w:firstLine="640"/>
        <w:rPr>
          <w:rFonts w:ascii="方正仿宋_GBK" w:eastAsia="方正仿宋_GBK"/>
          <w:sz w:val="32"/>
          <w:szCs w:val="32"/>
        </w:rPr>
      </w:pPr>
      <w:r>
        <w:rPr>
          <w:rFonts w:ascii="方正仿宋_GBK" w:eastAsia="方正仿宋_GBK" w:hint="eastAsia"/>
          <w:sz w:val="32"/>
          <w:szCs w:val="32"/>
        </w:rPr>
        <w:t>7</w:t>
      </w:r>
      <w:r w:rsidR="007A35A5" w:rsidRPr="00F70299">
        <w:rPr>
          <w:rFonts w:ascii="方正仿宋_GBK" w:eastAsia="方正仿宋_GBK" w:hint="eastAsia"/>
          <w:sz w:val="32"/>
          <w:szCs w:val="32"/>
        </w:rPr>
        <w:t>、考生在面试过程中有任何疑问，请咨询人事科，联系电话：61929190，联系人：彭小悦、陈省吏；如发现其他考生有违纪情况，可向纪委办公室举报，举报电话：61929502，联系人：李勤。</w:t>
      </w:r>
    </w:p>
    <w:p w:rsidR="007A35A5" w:rsidRPr="00F70299" w:rsidRDefault="007A35A5">
      <w:pPr>
        <w:spacing w:line="440" w:lineRule="exact"/>
        <w:rPr>
          <w:rFonts w:ascii="方正仿宋_GBK" w:eastAsia="方正仿宋_GBK"/>
          <w:sz w:val="32"/>
          <w:szCs w:val="32"/>
        </w:rPr>
      </w:pPr>
      <w:r w:rsidRPr="00F70299">
        <w:rPr>
          <w:rFonts w:ascii="方正仿宋_GBK" w:eastAsia="方正仿宋_GBK" w:hint="eastAsia"/>
          <w:sz w:val="32"/>
          <w:szCs w:val="32"/>
        </w:rPr>
        <w:t xml:space="preserve">                                </w:t>
      </w:r>
    </w:p>
    <w:p w:rsidR="007A35A5" w:rsidRPr="00F70299" w:rsidRDefault="007A35A5">
      <w:pPr>
        <w:spacing w:line="440" w:lineRule="exact"/>
        <w:rPr>
          <w:rFonts w:ascii="方正仿宋_GBK" w:eastAsia="方正仿宋_GBK"/>
          <w:sz w:val="32"/>
          <w:szCs w:val="32"/>
        </w:rPr>
      </w:pPr>
    </w:p>
    <w:p w:rsidR="007A35A5" w:rsidRPr="00F70299" w:rsidRDefault="007A35A5">
      <w:pPr>
        <w:spacing w:line="440" w:lineRule="exact"/>
        <w:rPr>
          <w:rFonts w:ascii="方正仿宋_GBK" w:eastAsia="方正仿宋_GBK"/>
          <w:sz w:val="32"/>
          <w:szCs w:val="32"/>
        </w:rPr>
      </w:pPr>
    </w:p>
    <w:p w:rsidR="007A35A5" w:rsidRPr="00F70299" w:rsidRDefault="007A35A5">
      <w:pPr>
        <w:spacing w:line="440" w:lineRule="exact"/>
        <w:ind w:firstLineChars="1900" w:firstLine="6080"/>
        <w:rPr>
          <w:rFonts w:ascii="方正仿宋_GBK" w:eastAsia="方正仿宋_GBK"/>
          <w:sz w:val="32"/>
          <w:szCs w:val="32"/>
        </w:rPr>
      </w:pPr>
      <w:r w:rsidRPr="00F70299">
        <w:rPr>
          <w:rFonts w:ascii="方正仿宋_GBK" w:eastAsia="方正仿宋_GBK" w:hint="eastAsia"/>
          <w:sz w:val="32"/>
          <w:szCs w:val="32"/>
        </w:rPr>
        <w:t xml:space="preserve"> 院人事科</w:t>
      </w:r>
    </w:p>
    <w:p w:rsidR="007A35A5" w:rsidRPr="00F70299" w:rsidRDefault="007A35A5">
      <w:pPr>
        <w:spacing w:line="440" w:lineRule="exact"/>
        <w:rPr>
          <w:rFonts w:ascii="方正仿宋_GBK" w:eastAsia="方正仿宋_GBK"/>
          <w:sz w:val="32"/>
          <w:szCs w:val="32"/>
        </w:rPr>
      </w:pPr>
      <w:r w:rsidRPr="00F70299">
        <w:rPr>
          <w:rFonts w:ascii="方正仿宋_GBK" w:eastAsia="方正仿宋_GBK" w:hint="eastAsia"/>
          <w:sz w:val="32"/>
          <w:szCs w:val="32"/>
        </w:rPr>
        <w:t xml:space="preserve">                                    2018年</w:t>
      </w:r>
      <w:r w:rsidR="00DE443A">
        <w:rPr>
          <w:rFonts w:ascii="方正仿宋_GBK" w:eastAsia="方正仿宋_GBK" w:hint="eastAsia"/>
          <w:sz w:val="32"/>
          <w:szCs w:val="32"/>
        </w:rPr>
        <w:t>5</w:t>
      </w:r>
      <w:r w:rsidRPr="00F70299">
        <w:rPr>
          <w:rFonts w:ascii="方正仿宋_GBK" w:eastAsia="方正仿宋_GBK" w:hint="eastAsia"/>
          <w:sz w:val="32"/>
          <w:szCs w:val="32"/>
        </w:rPr>
        <w:t>月</w:t>
      </w:r>
      <w:r w:rsidR="00DE443A">
        <w:rPr>
          <w:rFonts w:ascii="方正仿宋_GBK" w:eastAsia="方正仿宋_GBK" w:hint="eastAsia"/>
          <w:sz w:val="32"/>
          <w:szCs w:val="32"/>
        </w:rPr>
        <w:t>2</w:t>
      </w:r>
      <w:r w:rsidRPr="00F70299">
        <w:rPr>
          <w:rFonts w:ascii="方正仿宋_GBK" w:eastAsia="方正仿宋_GBK" w:hint="eastAsia"/>
          <w:sz w:val="32"/>
          <w:szCs w:val="32"/>
        </w:rPr>
        <w:t>日</w:t>
      </w:r>
    </w:p>
    <w:p w:rsidR="007A35A5" w:rsidRDefault="007A35A5">
      <w:pPr>
        <w:spacing w:line="440" w:lineRule="exact"/>
        <w:rPr>
          <w:rFonts w:eastAsia="仿宋_GB2312"/>
          <w:sz w:val="32"/>
          <w:szCs w:val="20"/>
        </w:rPr>
      </w:pPr>
    </w:p>
    <w:sectPr w:rsidR="007A35A5" w:rsidSect="002A45E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6CA" w:rsidRDefault="001F36CA" w:rsidP="00F70299">
      <w:r>
        <w:separator/>
      </w:r>
    </w:p>
  </w:endnote>
  <w:endnote w:type="continuationSeparator" w:id="0">
    <w:p w:rsidR="001F36CA" w:rsidRDefault="001F36CA" w:rsidP="00F702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6CA" w:rsidRDefault="001F36CA" w:rsidP="00F70299">
      <w:r>
        <w:separator/>
      </w:r>
    </w:p>
  </w:footnote>
  <w:footnote w:type="continuationSeparator" w:id="0">
    <w:p w:rsidR="001F36CA" w:rsidRDefault="001F36CA" w:rsidP="00F702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1C5C4F"/>
    <w:rsid w:val="001F36CA"/>
    <w:rsid w:val="002A45E8"/>
    <w:rsid w:val="002D7863"/>
    <w:rsid w:val="00325979"/>
    <w:rsid w:val="0033581C"/>
    <w:rsid w:val="00342C50"/>
    <w:rsid w:val="003B5B8A"/>
    <w:rsid w:val="004D7954"/>
    <w:rsid w:val="004D7B47"/>
    <w:rsid w:val="005226FB"/>
    <w:rsid w:val="005C7E84"/>
    <w:rsid w:val="0068653D"/>
    <w:rsid w:val="00697547"/>
    <w:rsid w:val="006A630C"/>
    <w:rsid w:val="00740BCD"/>
    <w:rsid w:val="007A35A5"/>
    <w:rsid w:val="008D4202"/>
    <w:rsid w:val="00B11352"/>
    <w:rsid w:val="00B2301D"/>
    <w:rsid w:val="00B31B61"/>
    <w:rsid w:val="00CA27FB"/>
    <w:rsid w:val="00CC0F90"/>
    <w:rsid w:val="00CD20BD"/>
    <w:rsid w:val="00D118D0"/>
    <w:rsid w:val="00DD75FE"/>
    <w:rsid w:val="00DE0422"/>
    <w:rsid w:val="00DE443A"/>
    <w:rsid w:val="00DE528D"/>
    <w:rsid w:val="00E0220E"/>
    <w:rsid w:val="00F01444"/>
    <w:rsid w:val="00F0658B"/>
    <w:rsid w:val="00F35685"/>
    <w:rsid w:val="00F651D2"/>
    <w:rsid w:val="00F70299"/>
    <w:rsid w:val="00F92E34"/>
    <w:rsid w:val="00FE1BED"/>
    <w:rsid w:val="6C342D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5E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2A45E8"/>
    <w:rPr>
      <w:rFonts w:ascii="Times New Roman" w:eastAsia="宋体" w:hAnsi="Times New Roman" w:cs="Times New Roman"/>
      <w:sz w:val="18"/>
      <w:szCs w:val="18"/>
    </w:rPr>
  </w:style>
  <w:style w:type="character" w:customStyle="1" w:styleId="Char0">
    <w:name w:val="页眉 Char"/>
    <w:basedOn w:val="a0"/>
    <w:link w:val="a4"/>
    <w:rsid w:val="002A45E8"/>
    <w:rPr>
      <w:rFonts w:ascii="Times New Roman" w:eastAsia="宋体" w:hAnsi="Times New Roman" w:cs="Times New Roman"/>
      <w:sz w:val="18"/>
      <w:szCs w:val="18"/>
    </w:rPr>
  </w:style>
  <w:style w:type="character" w:customStyle="1" w:styleId="1">
    <w:name w:val="页码1"/>
    <w:basedOn w:val="a0"/>
    <w:rsid w:val="002A45E8"/>
  </w:style>
  <w:style w:type="paragraph" w:styleId="a4">
    <w:name w:val="header"/>
    <w:basedOn w:val="a"/>
    <w:link w:val="Char0"/>
    <w:rsid w:val="002A45E8"/>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rsid w:val="002A45E8"/>
    <w:pPr>
      <w:tabs>
        <w:tab w:val="center" w:pos="4153"/>
        <w:tab w:val="right" w:pos="8306"/>
      </w:tabs>
      <w:snapToGrid w:val="0"/>
      <w:jc w:val="left"/>
    </w:pPr>
    <w:rPr>
      <w:sz w:val="18"/>
      <w:szCs w:val="18"/>
    </w:rPr>
  </w:style>
  <w:style w:type="table" w:styleId="a5">
    <w:name w:val="Table Grid"/>
    <w:basedOn w:val="a1"/>
    <w:uiPriority w:val="59"/>
    <w:rsid w:val="00325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180</Words>
  <Characters>1032</Characters>
  <Application>Microsoft Office Word</Application>
  <DocSecurity>0</DocSecurity>
  <PresentationFormat/>
  <Lines>8</Lines>
  <Paragraphs>2</Paragraphs>
  <Slides>0</Slides>
  <Notes>0</Notes>
  <HiddenSlides>0</HiddenSlides>
  <MMClips>0</MMClips>
  <ScaleCrop>false</ScaleCrop>
  <Manager/>
  <Company>Lenovo (Beijing) Limited</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面试考生须知</dc:title>
  <dc:subject/>
  <dc:creator>彭小悦</dc:creator>
  <cp:keywords/>
  <dc:description/>
  <cp:lastModifiedBy>陈省吏</cp:lastModifiedBy>
  <cp:revision>5</cp:revision>
  <cp:lastPrinted>2018-04-23T10:35:00Z</cp:lastPrinted>
  <dcterms:created xsi:type="dcterms:W3CDTF">2018-05-02T00:54:00Z</dcterms:created>
  <dcterms:modified xsi:type="dcterms:W3CDTF">2018-05-02T08:24:00Z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