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392" w:rsidRPr="00C37C3F" w:rsidRDefault="002B7D0E" w:rsidP="00C37C3F">
      <w:pPr>
        <w:spacing w:line="600" w:lineRule="exact"/>
        <w:jc w:val="center"/>
        <w:rPr>
          <w:rStyle w:val="a4"/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 xml:space="preserve">  </w:t>
      </w:r>
      <w:r w:rsidR="003C5392"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重庆市</w:t>
      </w:r>
      <w:r w:rsidR="00C37C3F"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职业病防治院</w:t>
      </w:r>
      <w:r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2017公招</w:t>
      </w:r>
      <w:r w:rsidR="00C37C3F"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政审</w:t>
      </w:r>
      <w:r w:rsidR="003C5392">
        <w:rPr>
          <w:rStyle w:val="a4"/>
          <w:rFonts w:ascii="方正小标宋简体" w:eastAsia="方正小标宋简体" w:hint="eastAsia"/>
          <w:b w:val="0"/>
          <w:bCs w:val="0"/>
          <w:sz w:val="44"/>
          <w:szCs w:val="44"/>
        </w:rPr>
        <w:t>表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26"/>
        <w:gridCol w:w="391"/>
        <w:gridCol w:w="839"/>
        <w:gridCol w:w="1151"/>
        <w:gridCol w:w="1439"/>
        <w:gridCol w:w="2738"/>
      </w:tblGrid>
      <w:tr w:rsidR="003C5392" w:rsidTr="00A2184D">
        <w:trPr>
          <w:cantSplit/>
          <w:trHeight w:val="5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DE1D82" w:rsidP="00DE1D82">
            <w:pPr>
              <w:spacing w:line="280" w:lineRule="exact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原单位</w:t>
            </w:r>
            <w:r w:rsidR="003C5392">
              <w:rPr>
                <w:rFonts w:ascii="仿宋_GB2312" w:hAnsi="宋体" w:cs="宋体" w:hint="eastAsia"/>
                <w:color w:val="000000"/>
                <w:sz w:val="24"/>
              </w:rPr>
              <w:t>名称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ind w:firstLineChars="350" w:firstLine="840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DE1D82" w:rsidTr="009449CE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民 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C37C3F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籍 贯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ind w:leftChars="76" w:left="243"/>
              <w:jc w:val="left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出生地</w:t>
            </w:r>
          </w:p>
          <w:p w:rsidR="00DE1D82" w:rsidRDefault="00DE1D82" w:rsidP="00E969C9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2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475F25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DE1D82" w:rsidTr="009449CE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政 治</w:t>
            </w:r>
          </w:p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面 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ind w:leftChars="76" w:left="243"/>
              <w:jc w:val="left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ind w:left="120" w:hangingChars="50" w:hanging="120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入党(团)时 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4E1D22">
            <w:pPr>
              <w:spacing w:line="280" w:lineRule="exact"/>
              <w:ind w:firstLineChars="100" w:firstLine="240"/>
              <w:jc w:val="left"/>
              <w:rPr>
                <w:rFonts w:ascii="仿宋_GB2312" w:hAnsi="宋体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</w:p>
        </w:tc>
        <w:tc>
          <w:tcPr>
            <w:tcW w:w="2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Cs w:val="21"/>
              </w:rPr>
            </w:pPr>
          </w:p>
        </w:tc>
      </w:tr>
      <w:tr w:rsidR="003C5392" w:rsidTr="00A2184D">
        <w:trPr>
          <w:cantSplit/>
          <w:trHeight w:val="5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DE1D82" w:rsidTr="00A2184D">
        <w:trPr>
          <w:cantSplit/>
          <w:trHeight w:val="58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学 历</w:t>
            </w:r>
          </w:p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学 位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初始学历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3A3994">
            <w:pPr>
              <w:ind w:firstLineChars="150" w:firstLine="360"/>
              <w:jc w:val="left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ind w:leftChars="49" w:left="157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DE1D82" w:rsidTr="00B71941">
        <w:trPr>
          <w:cantSplit/>
          <w:trHeight w:val="585"/>
        </w:trPr>
        <w:tc>
          <w:tcPr>
            <w:tcW w:w="15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第二次学历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131C14">
            <w:pPr>
              <w:spacing w:line="280" w:lineRule="exact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DE1D82" w:rsidTr="00A2184D">
        <w:trPr>
          <w:cantSplit/>
          <w:trHeight w:val="585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第三次学历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131C14">
            <w:pPr>
              <w:spacing w:line="280" w:lineRule="exact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D82" w:rsidRDefault="00DE1D8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</w:tc>
      </w:tr>
      <w:tr w:rsidR="00C37C3F" w:rsidTr="000A1733">
        <w:trPr>
          <w:cantSplit/>
          <w:trHeight w:val="173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7C3F" w:rsidRDefault="00C37C3F">
            <w:pPr>
              <w:spacing w:line="280" w:lineRule="exact"/>
              <w:jc w:val="center"/>
              <w:rPr>
                <w:rFonts w:ascii="仿宋_GB2312" w:hAnsi="宋体" w:cs="宋体"/>
                <w:color w:val="000000"/>
                <w:sz w:val="24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本人简历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D82" w:rsidRDefault="00DE1D82" w:rsidP="002B7D0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xx年xx月—xx年xx月  xxxx单位   从事xxxxx</w:t>
            </w:r>
            <w:r>
              <w:rPr>
                <w:rFonts w:ascii="仿宋_GB2312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（单位变更）</w:t>
            </w:r>
          </w:p>
          <w:p w:rsidR="00DE1D82" w:rsidRDefault="00DE1D82" w:rsidP="002B7D0E">
            <w:pPr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xx年xx月—xx年xx月  xxxx单位   从事xxxxx （职称变更）</w:t>
            </w:r>
          </w:p>
        </w:tc>
      </w:tr>
      <w:tr w:rsidR="003C5392" w:rsidTr="00A2184D">
        <w:trPr>
          <w:cantSplit/>
          <w:trHeight w:val="24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392" w:rsidRDefault="00DE1D82" w:rsidP="00DE1D82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 w:val="24"/>
              </w:rPr>
            </w:pPr>
            <w:r>
              <w:rPr>
                <w:rFonts w:ascii="仿宋_GB2312" w:hAnsi="仿宋_GB2312" w:cs="宋体" w:hint="eastAsia"/>
                <w:color w:val="000000"/>
                <w:sz w:val="24"/>
              </w:rPr>
              <w:t>现实表现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0E" w:rsidRPr="002B7D0E" w:rsidRDefault="002B7D0E" w:rsidP="002B7D0E">
            <w:pPr>
              <w:pStyle w:val="1"/>
              <w:spacing w:line="520" w:lineRule="exact"/>
              <w:ind w:firstLineChars="0" w:firstLine="0"/>
              <w:jc w:val="left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1、</w:t>
            </w:r>
            <w:r w:rsidRPr="002B7D0E">
              <w:rPr>
                <w:rFonts w:ascii="仿宋_GB2312" w:cs="宋体" w:hint="eastAsia"/>
                <w:color w:val="000000"/>
                <w:sz w:val="24"/>
                <w:szCs w:val="24"/>
              </w:rPr>
              <w:t>政治情况；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如在思想上拥护共产党的领导，拥护社会主义，热爱祖国，遵纪守法等情况</w:t>
            </w:r>
          </w:p>
          <w:p w:rsidR="003C5392" w:rsidRDefault="002B7D0E" w:rsidP="002B7D0E">
            <w:pPr>
              <w:pStyle w:val="1"/>
              <w:spacing w:line="520" w:lineRule="exact"/>
              <w:ind w:firstLineChars="0" w:firstLine="0"/>
              <w:jc w:val="left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2、</w:t>
            </w:r>
            <w:r w:rsidRPr="002B7D0E">
              <w:rPr>
                <w:rFonts w:ascii="仿宋_GB2312" w:cs="宋体" w:hint="eastAsia"/>
                <w:color w:val="000000"/>
                <w:sz w:val="24"/>
                <w:szCs w:val="24"/>
              </w:rPr>
              <w:t>现实表现；如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未参加法轮功等邪教的记录，</w:t>
            </w:r>
            <w:r w:rsidR="003C5392">
              <w:rPr>
                <w:rFonts w:ascii="仿宋_GB2312" w:cs="宋体" w:hint="eastAsia"/>
                <w:color w:val="000000"/>
                <w:sz w:val="24"/>
                <w:szCs w:val="24"/>
              </w:rPr>
              <w:t>注重理论知识与临床实践想结合，较好的掌握了操作技能，较好的沟通能力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等情况</w:t>
            </w:r>
          </w:p>
        </w:tc>
      </w:tr>
      <w:tr w:rsidR="003C5392" w:rsidTr="00A2184D">
        <w:trPr>
          <w:cantSplit/>
          <w:trHeight w:val="233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2B7D0E">
            <w:pPr>
              <w:spacing w:line="280" w:lineRule="exact"/>
              <w:jc w:val="center"/>
              <w:rPr>
                <w:rFonts w:ascii="仿宋_GB2312" w:hAnsi="仿宋_GB2312" w:cs="宋体"/>
                <w:color w:val="00000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sz w:val="24"/>
              </w:rPr>
              <w:t>政审</w:t>
            </w:r>
            <w:r w:rsidR="003C5392">
              <w:rPr>
                <w:rFonts w:ascii="仿宋_GB2312" w:hAnsi="宋体" w:cs="宋体" w:hint="eastAsia"/>
                <w:color w:val="000000"/>
                <w:sz w:val="24"/>
              </w:rPr>
              <w:t>结论</w:t>
            </w:r>
          </w:p>
        </w:tc>
        <w:tc>
          <w:tcPr>
            <w:tcW w:w="7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2B7D0E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政审</w:t>
            </w:r>
            <w:r w:rsidR="003C5392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结果为合格 </w:t>
            </w: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</w:p>
          <w:p w:rsidR="003C5392" w:rsidRDefault="003C5392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</w:t>
            </w:r>
            <w:r w:rsidR="002B7D0E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负责人：</w:t>
            </w:r>
            <w:r w:rsidR="002B7D0E">
              <w:rPr>
                <w:rFonts w:ascii="仿宋_GB2312" w:cs="宋体"/>
                <w:color w:val="000000"/>
                <w:sz w:val="24"/>
                <w:szCs w:val="24"/>
              </w:rPr>
              <w:t xml:space="preserve"> </w:t>
            </w:r>
          </w:p>
          <w:p w:rsidR="003C5392" w:rsidRDefault="00A2184D" w:rsidP="002B7D0E">
            <w:pPr>
              <w:spacing w:line="280" w:lineRule="exact"/>
              <w:jc w:val="center"/>
              <w:rPr>
                <w:rFonts w:ascii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                                     </w:t>
            </w:r>
            <w:r w:rsidR="002B7D0E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年</w:t>
            </w:r>
            <w:r w:rsidR="002B7D0E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月</w:t>
            </w:r>
            <w:r w:rsidR="002B7D0E">
              <w:rPr>
                <w:rFonts w:ascii="仿宋_GB2312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_GB2312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3C5392" w:rsidRDefault="003C5392">
      <w:pPr>
        <w:sectPr w:rsidR="003C5392">
          <w:headerReference w:type="default" r:id="rId7"/>
          <w:pgSz w:w="11906" w:h="16838"/>
          <w:pgMar w:top="1440" w:right="1474" w:bottom="1440" w:left="1474" w:header="851" w:footer="992" w:gutter="0"/>
          <w:cols w:space="720"/>
          <w:docGrid w:type="linesAndChars" w:linePitch="312"/>
        </w:sectPr>
      </w:pPr>
    </w:p>
    <w:p w:rsidR="003C5392" w:rsidRDefault="003C5392" w:rsidP="00165A24">
      <w:pPr>
        <w:spacing w:afterLines="50"/>
      </w:pPr>
    </w:p>
    <w:sectPr w:rsidR="003C5392" w:rsidSect="00DA6D40">
      <w:pgSz w:w="11906" w:h="16838"/>
      <w:pgMar w:top="1440" w:right="1474" w:bottom="1440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F2" w:rsidRDefault="00B678F2">
      <w:r>
        <w:separator/>
      </w:r>
    </w:p>
  </w:endnote>
  <w:endnote w:type="continuationSeparator" w:id="1">
    <w:p w:rsidR="00B678F2" w:rsidRDefault="00B67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F2" w:rsidRDefault="00B678F2">
      <w:r>
        <w:separator/>
      </w:r>
    </w:p>
  </w:footnote>
  <w:footnote w:type="continuationSeparator" w:id="1">
    <w:p w:rsidR="00B678F2" w:rsidRDefault="00B67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392" w:rsidRDefault="003C5392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1815"/>
    <w:multiLevelType w:val="multilevel"/>
    <w:tmpl w:val="7804A5E8"/>
    <w:lvl w:ilvl="0">
      <w:start w:val="1"/>
      <w:numFmt w:val="decimal"/>
      <w:lvlText w:val="%1、"/>
      <w:lvlJc w:val="left"/>
      <w:pPr>
        <w:ind w:left="1350" w:hanging="720"/>
      </w:pPr>
      <w:rPr>
        <w:rFonts w:ascii="仿宋_GB2312" w:eastAsia="仿宋_GB2312" w:hAnsi="Times New Roman" w:cs="宋体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974"/>
    <w:rsid w:val="00007E42"/>
    <w:rsid w:val="00011FF6"/>
    <w:rsid w:val="00056AFF"/>
    <w:rsid w:val="00131C14"/>
    <w:rsid w:val="001451D3"/>
    <w:rsid w:val="001600AE"/>
    <w:rsid w:val="00165A24"/>
    <w:rsid w:val="001740A5"/>
    <w:rsid w:val="001979ED"/>
    <w:rsid w:val="002042E7"/>
    <w:rsid w:val="00267030"/>
    <w:rsid w:val="002B7D0E"/>
    <w:rsid w:val="003434D2"/>
    <w:rsid w:val="003778E3"/>
    <w:rsid w:val="003A3994"/>
    <w:rsid w:val="003C5392"/>
    <w:rsid w:val="00400093"/>
    <w:rsid w:val="00403974"/>
    <w:rsid w:val="004332B1"/>
    <w:rsid w:val="00462C08"/>
    <w:rsid w:val="00475F25"/>
    <w:rsid w:val="004E1D22"/>
    <w:rsid w:val="005007D4"/>
    <w:rsid w:val="00505390"/>
    <w:rsid w:val="00514DE5"/>
    <w:rsid w:val="005256A8"/>
    <w:rsid w:val="00553597"/>
    <w:rsid w:val="00575010"/>
    <w:rsid w:val="00590614"/>
    <w:rsid w:val="00654C7D"/>
    <w:rsid w:val="006C75D9"/>
    <w:rsid w:val="00765210"/>
    <w:rsid w:val="00782084"/>
    <w:rsid w:val="008319C4"/>
    <w:rsid w:val="00856528"/>
    <w:rsid w:val="008721C6"/>
    <w:rsid w:val="00916908"/>
    <w:rsid w:val="00926243"/>
    <w:rsid w:val="00995F8F"/>
    <w:rsid w:val="009B154F"/>
    <w:rsid w:val="009C1F09"/>
    <w:rsid w:val="00A166C6"/>
    <w:rsid w:val="00A20B85"/>
    <w:rsid w:val="00A2184D"/>
    <w:rsid w:val="00AC3ABC"/>
    <w:rsid w:val="00AC545A"/>
    <w:rsid w:val="00B0520E"/>
    <w:rsid w:val="00B10D30"/>
    <w:rsid w:val="00B15CD0"/>
    <w:rsid w:val="00B678F2"/>
    <w:rsid w:val="00B75E66"/>
    <w:rsid w:val="00B847DF"/>
    <w:rsid w:val="00BB7FCF"/>
    <w:rsid w:val="00BF7CF3"/>
    <w:rsid w:val="00C274E7"/>
    <w:rsid w:val="00C3011E"/>
    <w:rsid w:val="00C37C3F"/>
    <w:rsid w:val="00C7553B"/>
    <w:rsid w:val="00CE0E69"/>
    <w:rsid w:val="00CE7F11"/>
    <w:rsid w:val="00D335F7"/>
    <w:rsid w:val="00DA6D40"/>
    <w:rsid w:val="00DC2817"/>
    <w:rsid w:val="00DC3014"/>
    <w:rsid w:val="00DE1D82"/>
    <w:rsid w:val="00E04429"/>
    <w:rsid w:val="00E42D7D"/>
    <w:rsid w:val="00E501FC"/>
    <w:rsid w:val="00E61A21"/>
    <w:rsid w:val="00EA059E"/>
    <w:rsid w:val="00ED45F2"/>
    <w:rsid w:val="00F17220"/>
    <w:rsid w:val="00F23C47"/>
    <w:rsid w:val="00F474C7"/>
    <w:rsid w:val="00F87452"/>
    <w:rsid w:val="00FB5B70"/>
    <w:rsid w:val="0AC3249E"/>
    <w:rsid w:val="78D10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D4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DA6D40"/>
    <w:rPr>
      <w:rFonts w:eastAsia="仿宋_GB2312"/>
      <w:kern w:val="2"/>
      <w:sz w:val="18"/>
      <w:szCs w:val="18"/>
    </w:rPr>
  </w:style>
  <w:style w:type="character" w:styleId="a4">
    <w:name w:val="Strong"/>
    <w:basedOn w:val="a0"/>
    <w:qFormat/>
    <w:rsid w:val="00DA6D40"/>
    <w:rPr>
      <w:b/>
      <w:bCs/>
    </w:rPr>
  </w:style>
  <w:style w:type="character" w:customStyle="1" w:styleId="Char0">
    <w:name w:val="页眉 Char"/>
    <w:basedOn w:val="a0"/>
    <w:link w:val="a5"/>
    <w:rsid w:val="00DA6D40"/>
    <w:rPr>
      <w:rFonts w:eastAsia="仿宋_GB2312"/>
      <w:kern w:val="2"/>
      <w:sz w:val="18"/>
      <w:szCs w:val="18"/>
    </w:rPr>
  </w:style>
  <w:style w:type="paragraph" w:styleId="a3">
    <w:name w:val="footer"/>
    <w:basedOn w:val="a"/>
    <w:link w:val="Char"/>
    <w:rsid w:val="00DA6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rsid w:val="00DA6D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rsid w:val="00DA6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B7D0E"/>
    <w:pPr>
      <w:spacing w:line="240" w:lineRule="atLeast"/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68</Words>
  <Characters>390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微软中国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user</dc:creator>
  <cp:keywords/>
  <dc:description/>
  <cp:lastModifiedBy>陈省吏</cp:lastModifiedBy>
  <cp:revision>5</cp:revision>
  <cp:lastPrinted>2017-06-16T09:54:00Z</cp:lastPrinted>
  <dcterms:created xsi:type="dcterms:W3CDTF">2017-06-14T03:36:00Z</dcterms:created>
  <dcterms:modified xsi:type="dcterms:W3CDTF">2017-06-19T05:30:00Z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