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w:t>
      </w:r>
      <w:r w:rsidR="00E31BED">
        <w:rPr>
          <w:rFonts w:ascii="宋体" w:hAnsi="宋体" w:hint="eastAsia"/>
          <w:color w:val="FF0000"/>
          <w:sz w:val="36"/>
          <w:szCs w:val="30"/>
        </w:rPr>
        <w:t>51</w:t>
      </w:r>
    </w:p>
    <w:p w:rsidR="00E4790E" w:rsidRDefault="001E0411" w:rsidP="001E0411">
      <w:pPr>
        <w:spacing w:line="700" w:lineRule="exact"/>
        <w:ind w:firstLineChars="486" w:firstLine="1750"/>
        <w:rPr>
          <w:color w:val="FF0000"/>
          <w:sz w:val="30"/>
          <w:szCs w:val="30"/>
        </w:rPr>
      </w:pPr>
      <w:r w:rsidRPr="009318B0">
        <w:rPr>
          <w:rFonts w:ascii="宋体" w:hAnsi="宋体" w:hint="eastAsia"/>
          <w:color w:val="FF0000"/>
          <w:sz w:val="36"/>
          <w:szCs w:val="30"/>
        </w:rPr>
        <w:t>项目名称：</w:t>
      </w:r>
      <w:r w:rsidR="00E31BED" w:rsidRPr="00E31BED">
        <w:rPr>
          <w:rFonts w:hint="eastAsia"/>
          <w:color w:val="FF0000"/>
          <w:sz w:val="30"/>
          <w:szCs w:val="30"/>
        </w:rPr>
        <w:t>突发环境事件风险评估</w:t>
      </w:r>
    </w:p>
    <w:p w:rsidR="001E0411" w:rsidRPr="009318B0" w:rsidRDefault="00E31BED" w:rsidP="00E4790E">
      <w:pPr>
        <w:spacing w:line="700" w:lineRule="exact"/>
        <w:ind w:firstLineChars="1236" w:firstLine="3708"/>
        <w:rPr>
          <w:rFonts w:ascii="宋体" w:hAnsi="宋体"/>
          <w:color w:val="FF0000"/>
          <w:sz w:val="36"/>
          <w:szCs w:val="30"/>
        </w:rPr>
      </w:pPr>
      <w:r w:rsidRPr="00E31BED">
        <w:rPr>
          <w:rFonts w:hint="eastAsia"/>
          <w:color w:val="FF0000"/>
          <w:sz w:val="30"/>
          <w:szCs w:val="30"/>
        </w:rPr>
        <w:t>及应急预案修编备案</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11DF1" w:rsidP="001E0411">
      <w:pPr>
        <w:pStyle w:val="10"/>
        <w:tabs>
          <w:tab w:val="right" w:leader="dot" w:pos="8306"/>
        </w:tabs>
        <w:spacing w:line="480" w:lineRule="auto"/>
        <w:rPr>
          <w:rFonts w:ascii="宋体" w:hAnsi="宋体"/>
          <w:szCs w:val="22"/>
          <w:lang w:eastAsia="en-US" w:bidi="en-US"/>
        </w:rPr>
      </w:pPr>
      <w:r w:rsidRPr="00A11DF1">
        <w:rPr>
          <w:rFonts w:ascii="宋体" w:hAnsi="宋体" w:hint="eastAsia"/>
        </w:rPr>
        <w:fldChar w:fldCharType="begin"/>
      </w:r>
      <w:r w:rsidR="001E0411" w:rsidRPr="009318B0">
        <w:rPr>
          <w:rFonts w:ascii="宋体" w:hAnsi="宋体" w:hint="eastAsia"/>
        </w:rPr>
        <w:instrText xml:space="preserve">TOC \o "1-2" \h \u </w:instrText>
      </w:r>
      <w:r w:rsidRPr="00A11DF1">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11DF1"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11DF1"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11DF1"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A11DF1"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11DF1"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11DF1"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11DF1"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E31BED" w:rsidRPr="00E31BED">
        <w:rPr>
          <w:rFonts w:hint="eastAsia"/>
          <w:color w:val="FF0000"/>
          <w:sz w:val="30"/>
          <w:szCs w:val="30"/>
        </w:rPr>
        <w:t>突发环境事件风险评估及应急预案修编备案</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E31BED" w:rsidP="00A31375">
            <w:pPr>
              <w:widowControl/>
              <w:jc w:val="center"/>
              <w:rPr>
                <w:rFonts w:ascii="宋体" w:hAnsi="宋体" w:cs="宋体"/>
                <w:b/>
                <w:color w:val="FF0000"/>
                <w:kern w:val="0"/>
                <w:sz w:val="32"/>
                <w:szCs w:val="32"/>
              </w:rPr>
            </w:pPr>
            <w:r w:rsidRPr="00E31BED">
              <w:rPr>
                <w:rFonts w:hint="eastAsia"/>
                <w:color w:val="FF0000"/>
                <w:sz w:val="30"/>
                <w:szCs w:val="30"/>
              </w:rPr>
              <w:t>突发环境事件风险评估及应急预案修编备案</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31BED" w:rsidP="002A4553">
            <w:pPr>
              <w:widowControl/>
              <w:jc w:val="center"/>
              <w:rPr>
                <w:rFonts w:ascii="宋体" w:hAnsi="宋体" w:cs="宋体"/>
                <w:color w:val="FF0000"/>
                <w:kern w:val="0"/>
                <w:szCs w:val="21"/>
              </w:rPr>
            </w:pPr>
            <w:r>
              <w:rPr>
                <w:rFonts w:ascii="宋体" w:hAnsi="宋体" w:cs="宋体" w:hint="eastAsia"/>
                <w:color w:val="FF0000"/>
                <w:kern w:val="0"/>
                <w:szCs w:val="21"/>
              </w:rPr>
              <w:t>3.5万</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9E422D" w:rsidRDefault="00EF3B74" w:rsidP="00C509A3">
      <w:pPr>
        <w:spacing w:line="480" w:lineRule="exact"/>
        <w:ind w:firstLineChars="200" w:firstLine="480"/>
        <w:rPr>
          <w:rFonts w:ascii="宋体" w:hAnsi="宋体"/>
          <w:sz w:val="24"/>
        </w:rPr>
      </w:pPr>
      <w:r w:rsidRPr="00EF3B74">
        <w:rPr>
          <w:rFonts w:asciiTheme="minorEastAsia" w:eastAsiaTheme="minorEastAsia" w:hAnsiTheme="minorEastAsia" w:cs="方正仿宋_GBK" w:hint="eastAsia"/>
          <w:sz w:val="24"/>
        </w:rPr>
        <w:t>1、</w:t>
      </w:r>
      <w:r w:rsidR="00515A1F">
        <w:rPr>
          <w:rFonts w:asciiTheme="minorEastAsia" w:eastAsiaTheme="minorEastAsia" w:hAnsiTheme="minorEastAsia" w:cs="方正仿宋_GBK" w:hint="eastAsia"/>
          <w:sz w:val="24"/>
        </w:rPr>
        <w:t>具备制作</w:t>
      </w:r>
      <w:r w:rsidR="00515A1F" w:rsidRPr="00515A1F">
        <w:rPr>
          <w:rFonts w:asciiTheme="minorEastAsia" w:eastAsiaTheme="minorEastAsia" w:hAnsiTheme="minorEastAsia" w:cs="方正仿宋_GBK" w:hint="eastAsia"/>
          <w:sz w:val="24"/>
        </w:rPr>
        <w:t>突发环境事件风险评估及应急预案修编备案</w:t>
      </w:r>
      <w:r w:rsidR="00515A1F">
        <w:rPr>
          <w:rFonts w:asciiTheme="minorEastAsia" w:eastAsiaTheme="minorEastAsia" w:hAnsiTheme="minorEastAsia" w:cs="方正仿宋_GBK" w:hint="eastAsia"/>
          <w:sz w:val="24"/>
        </w:rPr>
        <w:t>的资质</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17754B">
        <w:rPr>
          <w:rFonts w:ascii="宋体" w:hAnsi="宋体" w:hint="eastAsia"/>
          <w:color w:val="FF0000"/>
          <w:sz w:val="24"/>
        </w:rPr>
        <w:t>2</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F000E8">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F000E8">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日北京时间1</w:t>
      </w:r>
      <w:r w:rsidR="00F000E8">
        <w:rPr>
          <w:rFonts w:ascii="宋体" w:hAnsi="宋体" w:hint="eastAsia"/>
          <w:b/>
          <w:color w:val="FF0000"/>
          <w:sz w:val="24"/>
        </w:rPr>
        <w:t>0</w:t>
      </w:r>
      <w:r w:rsidRPr="009318B0">
        <w:rPr>
          <w:rFonts w:ascii="宋体" w:hAnsi="宋体" w:hint="eastAsia"/>
          <w:b/>
          <w:color w:val="FF0000"/>
          <w:sz w:val="24"/>
        </w:rPr>
        <w:t>：</w:t>
      </w:r>
      <w:r w:rsidR="00F000E8">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71532E" w:rsidRDefault="0071532E" w:rsidP="00EA0F56">
      <w:pPr>
        <w:spacing w:line="360" w:lineRule="auto"/>
        <w:rPr>
          <w:rFonts w:ascii="宋体" w:hAnsi="宋体"/>
          <w:color w:val="FF0000"/>
          <w:sz w:val="28"/>
          <w:szCs w:val="28"/>
        </w:rPr>
      </w:pPr>
    </w:p>
    <w:p w:rsidR="00E31BED" w:rsidRDefault="00E31BED" w:rsidP="00EA0F56">
      <w:pPr>
        <w:spacing w:line="360" w:lineRule="auto"/>
        <w:rPr>
          <w:rFonts w:ascii="宋体" w:hAnsi="宋体"/>
          <w:color w:val="FF0000"/>
          <w:sz w:val="28"/>
          <w:szCs w:val="28"/>
        </w:rPr>
      </w:pPr>
    </w:p>
    <w:p w:rsidR="00E31BED" w:rsidRPr="00EF3B74" w:rsidRDefault="00E31BED"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385" w:rsidRDefault="00FC2385" w:rsidP="004538CF">
      <w:r>
        <w:separator/>
      </w:r>
    </w:p>
  </w:endnote>
  <w:endnote w:type="continuationSeparator" w:id="1">
    <w:p w:rsidR="00FC2385" w:rsidRDefault="00FC2385"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11DF1">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11DF1">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515A1F">
      <w:rPr>
        <w:rStyle w:val="aa"/>
        <w:rFonts w:ascii="宋体"/>
        <w:noProof/>
        <w:sz w:val="21"/>
        <w:szCs w:val="21"/>
      </w:rPr>
      <w:t>- 3 -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11DF1">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11DF1">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515A1F">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11DF1">
    <w:pPr>
      <w:pStyle w:val="a7"/>
      <w:jc w:val="center"/>
    </w:pPr>
    <w:fldSimple w:instr=" PAGE   \* MERGEFORMAT ">
      <w:r w:rsidR="00515A1F" w:rsidRPr="00515A1F">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385" w:rsidRDefault="00FC2385" w:rsidP="004538CF">
      <w:r>
        <w:separator/>
      </w:r>
    </w:p>
  </w:footnote>
  <w:footnote w:type="continuationSeparator" w:id="1">
    <w:p w:rsidR="00FC2385" w:rsidRDefault="00FC2385"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10"/>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74931"/>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5A1F"/>
    <w:rsid w:val="005171F4"/>
    <w:rsid w:val="0052275D"/>
    <w:rsid w:val="00544D4F"/>
    <w:rsid w:val="00553013"/>
    <w:rsid w:val="0055596B"/>
    <w:rsid w:val="00572CF6"/>
    <w:rsid w:val="005732FF"/>
    <w:rsid w:val="005948FC"/>
    <w:rsid w:val="005A7823"/>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11DF1"/>
    <w:rsid w:val="00A21906"/>
    <w:rsid w:val="00A27B8E"/>
    <w:rsid w:val="00A27C56"/>
    <w:rsid w:val="00A31375"/>
    <w:rsid w:val="00A41AA9"/>
    <w:rsid w:val="00A45704"/>
    <w:rsid w:val="00A56B18"/>
    <w:rsid w:val="00A844CC"/>
    <w:rsid w:val="00A956A6"/>
    <w:rsid w:val="00A97782"/>
    <w:rsid w:val="00AA76EA"/>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509A3"/>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A0C93"/>
    <w:rsid w:val="00DB35EE"/>
    <w:rsid w:val="00DC1004"/>
    <w:rsid w:val="00DC156B"/>
    <w:rsid w:val="00DC785B"/>
    <w:rsid w:val="00DE183D"/>
    <w:rsid w:val="00DE571A"/>
    <w:rsid w:val="00DF63AF"/>
    <w:rsid w:val="00E06EE6"/>
    <w:rsid w:val="00E259AB"/>
    <w:rsid w:val="00E31BED"/>
    <w:rsid w:val="00E45F57"/>
    <w:rsid w:val="00E4790E"/>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28D7"/>
    <w:rsid w:val="00F23597"/>
    <w:rsid w:val="00F3015D"/>
    <w:rsid w:val="00F551D3"/>
    <w:rsid w:val="00F62AE3"/>
    <w:rsid w:val="00F63E0A"/>
    <w:rsid w:val="00F656FF"/>
    <w:rsid w:val="00F7378F"/>
    <w:rsid w:val="00F76BFA"/>
    <w:rsid w:val="00F97822"/>
    <w:rsid w:val="00FA621D"/>
    <w:rsid w:val="00FB2B35"/>
    <w:rsid w:val="00FC19CB"/>
    <w:rsid w:val="00FC2385"/>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1628</Words>
  <Characters>9282</Characters>
  <Application>Microsoft Office Word</Application>
  <DocSecurity>0</DocSecurity>
  <Lines>77</Lines>
  <Paragraphs>21</Paragraphs>
  <ScaleCrop>false</ScaleCrop>
  <Company>微软中国</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2017-06-02T01:52:00Z</dcterms:created>
  <dcterms:modified xsi:type="dcterms:W3CDTF">2017-06-02T03:33:00Z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