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2D7050">
        <w:rPr>
          <w:rFonts w:ascii="宋体" w:hAnsi="宋体" w:hint="eastAsia"/>
          <w:color w:val="FF0000"/>
          <w:sz w:val="36"/>
          <w:szCs w:val="30"/>
        </w:rPr>
        <w:t>9</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860B7">
        <w:rPr>
          <w:rFonts w:hint="eastAsia"/>
          <w:color w:val="FF0000"/>
          <w:sz w:val="36"/>
          <w:szCs w:val="36"/>
        </w:rPr>
        <w:t>便携式</w:t>
      </w:r>
      <w:r w:rsidR="000860B7">
        <w:rPr>
          <w:rFonts w:hint="eastAsia"/>
          <w:color w:val="FF0000"/>
          <w:sz w:val="36"/>
          <w:szCs w:val="36"/>
        </w:rPr>
        <w:t>TCD</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91F3B" w:rsidP="001E0411">
      <w:pPr>
        <w:pStyle w:val="10"/>
        <w:tabs>
          <w:tab w:val="right" w:leader="dot" w:pos="8306"/>
        </w:tabs>
        <w:spacing w:line="480" w:lineRule="auto"/>
        <w:rPr>
          <w:rFonts w:ascii="宋体" w:hAnsi="宋体"/>
          <w:szCs w:val="22"/>
          <w:lang w:eastAsia="en-US" w:bidi="en-US"/>
        </w:rPr>
      </w:pPr>
      <w:r w:rsidRPr="00691F3B">
        <w:rPr>
          <w:rFonts w:ascii="宋体" w:hAnsi="宋体" w:hint="eastAsia"/>
        </w:rPr>
        <w:fldChar w:fldCharType="begin"/>
      </w:r>
      <w:r w:rsidR="001E0411" w:rsidRPr="009318B0">
        <w:rPr>
          <w:rFonts w:ascii="宋体" w:hAnsi="宋体" w:hint="eastAsia"/>
        </w:rPr>
        <w:instrText xml:space="preserve">TOC \o "1-2" \h \u </w:instrText>
      </w:r>
      <w:r w:rsidRPr="00691F3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91F3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91F3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91F3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691F3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91F3B"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691F3B"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0860B7" w:rsidRPr="009318B0" w:rsidRDefault="001E0411" w:rsidP="000860B7">
      <w:pPr>
        <w:spacing w:line="700" w:lineRule="exact"/>
        <w:ind w:firstLineChars="486" w:firstLine="1171"/>
        <w:rPr>
          <w:rFonts w:ascii="宋体" w:hAnsi="宋体"/>
          <w:b/>
          <w:sz w:val="30"/>
          <w:szCs w:val="30"/>
        </w:rPr>
      </w:pPr>
      <w:bookmarkStart w:id="3" w:name="_Toc313893526"/>
      <w:bookmarkStart w:id="4" w:name="_Toc317775175"/>
      <w:bookmarkStart w:id="5" w:name="_Toc417390467"/>
      <w:r w:rsidRPr="009318B0">
        <w:rPr>
          <w:rFonts w:ascii="宋体" w:hAnsi="宋体" w:hint="eastAsia"/>
          <w:b/>
          <w:sz w:val="24"/>
        </w:rPr>
        <w:t>重庆市职业病防治院</w:t>
      </w:r>
      <w:r w:rsidR="000860B7">
        <w:rPr>
          <w:rFonts w:hint="eastAsia"/>
          <w:color w:val="FF0000"/>
          <w:sz w:val="36"/>
          <w:szCs w:val="36"/>
        </w:rPr>
        <w:t>便携式</w:t>
      </w:r>
      <w:r w:rsidR="000860B7">
        <w:rPr>
          <w:rFonts w:hint="eastAsia"/>
          <w:color w:val="FF0000"/>
          <w:sz w:val="36"/>
          <w:szCs w:val="36"/>
        </w:rPr>
        <w:t>TCD</w:t>
      </w:r>
    </w:p>
    <w:p w:rsidR="001E0411" w:rsidRPr="009318B0" w:rsidRDefault="001E0411" w:rsidP="000860B7">
      <w:pPr>
        <w:snapToGrid w:val="0"/>
        <w:spacing w:line="440" w:lineRule="exact"/>
        <w:ind w:firstLineChars="200" w:firstLine="480"/>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0860B7" w:rsidRPr="009318B0" w:rsidRDefault="000860B7" w:rsidP="000860B7">
            <w:pPr>
              <w:spacing w:line="700" w:lineRule="exact"/>
              <w:rPr>
                <w:rFonts w:ascii="宋体" w:hAnsi="宋体"/>
                <w:b/>
                <w:sz w:val="30"/>
                <w:szCs w:val="30"/>
              </w:rPr>
            </w:pPr>
            <w:r>
              <w:rPr>
                <w:rFonts w:hint="eastAsia"/>
                <w:color w:val="FF0000"/>
                <w:sz w:val="36"/>
                <w:szCs w:val="36"/>
              </w:rPr>
              <w:t>便携式</w:t>
            </w:r>
            <w:r>
              <w:rPr>
                <w:rFonts w:hint="eastAsia"/>
                <w:color w:val="FF0000"/>
                <w:sz w:val="36"/>
                <w:szCs w:val="36"/>
              </w:rPr>
              <w:t>TCD</w:t>
            </w:r>
          </w:p>
          <w:p w:rsidR="00541A9B" w:rsidRPr="003B216F" w:rsidRDefault="00541A9B" w:rsidP="006E3498">
            <w:pPr>
              <w:widowControl/>
              <w:jc w:val="center"/>
              <w:rPr>
                <w:color w:val="FF0000"/>
                <w:sz w:val="36"/>
                <w:szCs w:val="36"/>
              </w:rPr>
            </w:pP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31D1D" w:rsidP="00882F74">
            <w:pPr>
              <w:widowControl/>
              <w:jc w:val="center"/>
              <w:rPr>
                <w:rFonts w:ascii="宋体" w:hAnsi="宋体" w:cs="宋体"/>
                <w:color w:val="FF0000"/>
                <w:kern w:val="0"/>
                <w:szCs w:val="21"/>
              </w:rPr>
            </w:pPr>
            <w:r>
              <w:rPr>
                <w:rFonts w:ascii="宋体" w:hAnsi="宋体" w:cs="宋体" w:hint="eastAsia"/>
                <w:color w:val="FF0000"/>
                <w:kern w:val="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31D1D"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w:t>
      </w:r>
      <w:r w:rsidR="00141E0E">
        <w:rPr>
          <w:rFonts w:ascii="宋体" w:hAnsi="宋体" w:hint="eastAsia"/>
          <w:color w:val="FF0000"/>
          <w:sz w:val="24"/>
        </w:rPr>
        <w:t>1</w:t>
      </w:r>
      <w:r w:rsidRPr="009318B0">
        <w:rPr>
          <w:rFonts w:ascii="宋体" w:hAnsi="宋体" w:hint="eastAsia"/>
          <w:color w:val="FF0000"/>
          <w:sz w:val="24"/>
        </w:rPr>
        <w:t xml:space="preserve">月 </w:t>
      </w:r>
      <w:r w:rsidR="00531D1D">
        <w:rPr>
          <w:rFonts w:ascii="宋体" w:hAnsi="宋体" w:hint="eastAsia"/>
          <w:color w:val="FF0000"/>
          <w:sz w:val="24"/>
        </w:rPr>
        <w:t>2</w:t>
      </w:r>
      <w:r w:rsidR="00897591">
        <w:rPr>
          <w:rFonts w:ascii="宋体" w:hAnsi="宋体" w:hint="eastAsia"/>
          <w:color w:val="FF0000"/>
          <w:sz w:val="24"/>
        </w:rPr>
        <w:t>3</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897591" w:rsidRPr="009318B0" w:rsidRDefault="00897591" w:rsidP="0089759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 xml:space="preserve">　月　</w:t>
      </w:r>
      <w:r>
        <w:rPr>
          <w:rFonts w:ascii="宋体" w:hAnsi="宋体" w:hint="eastAsia"/>
          <w:b/>
          <w:color w:val="FF0000"/>
          <w:sz w:val="24"/>
        </w:rPr>
        <w:t>23</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897591" w:rsidRPr="009318B0" w:rsidRDefault="00897591" w:rsidP="0089759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 xml:space="preserve">24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531D1D" w:rsidRPr="00856BD1" w:rsidRDefault="001E0411" w:rsidP="00531D1D">
      <w:pPr>
        <w:ind w:firstLineChars="200" w:firstLine="420"/>
        <w:rPr>
          <w:rFonts w:ascii="黑体" w:eastAsia="黑体"/>
          <w:b/>
          <w:color w:val="FF0000"/>
          <w:sz w:val="28"/>
          <w:szCs w:val="28"/>
        </w:rPr>
      </w:pPr>
      <w:r w:rsidRPr="009318B0">
        <w:rPr>
          <w:rFonts w:ascii="宋体" w:hAnsi="宋体" w:hint="eastAsia"/>
        </w:rPr>
        <w:t>一、 磋商项目名称</w:t>
      </w:r>
      <w:r w:rsidR="00531D1D" w:rsidRPr="00856BD1">
        <w:rPr>
          <w:rFonts w:ascii="黑体" w:eastAsia="黑体" w:hint="eastAsia"/>
          <w:b/>
          <w:color w:val="FF0000"/>
          <w:sz w:val="28"/>
          <w:szCs w:val="28"/>
        </w:rPr>
        <w:t>便携式TCD技术参数要求（单通道）</w:t>
      </w:r>
    </w:p>
    <w:p w:rsidR="00531D1D" w:rsidRPr="00856BD1" w:rsidRDefault="00531D1D" w:rsidP="00531D1D">
      <w:pPr>
        <w:ind w:firstLineChars="200" w:firstLine="480"/>
        <w:rPr>
          <w:rFonts w:eastAsia="黑体"/>
          <w:bCs/>
          <w:color w:val="FF0000"/>
          <w:sz w:val="24"/>
        </w:rPr>
      </w:pPr>
    </w:p>
    <w:p w:rsidR="00531D1D" w:rsidRPr="00856BD1" w:rsidRDefault="00531D1D" w:rsidP="00531D1D">
      <w:pPr>
        <w:ind w:firstLineChars="200" w:firstLine="480"/>
        <w:rPr>
          <w:bCs/>
          <w:color w:val="FF0000"/>
          <w:sz w:val="24"/>
        </w:rPr>
      </w:pPr>
      <w:r w:rsidRPr="00856BD1">
        <w:rPr>
          <w:rFonts w:hint="eastAsia"/>
          <w:color w:val="FF0000"/>
          <w:sz w:val="24"/>
        </w:rPr>
        <w:t>1.</w:t>
      </w:r>
      <w:r w:rsidRPr="00856BD1">
        <w:rPr>
          <w:rFonts w:hint="eastAsia"/>
          <w:bCs/>
          <w:color w:val="FF0000"/>
          <w:sz w:val="24"/>
        </w:rPr>
        <w:t>多普勒：</w:t>
      </w:r>
    </w:p>
    <w:p w:rsidR="00531D1D" w:rsidRPr="00856BD1" w:rsidRDefault="00531D1D" w:rsidP="00531D1D">
      <w:pPr>
        <w:ind w:firstLineChars="200" w:firstLine="480"/>
        <w:rPr>
          <w:color w:val="FF0000"/>
          <w:sz w:val="24"/>
        </w:rPr>
      </w:pPr>
      <w:r w:rsidRPr="00856BD1">
        <w:rPr>
          <w:rFonts w:hint="eastAsia"/>
          <w:color w:val="FF0000"/>
          <w:sz w:val="24"/>
        </w:rPr>
        <w:t>多普勒探头频率：</w:t>
      </w:r>
      <w:r w:rsidRPr="00856BD1">
        <w:rPr>
          <w:color w:val="FF0000"/>
          <w:sz w:val="24"/>
        </w:rPr>
        <w:t>2MHz PW</w:t>
      </w:r>
      <w:r w:rsidRPr="00856BD1">
        <w:rPr>
          <w:rFonts w:hint="eastAsia"/>
          <w:color w:val="FF0000"/>
          <w:sz w:val="24"/>
        </w:rPr>
        <w:t>、</w:t>
      </w:r>
      <w:r w:rsidRPr="00856BD1">
        <w:rPr>
          <w:color w:val="FF0000"/>
          <w:sz w:val="24"/>
        </w:rPr>
        <w:t xml:space="preserve">4MHz </w:t>
      </w:r>
      <w:r w:rsidRPr="00856BD1">
        <w:rPr>
          <w:rFonts w:hint="eastAsia"/>
          <w:color w:val="FF0000"/>
          <w:sz w:val="24"/>
        </w:rPr>
        <w:t>PW/</w:t>
      </w:r>
      <w:r w:rsidRPr="00856BD1">
        <w:rPr>
          <w:color w:val="FF0000"/>
          <w:sz w:val="24"/>
        </w:rPr>
        <w:t>CW</w:t>
      </w:r>
    </w:p>
    <w:p w:rsidR="00531D1D" w:rsidRPr="00856BD1" w:rsidRDefault="00531D1D" w:rsidP="00531D1D">
      <w:pPr>
        <w:ind w:firstLineChars="200" w:firstLine="480"/>
        <w:rPr>
          <w:color w:val="FF0000"/>
          <w:sz w:val="24"/>
        </w:rPr>
      </w:pPr>
      <w:r w:rsidRPr="00856BD1">
        <w:rPr>
          <w:rFonts w:hint="eastAsia"/>
          <w:color w:val="FF0000"/>
          <w:sz w:val="24"/>
        </w:rPr>
        <w:t>通道数：</w:t>
      </w:r>
      <w:r w:rsidRPr="00856BD1">
        <w:rPr>
          <w:rFonts w:hint="eastAsia"/>
          <w:color w:val="FF0000"/>
          <w:sz w:val="24"/>
        </w:rPr>
        <w:t>1</w:t>
      </w:r>
      <w:r w:rsidRPr="00856BD1">
        <w:rPr>
          <w:rFonts w:hint="eastAsia"/>
          <w:color w:val="FF0000"/>
          <w:sz w:val="24"/>
        </w:rPr>
        <w:t>个</w:t>
      </w:r>
    </w:p>
    <w:p w:rsidR="00531D1D" w:rsidRPr="00856BD1" w:rsidRDefault="00531D1D" w:rsidP="00531D1D">
      <w:pPr>
        <w:ind w:firstLineChars="200" w:firstLine="480"/>
        <w:rPr>
          <w:color w:val="FF0000"/>
          <w:sz w:val="24"/>
        </w:rPr>
      </w:pPr>
      <w:r w:rsidRPr="00856BD1">
        <w:rPr>
          <w:rFonts w:hint="eastAsia"/>
          <w:color w:val="FF0000"/>
          <w:sz w:val="24"/>
        </w:rPr>
        <w:t>单</w:t>
      </w:r>
      <w:r w:rsidRPr="00856BD1">
        <w:rPr>
          <w:rFonts w:hint="eastAsia"/>
          <w:color w:val="FF0000"/>
          <w:sz w:val="24"/>
        </w:rPr>
        <w:t xml:space="preserve">/ </w:t>
      </w:r>
      <w:r w:rsidRPr="00856BD1">
        <w:rPr>
          <w:rFonts w:hint="eastAsia"/>
          <w:color w:val="FF0000"/>
          <w:sz w:val="24"/>
        </w:rPr>
        <w:t>双通道显示频窗数最多达</w:t>
      </w:r>
      <w:r w:rsidRPr="00856BD1">
        <w:rPr>
          <w:color w:val="FF0000"/>
          <w:sz w:val="24"/>
        </w:rPr>
        <w:t>8</w:t>
      </w:r>
      <w:r w:rsidRPr="00856BD1">
        <w:rPr>
          <w:rFonts w:hint="eastAsia"/>
          <w:color w:val="FF0000"/>
          <w:sz w:val="24"/>
        </w:rPr>
        <w:t>个</w:t>
      </w:r>
    </w:p>
    <w:p w:rsidR="00531D1D" w:rsidRPr="00856BD1" w:rsidRDefault="00531D1D" w:rsidP="00531D1D">
      <w:pPr>
        <w:ind w:firstLineChars="200" w:firstLine="480"/>
        <w:rPr>
          <w:color w:val="FF0000"/>
          <w:sz w:val="24"/>
        </w:rPr>
      </w:pPr>
      <w:r w:rsidRPr="00856BD1">
        <w:rPr>
          <w:rFonts w:hint="eastAsia"/>
          <w:color w:val="FF0000"/>
          <w:sz w:val="24"/>
        </w:rPr>
        <w:t>全数字高解析</w:t>
      </w:r>
      <w:r w:rsidRPr="00856BD1">
        <w:rPr>
          <w:rFonts w:hint="eastAsia"/>
          <w:color w:val="FF0000"/>
          <w:sz w:val="24"/>
        </w:rPr>
        <w:t>512 Gates M</w:t>
      </w:r>
      <w:r w:rsidRPr="00856BD1">
        <w:rPr>
          <w:rFonts w:hint="eastAsia"/>
          <w:color w:val="FF0000"/>
          <w:sz w:val="24"/>
        </w:rPr>
        <w:t>模</w:t>
      </w:r>
    </w:p>
    <w:p w:rsidR="00531D1D" w:rsidRPr="00856BD1" w:rsidRDefault="00531D1D" w:rsidP="00531D1D">
      <w:pPr>
        <w:ind w:firstLineChars="200" w:firstLine="480"/>
        <w:rPr>
          <w:color w:val="FF0000"/>
          <w:sz w:val="24"/>
        </w:rPr>
      </w:pPr>
      <w:r w:rsidRPr="00856BD1">
        <w:rPr>
          <w:color w:val="FF0000"/>
          <w:sz w:val="24"/>
        </w:rPr>
        <w:t>FFT</w:t>
      </w:r>
      <w:r w:rsidRPr="00856BD1">
        <w:rPr>
          <w:rFonts w:hint="eastAsia"/>
          <w:color w:val="FF0000"/>
          <w:sz w:val="24"/>
        </w:rPr>
        <w:t>：</w:t>
      </w:r>
      <w:r w:rsidRPr="00856BD1">
        <w:rPr>
          <w:color w:val="FF0000"/>
          <w:sz w:val="24"/>
        </w:rPr>
        <w:t>64</w:t>
      </w:r>
      <w:r w:rsidRPr="00856BD1">
        <w:rPr>
          <w:rFonts w:hint="eastAsia"/>
          <w:color w:val="FF0000"/>
          <w:sz w:val="24"/>
        </w:rPr>
        <w:t>、</w:t>
      </w:r>
      <w:r w:rsidRPr="00856BD1">
        <w:rPr>
          <w:color w:val="FF0000"/>
          <w:sz w:val="24"/>
        </w:rPr>
        <w:t>128</w:t>
      </w:r>
      <w:r w:rsidRPr="00856BD1">
        <w:rPr>
          <w:rFonts w:hint="eastAsia"/>
          <w:color w:val="FF0000"/>
          <w:sz w:val="24"/>
        </w:rPr>
        <w:t>、</w:t>
      </w:r>
      <w:r w:rsidRPr="00856BD1">
        <w:rPr>
          <w:color w:val="FF0000"/>
          <w:sz w:val="24"/>
        </w:rPr>
        <w:t>256</w:t>
      </w:r>
      <w:r w:rsidRPr="00856BD1">
        <w:rPr>
          <w:rFonts w:hint="eastAsia"/>
          <w:color w:val="FF0000"/>
          <w:sz w:val="24"/>
        </w:rPr>
        <w:t>、</w:t>
      </w:r>
      <w:r w:rsidRPr="00856BD1">
        <w:rPr>
          <w:color w:val="FF0000"/>
          <w:sz w:val="24"/>
        </w:rPr>
        <w:t>512</w:t>
      </w:r>
    </w:p>
    <w:p w:rsidR="00531D1D" w:rsidRPr="00856BD1" w:rsidRDefault="00531D1D" w:rsidP="00531D1D">
      <w:pPr>
        <w:ind w:firstLineChars="200" w:firstLine="480"/>
        <w:rPr>
          <w:color w:val="FF0000"/>
          <w:sz w:val="24"/>
        </w:rPr>
      </w:pPr>
      <w:r w:rsidRPr="00856BD1">
        <w:rPr>
          <w:rFonts w:hint="eastAsia"/>
          <w:color w:val="FF0000"/>
          <w:sz w:val="24"/>
        </w:rPr>
        <w:t>频谱线刷新：</w:t>
      </w:r>
      <w:r w:rsidRPr="00856BD1">
        <w:rPr>
          <w:rFonts w:hint="eastAsia"/>
          <w:color w:val="FF0000"/>
          <w:sz w:val="24"/>
        </w:rPr>
        <w:t>8</w:t>
      </w:r>
      <w:r w:rsidRPr="00856BD1">
        <w:rPr>
          <w:rFonts w:hint="eastAsia"/>
          <w:color w:val="FF0000"/>
          <w:sz w:val="24"/>
        </w:rPr>
        <w:t>毫秒</w:t>
      </w:r>
    </w:p>
    <w:p w:rsidR="00531D1D" w:rsidRPr="00856BD1" w:rsidRDefault="00531D1D" w:rsidP="00531D1D">
      <w:pPr>
        <w:ind w:firstLineChars="200" w:firstLine="480"/>
        <w:rPr>
          <w:color w:val="FF0000"/>
          <w:sz w:val="24"/>
        </w:rPr>
      </w:pPr>
      <w:r w:rsidRPr="00856BD1">
        <w:rPr>
          <w:rFonts w:hint="eastAsia"/>
          <w:color w:val="FF0000"/>
          <w:sz w:val="24"/>
        </w:rPr>
        <w:t>频谱扫描时间：</w:t>
      </w:r>
      <w:r w:rsidRPr="00856BD1">
        <w:rPr>
          <w:color w:val="FF0000"/>
          <w:sz w:val="24"/>
        </w:rPr>
        <w:t>2.5</w:t>
      </w:r>
      <w:r w:rsidRPr="00856BD1">
        <w:rPr>
          <w:rFonts w:hint="eastAsia"/>
          <w:color w:val="FF0000"/>
          <w:sz w:val="24"/>
        </w:rPr>
        <w:t>、</w:t>
      </w:r>
      <w:r w:rsidRPr="00856BD1">
        <w:rPr>
          <w:color w:val="FF0000"/>
          <w:sz w:val="24"/>
        </w:rPr>
        <w:t>5</w:t>
      </w:r>
      <w:r w:rsidRPr="00856BD1">
        <w:rPr>
          <w:rFonts w:hint="eastAsia"/>
          <w:color w:val="FF0000"/>
          <w:sz w:val="24"/>
        </w:rPr>
        <w:t>、</w:t>
      </w:r>
      <w:r w:rsidRPr="00856BD1">
        <w:rPr>
          <w:color w:val="FF0000"/>
          <w:sz w:val="24"/>
        </w:rPr>
        <w:t>10</w:t>
      </w:r>
      <w:r w:rsidRPr="00856BD1">
        <w:rPr>
          <w:rFonts w:hint="eastAsia"/>
          <w:color w:val="FF0000"/>
          <w:sz w:val="24"/>
        </w:rPr>
        <w:t>、</w:t>
      </w:r>
      <w:r w:rsidRPr="00856BD1">
        <w:rPr>
          <w:color w:val="FF0000"/>
          <w:sz w:val="24"/>
        </w:rPr>
        <w:t>20</w:t>
      </w:r>
      <w:r w:rsidRPr="00856BD1">
        <w:rPr>
          <w:rFonts w:hint="eastAsia"/>
          <w:color w:val="FF0000"/>
          <w:sz w:val="24"/>
        </w:rPr>
        <w:t>、</w:t>
      </w:r>
      <w:r w:rsidRPr="00856BD1">
        <w:rPr>
          <w:color w:val="FF0000"/>
          <w:sz w:val="24"/>
        </w:rPr>
        <w:t>30</w:t>
      </w:r>
      <w:r w:rsidRPr="00856BD1">
        <w:rPr>
          <w:rFonts w:hint="eastAsia"/>
          <w:color w:val="FF0000"/>
          <w:sz w:val="24"/>
        </w:rPr>
        <w:t>、</w:t>
      </w:r>
      <w:r w:rsidRPr="00856BD1">
        <w:rPr>
          <w:color w:val="FF0000"/>
          <w:sz w:val="24"/>
        </w:rPr>
        <w:t>60</w:t>
      </w:r>
      <w:r w:rsidRPr="00856BD1">
        <w:rPr>
          <w:rFonts w:hint="eastAsia"/>
          <w:color w:val="FF0000"/>
          <w:sz w:val="24"/>
        </w:rPr>
        <w:t>秒，支持离线回放</w:t>
      </w:r>
    </w:p>
    <w:p w:rsidR="00531D1D" w:rsidRPr="00856BD1" w:rsidRDefault="00531D1D" w:rsidP="00531D1D">
      <w:pPr>
        <w:ind w:firstLineChars="200" w:firstLine="480"/>
        <w:rPr>
          <w:color w:val="FF0000"/>
          <w:sz w:val="24"/>
        </w:rPr>
      </w:pPr>
      <w:r w:rsidRPr="00856BD1">
        <w:rPr>
          <w:rFonts w:hint="eastAsia"/>
          <w:color w:val="FF0000"/>
          <w:sz w:val="24"/>
        </w:rPr>
        <w:t>频谱显示：</w:t>
      </w:r>
      <w:r w:rsidRPr="00856BD1">
        <w:rPr>
          <w:color w:val="FF0000"/>
          <w:sz w:val="24"/>
        </w:rPr>
        <w:t>16</w:t>
      </w:r>
      <w:r w:rsidRPr="00856BD1">
        <w:rPr>
          <w:rFonts w:hint="eastAsia"/>
          <w:color w:val="FF0000"/>
          <w:sz w:val="24"/>
        </w:rPr>
        <w:t>个多普勒色系</w:t>
      </w:r>
    </w:p>
    <w:p w:rsidR="00531D1D" w:rsidRPr="00856BD1" w:rsidRDefault="00531D1D" w:rsidP="00531D1D">
      <w:pPr>
        <w:ind w:firstLineChars="200" w:firstLine="480"/>
        <w:rPr>
          <w:color w:val="FF0000"/>
          <w:sz w:val="24"/>
        </w:rPr>
      </w:pPr>
      <w:r w:rsidRPr="00856BD1">
        <w:rPr>
          <w:rFonts w:hint="eastAsia"/>
          <w:color w:val="FF0000"/>
          <w:sz w:val="24"/>
        </w:rPr>
        <w:t>干扰过滤：</w:t>
      </w:r>
      <w:r w:rsidRPr="00856BD1">
        <w:rPr>
          <w:color w:val="FF0000"/>
          <w:sz w:val="24"/>
        </w:rPr>
        <w:t>100</w:t>
      </w:r>
      <w:r w:rsidRPr="00856BD1">
        <w:rPr>
          <w:rFonts w:hint="eastAsia"/>
          <w:color w:val="FF0000"/>
          <w:sz w:val="24"/>
        </w:rPr>
        <w:t>、</w:t>
      </w:r>
      <w:r w:rsidRPr="00856BD1">
        <w:rPr>
          <w:color w:val="FF0000"/>
          <w:sz w:val="24"/>
        </w:rPr>
        <w:t>200</w:t>
      </w:r>
      <w:r w:rsidRPr="00856BD1">
        <w:rPr>
          <w:rFonts w:hint="eastAsia"/>
          <w:color w:val="FF0000"/>
          <w:sz w:val="24"/>
        </w:rPr>
        <w:t>、</w:t>
      </w:r>
      <w:r w:rsidRPr="00856BD1">
        <w:rPr>
          <w:color w:val="FF0000"/>
          <w:sz w:val="24"/>
        </w:rPr>
        <w:t>400</w:t>
      </w:r>
      <w:r w:rsidRPr="00856BD1">
        <w:rPr>
          <w:rFonts w:hint="eastAsia"/>
          <w:color w:val="FF0000"/>
          <w:sz w:val="24"/>
        </w:rPr>
        <w:t>、</w:t>
      </w:r>
      <w:r w:rsidRPr="00856BD1">
        <w:rPr>
          <w:color w:val="FF0000"/>
          <w:sz w:val="24"/>
        </w:rPr>
        <w:t>600Hz</w:t>
      </w:r>
    </w:p>
    <w:p w:rsidR="00531D1D" w:rsidRPr="00856BD1" w:rsidRDefault="00531D1D" w:rsidP="00531D1D">
      <w:pPr>
        <w:ind w:firstLineChars="200" w:firstLine="480"/>
        <w:rPr>
          <w:color w:val="FF0000"/>
          <w:sz w:val="24"/>
        </w:rPr>
      </w:pPr>
      <w:r w:rsidRPr="00856BD1">
        <w:rPr>
          <w:rFonts w:hint="eastAsia"/>
          <w:color w:val="FF0000"/>
          <w:sz w:val="24"/>
        </w:rPr>
        <w:t>频率范围：</w:t>
      </w:r>
    </w:p>
    <w:p w:rsidR="00531D1D" w:rsidRPr="00856BD1" w:rsidRDefault="00531D1D" w:rsidP="00531D1D">
      <w:pPr>
        <w:ind w:firstLineChars="200" w:firstLine="480"/>
        <w:rPr>
          <w:color w:val="FF0000"/>
          <w:sz w:val="24"/>
        </w:rPr>
      </w:pPr>
      <w:r w:rsidRPr="00856BD1">
        <w:rPr>
          <w:color w:val="FF0000"/>
          <w:sz w:val="24"/>
        </w:rPr>
        <w:t>PW</w:t>
      </w:r>
      <w:r w:rsidRPr="00856BD1">
        <w:rPr>
          <w:rFonts w:hint="eastAsia"/>
          <w:color w:val="FF0000"/>
          <w:sz w:val="24"/>
        </w:rPr>
        <w:t>：</w:t>
      </w:r>
      <w:r w:rsidRPr="00856BD1">
        <w:rPr>
          <w:color w:val="FF0000"/>
          <w:sz w:val="24"/>
        </w:rPr>
        <w:t>2MHz</w:t>
      </w:r>
      <w:r w:rsidRPr="00856BD1">
        <w:rPr>
          <w:rFonts w:hint="eastAsia"/>
          <w:color w:val="FF0000"/>
          <w:sz w:val="24"/>
        </w:rPr>
        <w:t>探头为</w:t>
      </w:r>
      <w:r w:rsidRPr="00856BD1">
        <w:rPr>
          <w:color w:val="FF0000"/>
          <w:sz w:val="24"/>
        </w:rPr>
        <w:t>2-24</w:t>
      </w:r>
      <w:r w:rsidRPr="00856BD1">
        <w:rPr>
          <w:rFonts w:hint="eastAsia"/>
          <w:color w:val="FF0000"/>
          <w:sz w:val="24"/>
        </w:rPr>
        <w:t>KHz</w:t>
      </w:r>
      <w:r w:rsidRPr="00856BD1">
        <w:rPr>
          <w:rFonts w:hint="eastAsia"/>
          <w:color w:val="FF0000"/>
          <w:sz w:val="24"/>
        </w:rPr>
        <w:t>；</w:t>
      </w:r>
      <w:r w:rsidRPr="00856BD1">
        <w:rPr>
          <w:color w:val="FF0000"/>
          <w:sz w:val="24"/>
        </w:rPr>
        <w:t>CW</w:t>
      </w:r>
      <w:r w:rsidRPr="00856BD1">
        <w:rPr>
          <w:rFonts w:hint="eastAsia"/>
          <w:color w:val="FF0000"/>
          <w:sz w:val="24"/>
        </w:rPr>
        <w:t>为</w:t>
      </w:r>
      <w:r w:rsidRPr="00856BD1">
        <w:rPr>
          <w:color w:val="FF0000"/>
          <w:sz w:val="24"/>
        </w:rPr>
        <w:t>2-32</w:t>
      </w:r>
      <w:r w:rsidRPr="00856BD1">
        <w:rPr>
          <w:rFonts w:hint="eastAsia"/>
          <w:color w:val="FF0000"/>
          <w:sz w:val="24"/>
        </w:rPr>
        <w:t>KHz</w:t>
      </w:r>
    </w:p>
    <w:p w:rsidR="00531D1D" w:rsidRPr="00856BD1" w:rsidRDefault="00531D1D" w:rsidP="00531D1D">
      <w:pPr>
        <w:ind w:firstLineChars="200" w:firstLine="480"/>
        <w:rPr>
          <w:color w:val="FF0000"/>
          <w:sz w:val="24"/>
        </w:rPr>
      </w:pPr>
      <w:r w:rsidRPr="00856BD1">
        <w:rPr>
          <w:color w:val="FF0000"/>
          <w:sz w:val="24"/>
        </w:rPr>
        <w:t>发射功率：</w:t>
      </w:r>
      <w:r w:rsidRPr="00856BD1">
        <w:rPr>
          <w:color w:val="FF0000"/>
          <w:sz w:val="24"/>
        </w:rPr>
        <w:t>0-</w:t>
      </w:r>
      <w:r w:rsidRPr="00856BD1">
        <w:rPr>
          <w:rFonts w:hint="eastAsia"/>
          <w:color w:val="FF0000"/>
          <w:sz w:val="24"/>
        </w:rPr>
        <w:t>2</w:t>
      </w:r>
      <w:r w:rsidRPr="00856BD1">
        <w:rPr>
          <w:color w:val="FF0000"/>
          <w:sz w:val="24"/>
        </w:rPr>
        <w:t>00mW</w:t>
      </w:r>
      <w:r w:rsidRPr="00856BD1">
        <w:rPr>
          <w:color w:val="FF0000"/>
          <w:sz w:val="24"/>
        </w:rPr>
        <w:t>（</w:t>
      </w:r>
      <w:r w:rsidRPr="00856BD1">
        <w:rPr>
          <w:color w:val="FF0000"/>
          <w:sz w:val="24"/>
        </w:rPr>
        <w:t>TIC</w:t>
      </w:r>
      <w:r w:rsidRPr="00856BD1">
        <w:rPr>
          <w:rFonts w:ascii="宋体" w:hAnsi="宋体"/>
          <w:color w:val="FF0000"/>
          <w:sz w:val="24"/>
        </w:rPr>
        <w:t>≤</w:t>
      </w:r>
      <w:r w:rsidRPr="00856BD1">
        <w:rPr>
          <w:color w:val="FF0000"/>
          <w:sz w:val="24"/>
        </w:rPr>
        <w:t>1</w:t>
      </w:r>
      <w:r w:rsidRPr="00856BD1">
        <w:rPr>
          <w:color w:val="FF0000"/>
          <w:sz w:val="24"/>
        </w:rPr>
        <w:t>）</w:t>
      </w:r>
    </w:p>
    <w:p w:rsidR="00531D1D" w:rsidRPr="00856BD1" w:rsidRDefault="00531D1D" w:rsidP="00531D1D">
      <w:pPr>
        <w:ind w:firstLineChars="200" w:firstLine="480"/>
        <w:rPr>
          <w:color w:val="FF0000"/>
          <w:sz w:val="24"/>
        </w:rPr>
      </w:pPr>
      <w:r w:rsidRPr="00856BD1">
        <w:rPr>
          <w:color w:val="FF0000"/>
          <w:sz w:val="24"/>
        </w:rPr>
        <w:t>多普勒能量增强模式（瞬间功率最大可达</w:t>
      </w:r>
      <w:r w:rsidRPr="00856BD1">
        <w:rPr>
          <w:color w:val="FF0000"/>
          <w:sz w:val="24"/>
        </w:rPr>
        <w:t>500mW</w:t>
      </w:r>
      <w:r w:rsidRPr="00856BD1">
        <w:rPr>
          <w:color w:val="FF0000"/>
          <w:sz w:val="24"/>
        </w:rPr>
        <w:t>以上）</w:t>
      </w:r>
    </w:p>
    <w:p w:rsidR="00531D1D" w:rsidRPr="00856BD1" w:rsidRDefault="00531D1D" w:rsidP="00531D1D">
      <w:pPr>
        <w:ind w:firstLineChars="200" w:firstLine="480"/>
        <w:rPr>
          <w:color w:val="FF0000"/>
          <w:sz w:val="24"/>
        </w:rPr>
      </w:pPr>
      <w:r w:rsidRPr="00856BD1">
        <w:rPr>
          <w:rFonts w:hint="eastAsia"/>
          <w:color w:val="FF0000"/>
          <w:sz w:val="24"/>
        </w:rPr>
        <w:t>自动噪声抑制</w:t>
      </w:r>
    </w:p>
    <w:p w:rsidR="00531D1D" w:rsidRPr="00856BD1" w:rsidRDefault="00531D1D" w:rsidP="00531D1D">
      <w:pPr>
        <w:ind w:firstLineChars="200" w:firstLine="480"/>
        <w:rPr>
          <w:bCs/>
          <w:color w:val="FF0000"/>
          <w:sz w:val="24"/>
        </w:rPr>
      </w:pPr>
      <w:r w:rsidRPr="00856BD1">
        <w:rPr>
          <w:bCs/>
          <w:color w:val="FF0000"/>
          <w:sz w:val="24"/>
        </w:rPr>
        <w:t>2</w:t>
      </w:r>
      <w:r w:rsidRPr="00856BD1">
        <w:rPr>
          <w:rFonts w:hint="eastAsia"/>
          <w:bCs/>
          <w:color w:val="FF0000"/>
          <w:sz w:val="24"/>
        </w:rPr>
        <w:t>．监护功能：</w:t>
      </w:r>
    </w:p>
    <w:p w:rsidR="00531D1D" w:rsidRPr="00856BD1" w:rsidRDefault="00531D1D" w:rsidP="00531D1D">
      <w:pPr>
        <w:ind w:firstLineChars="200" w:firstLine="480"/>
        <w:rPr>
          <w:color w:val="FF0000"/>
          <w:sz w:val="24"/>
        </w:rPr>
      </w:pPr>
      <w:r w:rsidRPr="00856BD1">
        <w:rPr>
          <w:rFonts w:hint="eastAsia"/>
          <w:color w:val="FF0000"/>
          <w:sz w:val="24"/>
        </w:rPr>
        <w:t>频窗显示：两个窗口</w:t>
      </w:r>
    </w:p>
    <w:p w:rsidR="00531D1D" w:rsidRPr="00856BD1" w:rsidRDefault="00531D1D" w:rsidP="00531D1D">
      <w:pPr>
        <w:ind w:firstLineChars="200" w:firstLine="480"/>
        <w:rPr>
          <w:color w:val="FF0000"/>
          <w:sz w:val="24"/>
        </w:rPr>
      </w:pPr>
      <w:r w:rsidRPr="00856BD1">
        <w:rPr>
          <w:rFonts w:hint="eastAsia"/>
          <w:color w:val="FF0000"/>
          <w:sz w:val="24"/>
        </w:rPr>
        <w:t>M</w:t>
      </w:r>
      <w:r w:rsidRPr="00856BD1">
        <w:rPr>
          <w:rFonts w:hint="eastAsia"/>
          <w:color w:val="FF0000"/>
          <w:sz w:val="24"/>
        </w:rPr>
        <w:t>模显示：两个窗口</w:t>
      </w:r>
    </w:p>
    <w:p w:rsidR="00531D1D" w:rsidRPr="00856BD1" w:rsidRDefault="00531D1D" w:rsidP="00531D1D">
      <w:pPr>
        <w:ind w:firstLineChars="200" w:firstLine="480"/>
        <w:rPr>
          <w:color w:val="FF0000"/>
          <w:sz w:val="24"/>
        </w:rPr>
      </w:pPr>
      <w:r w:rsidRPr="00856BD1">
        <w:rPr>
          <w:rFonts w:hint="eastAsia"/>
          <w:color w:val="FF0000"/>
          <w:sz w:val="24"/>
        </w:rPr>
        <w:t>趋势图显示：两个窗口</w:t>
      </w:r>
    </w:p>
    <w:p w:rsidR="00531D1D" w:rsidRPr="00856BD1" w:rsidRDefault="00531D1D" w:rsidP="00531D1D">
      <w:pPr>
        <w:ind w:leftChars="228" w:left="1679" w:hangingChars="500" w:hanging="1200"/>
        <w:rPr>
          <w:color w:val="FF0000"/>
          <w:sz w:val="24"/>
        </w:rPr>
      </w:pPr>
      <w:r w:rsidRPr="00856BD1">
        <w:rPr>
          <w:rFonts w:hint="eastAsia"/>
          <w:color w:val="FF0000"/>
          <w:sz w:val="24"/>
        </w:rPr>
        <w:t>记录选择：多普勒频谱图</w:t>
      </w:r>
      <w:r w:rsidRPr="00856BD1">
        <w:rPr>
          <w:rFonts w:hint="eastAsia"/>
          <w:color w:val="FF0000"/>
          <w:sz w:val="24"/>
        </w:rPr>
        <w:t>/</w:t>
      </w:r>
      <w:r w:rsidRPr="00856BD1">
        <w:rPr>
          <w:rFonts w:hint="eastAsia"/>
          <w:color w:val="FF0000"/>
          <w:sz w:val="24"/>
        </w:rPr>
        <w:t>声音</w:t>
      </w:r>
      <w:r w:rsidRPr="00856BD1">
        <w:rPr>
          <w:rFonts w:hint="eastAsia"/>
          <w:color w:val="FF0000"/>
          <w:sz w:val="24"/>
        </w:rPr>
        <w:t>/</w:t>
      </w:r>
      <w:r w:rsidRPr="00856BD1">
        <w:rPr>
          <w:rFonts w:hint="eastAsia"/>
          <w:color w:val="FF0000"/>
          <w:sz w:val="24"/>
        </w:rPr>
        <w:t>包络线</w:t>
      </w:r>
      <w:r w:rsidRPr="00856BD1">
        <w:rPr>
          <w:rFonts w:hint="eastAsia"/>
          <w:color w:val="FF0000"/>
          <w:sz w:val="24"/>
        </w:rPr>
        <w:t>/M</w:t>
      </w:r>
      <w:r w:rsidRPr="00856BD1">
        <w:rPr>
          <w:rFonts w:hint="eastAsia"/>
          <w:color w:val="FF0000"/>
          <w:sz w:val="24"/>
        </w:rPr>
        <w:t>模</w:t>
      </w:r>
      <w:r w:rsidRPr="00856BD1">
        <w:rPr>
          <w:rFonts w:hint="eastAsia"/>
          <w:color w:val="FF0000"/>
          <w:sz w:val="24"/>
        </w:rPr>
        <w:t>/</w:t>
      </w:r>
      <w:r w:rsidRPr="00856BD1">
        <w:rPr>
          <w:rFonts w:hint="eastAsia"/>
          <w:color w:val="FF0000"/>
          <w:sz w:val="24"/>
        </w:rPr>
        <w:t>趋势图等单个或连续相关事件存储回放，支持</w:t>
      </w:r>
      <w:r w:rsidRPr="00856BD1">
        <w:rPr>
          <w:rFonts w:hint="eastAsia"/>
          <w:color w:val="FF0000"/>
          <w:sz w:val="24"/>
        </w:rPr>
        <w:t>180</w:t>
      </w:r>
      <w:r w:rsidRPr="00856BD1">
        <w:rPr>
          <w:rFonts w:hint="eastAsia"/>
          <w:color w:val="FF0000"/>
          <w:sz w:val="24"/>
        </w:rPr>
        <w:t>分钟以上存储与回放。</w:t>
      </w:r>
    </w:p>
    <w:p w:rsidR="00531D1D" w:rsidRPr="00856BD1" w:rsidRDefault="00531D1D" w:rsidP="00531D1D">
      <w:pPr>
        <w:ind w:firstLineChars="200" w:firstLine="480"/>
        <w:rPr>
          <w:color w:val="FF0000"/>
          <w:sz w:val="24"/>
        </w:rPr>
      </w:pPr>
      <w:r w:rsidRPr="00856BD1">
        <w:rPr>
          <w:rFonts w:hint="eastAsia"/>
          <w:color w:val="FF0000"/>
          <w:sz w:val="24"/>
        </w:rPr>
        <w:t>报警方式：自动，用户自定义</w:t>
      </w:r>
    </w:p>
    <w:p w:rsidR="00531D1D" w:rsidRPr="00856BD1" w:rsidRDefault="00531D1D" w:rsidP="00531D1D">
      <w:pPr>
        <w:ind w:firstLineChars="200" w:firstLine="480"/>
        <w:rPr>
          <w:color w:val="FF0000"/>
          <w:sz w:val="24"/>
        </w:rPr>
      </w:pPr>
      <w:r w:rsidRPr="00856BD1">
        <w:rPr>
          <w:rFonts w:hint="eastAsia"/>
          <w:color w:val="FF0000"/>
          <w:sz w:val="24"/>
        </w:rPr>
        <w:t>事件捕获方式：自动事件捕获，如血栓计数、时间和报警</w:t>
      </w:r>
    </w:p>
    <w:p w:rsidR="00531D1D" w:rsidRPr="00856BD1" w:rsidRDefault="00531D1D" w:rsidP="00531D1D">
      <w:pPr>
        <w:ind w:firstLineChars="200" w:firstLine="480"/>
        <w:rPr>
          <w:bCs/>
          <w:color w:val="FF0000"/>
          <w:sz w:val="24"/>
        </w:rPr>
      </w:pPr>
      <w:r w:rsidRPr="00856BD1">
        <w:rPr>
          <w:rFonts w:hint="eastAsia"/>
          <w:bCs/>
          <w:color w:val="FF0000"/>
          <w:sz w:val="24"/>
        </w:rPr>
        <w:t>3</w:t>
      </w:r>
      <w:r w:rsidRPr="00856BD1">
        <w:rPr>
          <w:rFonts w:hint="eastAsia"/>
          <w:bCs/>
          <w:color w:val="FF0000"/>
          <w:sz w:val="24"/>
        </w:rPr>
        <w:t>．参数分析：</w:t>
      </w:r>
    </w:p>
    <w:p w:rsidR="00531D1D" w:rsidRPr="00856BD1" w:rsidRDefault="00531D1D" w:rsidP="00531D1D">
      <w:pPr>
        <w:ind w:leftChars="228" w:left="1919" w:hangingChars="600" w:hanging="1440"/>
        <w:rPr>
          <w:color w:val="FF0000"/>
          <w:sz w:val="24"/>
        </w:rPr>
      </w:pPr>
      <w:r w:rsidRPr="00856BD1">
        <w:rPr>
          <w:rFonts w:hint="eastAsia"/>
          <w:color w:val="FF0000"/>
          <w:sz w:val="24"/>
        </w:rPr>
        <w:t>自动包络线：上包络、下包络、双包络、无包络</w:t>
      </w:r>
      <w:r w:rsidRPr="00856BD1">
        <w:rPr>
          <w:rFonts w:hint="eastAsia"/>
          <w:color w:val="FF0000"/>
          <w:sz w:val="24"/>
        </w:rPr>
        <w:t>,</w:t>
      </w:r>
      <w:r w:rsidRPr="00856BD1">
        <w:rPr>
          <w:rFonts w:hint="eastAsia"/>
          <w:color w:val="FF0000"/>
          <w:sz w:val="24"/>
        </w:rPr>
        <w:t>实时最高频率包络，双向血流分析，自动</w:t>
      </w:r>
      <w:r w:rsidRPr="00856BD1">
        <w:rPr>
          <w:rFonts w:hint="eastAsia"/>
          <w:color w:val="FF0000"/>
          <w:sz w:val="24"/>
        </w:rPr>
        <w:t>/</w:t>
      </w:r>
      <w:r w:rsidRPr="00856BD1">
        <w:rPr>
          <w:rFonts w:hint="eastAsia"/>
          <w:color w:val="FF0000"/>
          <w:sz w:val="24"/>
        </w:rPr>
        <w:t>手动血流参数计算。</w:t>
      </w:r>
    </w:p>
    <w:p w:rsidR="00531D1D" w:rsidRPr="00856BD1" w:rsidRDefault="00531D1D" w:rsidP="00531D1D">
      <w:pPr>
        <w:ind w:firstLineChars="200" w:firstLine="480"/>
        <w:rPr>
          <w:color w:val="FF0000"/>
          <w:sz w:val="24"/>
        </w:rPr>
      </w:pPr>
      <w:r w:rsidRPr="00856BD1">
        <w:rPr>
          <w:rFonts w:hint="eastAsia"/>
          <w:color w:val="FF0000"/>
          <w:sz w:val="24"/>
        </w:rPr>
        <w:t>PW/CW</w:t>
      </w:r>
      <w:r w:rsidRPr="00856BD1">
        <w:rPr>
          <w:rFonts w:hint="eastAsia"/>
          <w:color w:val="FF0000"/>
          <w:sz w:val="24"/>
        </w:rPr>
        <w:t>参数：</w:t>
      </w:r>
      <w:r w:rsidRPr="00856BD1">
        <w:rPr>
          <w:rFonts w:hint="eastAsia"/>
          <w:color w:val="FF0000"/>
          <w:sz w:val="24"/>
        </w:rPr>
        <w:t>Peak</w:t>
      </w:r>
      <w:r w:rsidRPr="00856BD1">
        <w:rPr>
          <w:rFonts w:hint="eastAsia"/>
          <w:color w:val="FF0000"/>
          <w:sz w:val="24"/>
        </w:rPr>
        <w:t>、</w:t>
      </w:r>
      <w:r w:rsidRPr="00856BD1">
        <w:rPr>
          <w:rFonts w:hint="eastAsia"/>
          <w:color w:val="FF0000"/>
          <w:sz w:val="24"/>
        </w:rPr>
        <w:t>Mean</w:t>
      </w:r>
      <w:r w:rsidRPr="00856BD1">
        <w:rPr>
          <w:rFonts w:hint="eastAsia"/>
          <w:color w:val="FF0000"/>
          <w:sz w:val="24"/>
        </w:rPr>
        <w:t>、</w:t>
      </w:r>
      <w:r w:rsidRPr="00856BD1">
        <w:rPr>
          <w:rFonts w:hint="eastAsia"/>
          <w:color w:val="FF0000"/>
          <w:sz w:val="24"/>
        </w:rPr>
        <w:t>Dv</w:t>
      </w:r>
      <w:r w:rsidRPr="00856BD1">
        <w:rPr>
          <w:rFonts w:hint="eastAsia"/>
          <w:color w:val="FF0000"/>
          <w:sz w:val="24"/>
        </w:rPr>
        <w:t>、</w:t>
      </w:r>
      <w:r w:rsidRPr="00856BD1">
        <w:rPr>
          <w:rFonts w:hint="eastAsia"/>
          <w:color w:val="FF0000"/>
          <w:sz w:val="24"/>
        </w:rPr>
        <w:t>PI</w:t>
      </w:r>
      <w:r w:rsidRPr="00856BD1">
        <w:rPr>
          <w:rFonts w:hint="eastAsia"/>
          <w:color w:val="FF0000"/>
          <w:sz w:val="24"/>
        </w:rPr>
        <w:t>、</w:t>
      </w:r>
      <w:r w:rsidRPr="00856BD1">
        <w:rPr>
          <w:rFonts w:hint="eastAsia"/>
          <w:color w:val="FF0000"/>
          <w:sz w:val="24"/>
        </w:rPr>
        <w:t>RI</w:t>
      </w:r>
      <w:r w:rsidRPr="00856BD1">
        <w:rPr>
          <w:rFonts w:hint="eastAsia"/>
          <w:color w:val="FF0000"/>
          <w:sz w:val="24"/>
        </w:rPr>
        <w:t>、</w:t>
      </w:r>
      <w:r w:rsidRPr="00856BD1">
        <w:rPr>
          <w:rFonts w:hint="eastAsia"/>
          <w:color w:val="FF0000"/>
          <w:sz w:val="24"/>
        </w:rPr>
        <w:t>S/D</w:t>
      </w:r>
      <w:r w:rsidRPr="00856BD1">
        <w:rPr>
          <w:rFonts w:hint="eastAsia"/>
          <w:color w:val="FF0000"/>
          <w:sz w:val="24"/>
        </w:rPr>
        <w:t>、</w:t>
      </w:r>
      <w:r w:rsidRPr="00856BD1">
        <w:rPr>
          <w:rFonts w:hint="eastAsia"/>
          <w:color w:val="FF0000"/>
          <w:sz w:val="24"/>
        </w:rPr>
        <w:t>HR</w:t>
      </w:r>
      <w:r w:rsidRPr="00856BD1">
        <w:rPr>
          <w:rFonts w:hint="eastAsia"/>
          <w:color w:val="FF0000"/>
          <w:sz w:val="24"/>
        </w:rPr>
        <w:t>、</w:t>
      </w:r>
      <w:r w:rsidRPr="00856BD1">
        <w:rPr>
          <w:rFonts w:hint="eastAsia"/>
          <w:color w:val="FF0000"/>
          <w:sz w:val="24"/>
        </w:rPr>
        <w:t>HITS</w:t>
      </w:r>
      <w:r w:rsidRPr="00856BD1">
        <w:rPr>
          <w:rFonts w:hint="eastAsia"/>
          <w:color w:val="FF0000"/>
          <w:sz w:val="24"/>
        </w:rPr>
        <w:t>、</w:t>
      </w:r>
      <w:r w:rsidRPr="00856BD1">
        <w:rPr>
          <w:rFonts w:hint="eastAsia"/>
          <w:color w:val="FF0000"/>
          <w:sz w:val="24"/>
        </w:rPr>
        <w:t>Mode</w:t>
      </w:r>
      <w:r w:rsidRPr="00856BD1">
        <w:rPr>
          <w:rFonts w:hint="eastAsia"/>
          <w:color w:val="FF0000"/>
          <w:sz w:val="24"/>
        </w:rPr>
        <w:t>、</w:t>
      </w:r>
      <w:r w:rsidRPr="00856BD1">
        <w:rPr>
          <w:rFonts w:hint="eastAsia"/>
          <w:color w:val="FF0000"/>
          <w:sz w:val="24"/>
        </w:rPr>
        <w:t>Avrg</w:t>
      </w:r>
      <w:r w:rsidRPr="00856BD1">
        <w:rPr>
          <w:rFonts w:hint="eastAsia"/>
          <w:color w:val="FF0000"/>
          <w:sz w:val="24"/>
        </w:rPr>
        <w:t>、</w:t>
      </w:r>
    </w:p>
    <w:p w:rsidR="00531D1D" w:rsidRPr="00856BD1" w:rsidRDefault="00531D1D" w:rsidP="00531D1D">
      <w:pPr>
        <w:ind w:firstLineChars="850" w:firstLine="2040"/>
        <w:rPr>
          <w:color w:val="FF0000"/>
          <w:sz w:val="24"/>
        </w:rPr>
      </w:pPr>
      <w:r w:rsidRPr="00856BD1">
        <w:rPr>
          <w:rFonts w:hint="eastAsia"/>
          <w:color w:val="FF0000"/>
          <w:sz w:val="24"/>
        </w:rPr>
        <w:t>SW</w:t>
      </w:r>
      <w:r w:rsidRPr="00856BD1">
        <w:rPr>
          <w:rFonts w:hint="eastAsia"/>
          <w:color w:val="FF0000"/>
          <w:sz w:val="24"/>
        </w:rPr>
        <w:t>、</w:t>
      </w:r>
      <w:r w:rsidRPr="00856BD1">
        <w:rPr>
          <w:rFonts w:hint="eastAsia"/>
          <w:color w:val="FF0000"/>
          <w:sz w:val="24"/>
        </w:rPr>
        <w:t>HITr</w:t>
      </w:r>
      <w:r w:rsidRPr="00856BD1">
        <w:rPr>
          <w:rFonts w:hint="eastAsia"/>
          <w:color w:val="FF0000"/>
          <w:sz w:val="24"/>
        </w:rPr>
        <w:t>、</w:t>
      </w:r>
      <w:r w:rsidRPr="00856BD1">
        <w:rPr>
          <w:rFonts w:hint="eastAsia"/>
          <w:color w:val="FF0000"/>
          <w:sz w:val="24"/>
        </w:rPr>
        <w:t>VMR</w:t>
      </w:r>
      <w:r w:rsidRPr="00856BD1">
        <w:rPr>
          <w:rFonts w:hint="eastAsia"/>
          <w:color w:val="FF0000"/>
          <w:sz w:val="24"/>
        </w:rPr>
        <w:t>、</w:t>
      </w:r>
      <w:r w:rsidRPr="00856BD1">
        <w:rPr>
          <w:rFonts w:hint="eastAsia"/>
          <w:color w:val="FF0000"/>
          <w:sz w:val="24"/>
        </w:rPr>
        <w:t>CO</w:t>
      </w:r>
      <w:r w:rsidRPr="00856BD1">
        <w:rPr>
          <w:rFonts w:hint="eastAsia"/>
          <w:color w:val="FF0000"/>
          <w:sz w:val="24"/>
          <w:vertAlign w:val="subscript"/>
        </w:rPr>
        <w:t>2</w:t>
      </w:r>
    </w:p>
    <w:p w:rsidR="00531D1D" w:rsidRPr="00856BD1" w:rsidRDefault="00531D1D" w:rsidP="00531D1D">
      <w:pPr>
        <w:ind w:firstLineChars="200" w:firstLine="480"/>
        <w:rPr>
          <w:color w:val="FF0000"/>
          <w:sz w:val="24"/>
        </w:rPr>
      </w:pPr>
      <w:r w:rsidRPr="00856BD1">
        <w:rPr>
          <w:color w:val="FF0000"/>
          <w:sz w:val="24"/>
        </w:rPr>
        <w:t>HITS</w:t>
      </w:r>
      <w:r w:rsidRPr="00856BD1">
        <w:rPr>
          <w:rFonts w:hint="eastAsia"/>
          <w:color w:val="FF0000"/>
          <w:sz w:val="24"/>
        </w:rPr>
        <w:t>：自动检测、分析与计数，实时显示</w:t>
      </w:r>
      <w:r w:rsidRPr="00856BD1">
        <w:rPr>
          <w:color w:val="FF0000"/>
          <w:sz w:val="24"/>
        </w:rPr>
        <w:t>HITS</w:t>
      </w:r>
      <w:r w:rsidRPr="00856BD1">
        <w:rPr>
          <w:rFonts w:hint="eastAsia"/>
          <w:color w:val="FF0000"/>
          <w:sz w:val="24"/>
        </w:rPr>
        <w:t>能量。</w:t>
      </w:r>
    </w:p>
    <w:p w:rsidR="00531D1D" w:rsidRPr="00856BD1" w:rsidRDefault="00531D1D" w:rsidP="00531D1D">
      <w:pPr>
        <w:ind w:firstLineChars="200" w:firstLine="480"/>
        <w:rPr>
          <w:color w:val="FF0000"/>
          <w:sz w:val="24"/>
        </w:rPr>
      </w:pPr>
      <w:r w:rsidRPr="00856BD1">
        <w:rPr>
          <w:color w:val="FF0000"/>
          <w:sz w:val="24"/>
        </w:rPr>
        <w:t>Next</w:t>
      </w:r>
      <w:r w:rsidRPr="00856BD1">
        <w:rPr>
          <w:rFonts w:hint="eastAsia"/>
          <w:color w:val="FF0000"/>
          <w:sz w:val="24"/>
        </w:rPr>
        <w:t>功能：可以自动有序地执行程序预设多种功能。</w:t>
      </w:r>
    </w:p>
    <w:p w:rsidR="00531D1D" w:rsidRPr="00856BD1" w:rsidRDefault="00531D1D" w:rsidP="00531D1D">
      <w:pPr>
        <w:ind w:firstLineChars="200" w:firstLine="480"/>
        <w:rPr>
          <w:color w:val="FF0000"/>
          <w:sz w:val="24"/>
        </w:rPr>
      </w:pPr>
      <w:r w:rsidRPr="00856BD1">
        <w:rPr>
          <w:rFonts w:hint="eastAsia"/>
          <w:color w:val="FF0000"/>
          <w:sz w:val="24"/>
        </w:rPr>
        <w:t>血管：可以不受限制地预先设定需监测的血管</w:t>
      </w:r>
    </w:p>
    <w:p w:rsidR="00531D1D" w:rsidRPr="00856BD1" w:rsidRDefault="00531D1D" w:rsidP="00531D1D">
      <w:pPr>
        <w:ind w:firstLineChars="200" w:firstLine="480"/>
        <w:rPr>
          <w:color w:val="FF0000"/>
          <w:sz w:val="24"/>
        </w:rPr>
      </w:pPr>
      <w:r w:rsidRPr="00856BD1">
        <w:rPr>
          <w:rFonts w:hint="eastAsia"/>
          <w:color w:val="FF0000"/>
          <w:sz w:val="24"/>
        </w:rPr>
        <w:t>标注：文本标注可以插入任何显示中</w:t>
      </w:r>
    </w:p>
    <w:p w:rsidR="00531D1D" w:rsidRPr="00856BD1" w:rsidRDefault="00531D1D" w:rsidP="00531D1D">
      <w:pPr>
        <w:ind w:firstLineChars="200" w:firstLine="480"/>
        <w:rPr>
          <w:color w:val="FF0000"/>
          <w:sz w:val="24"/>
        </w:rPr>
      </w:pPr>
      <w:r w:rsidRPr="00856BD1">
        <w:rPr>
          <w:rFonts w:hint="eastAsia"/>
          <w:color w:val="FF0000"/>
          <w:sz w:val="24"/>
        </w:rPr>
        <w:t>数据输出：任何显示输出，包括文本和图，支持</w:t>
      </w:r>
      <w:r w:rsidRPr="00856BD1">
        <w:rPr>
          <w:rFonts w:hint="eastAsia"/>
          <w:color w:val="FF0000"/>
          <w:sz w:val="24"/>
        </w:rPr>
        <w:t>DCOM</w:t>
      </w:r>
    </w:p>
    <w:p w:rsidR="00531D1D" w:rsidRPr="00856BD1" w:rsidRDefault="00531D1D" w:rsidP="00531D1D">
      <w:pPr>
        <w:ind w:firstLineChars="200" w:firstLine="480"/>
        <w:rPr>
          <w:color w:val="FF0000"/>
          <w:sz w:val="24"/>
        </w:rPr>
      </w:pPr>
      <w:r w:rsidRPr="00856BD1">
        <w:rPr>
          <w:rFonts w:hint="eastAsia"/>
          <w:color w:val="FF0000"/>
          <w:sz w:val="24"/>
        </w:rPr>
        <w:t>总和图：可以交互式、显示所检全部血管的频谱图，并输出为报告</w:t>
      </w:r>
    </w:p>
    <w:p w:rsidR="00531D1D" w:rsidRPr="00856BD1" w:rsidRDefault="00531D1D" w:rsidP="00531D1D">
      <w:pPr>
        <w:ind w:firstLineChars="200" w:firstLine="480"/>
        <w:rPr>
          <w:color w:val="FF0000"/>
          <w:sz w:val="24"/>
        </w:rPr>
      </w:pPr>
      <w:r w:rsidRPr="00856BD1">
        <w:rPr>
          <w:rFonts w:hint="eastAsia"/>
          <w:color w:val="FF0000"/>
          <w:sz w:val="24"/>
        </w:rPr>
        <w:t>多普勒声音</w:t>
      </w:r>
      <w:r w:rsidRPr="00856BD1">
        <w:rPr>
          <w:color w:val="FF0000"/>
          <w:sz w:val="24"/>
        </w:rPr>
        <w:t>/</w:t>
      </w:r>
      <w:r w:rsidRPr="00856BD1">
        <w:rPr>
          <w:rFonts w:hint="eastAsia"/>
          <w:color w:val="FF0000"/>
          <w:sz w:val="24"/>
        </w:rPr>
        <w:t>频谱</w:t>
      </w:r>
      <w:r w:rsidRPr="00856BD1">
        <w:rPr>
          <w:color w:val="FF0000"/>
          <w:sz w:val="24"/>
        </w:rPr>
        <w:t>/M</w:t>
      </w:r>
      <w:r w:rsidRPr="00856BD1">
        <w:rPr>
          <w:rFonts w:hint="eastAsia"/>
          <w:color w:val="FF0000"/>
          <w:sz w:val="24"/>
        </w:rPr>
        <w:t>模</w:t>
      </w:r>
      <w:r w:rsidRPr="00856BD1">
        <w:rPr>
          <w:color w:val="FF0000"/>
          <w:sz w:val="24"/>
        </w:rPr>
        <w:t>/</w:t>
      </w:r>
      <w:r w:rsidRPr="00856BD1">
        <w:rPr>
          <w:rFonts w:hint="eastAsia"/>
          <w:color w:val="FF0000"/>
          <w:sz w:val="24"/>
        </w:rPr>
        <w:t>监测监护曲线存储回放</w:t>
      </w:r>
    </w:p>
    <w:p w:rsidR="00531D1D" w:rsidRPr="00856BD1" w:rsidRDefault="00531D1D" w:rsidP="00531D1D">
      <w:pPr>
        <w:ind w:firstLineChars="200" w:firstLine="480"/>
        <w:rPr>
          <w:color w:val="FF0000"/>
          <w:sz w:val="24"/>
        </w:rPr>
      </w:pPr>
      <w:r w:rsidRPr="00856BD1">
        <w:rPr>
          <w:rFonts w:hint="eastAsia"/>
          <w:color w:val="FF0000"/>
          <w:sz w:val="24"/>
        </w:rPr>
        <w:t>存储备份：多种存储格式，可输出备份文件到外接设备上</w:t>
      </w:r>
    </w:p>
    <w:p w:rsidR="00531D1D" w:rsidRPr="00856BD1" w:rsidRDefault="00531D1D" w:rsidP="00531D1D">
      <w:pPr>
        <w:ind w:firstLineChars="200" w:firstLine="480"/>
        <w:rPr>
          <w:color w:val="FF0000"/>
          <w:sz w:val="24"/>
        </w:rPr>
      </w:pPr>
    </w:p>
    <w:p w:rsidR="001E0411" w:rsidRPr="00531D1D" w:rsidRDefault="001E0411" w:rsidP="001E0411">
      <w:pPr>
        <w:spacing w:line="360" w:lineRule="auto"/>
        <w:rPr>
          <w:rFonts w:ascii="宋体" w:hAnsi="宋体"/>
        </w:rPr>
      </w:pPr>
    </w:p>
    <w:p w:rsidR="00ED7637" w:rsidRPr="00ED7637" w:rsidRDefault="00ED7637" w:rsidP="00ED7637">
      <w:pPr>
        <w:rPr>
          <w:color w:val="FF0000"/>
        </w:rPr>
      </w:pPr>
      <w:bookmarkStart w:id="15" w:name="_GoBack"/>
      <w:bookmarkEnd w:id="15"/>
    </w:p>
    <w:p w:rsidR="004779E8" w:rsidRPr="00ED7637" w:rsidRDefault="004779E8" w:rsidP="00ED7637">
      <w:pPr>
        <w:rPr>
          <w:color w:val="FF0000"/>
          <w:sz w:val="30"/>
          <w:szCs w:val="30"/>
        </w:rPr>
      </w:pPr>
    </w:p>
    <w:p w:rsidR="004779E8" w:rsidRPr="003C428A" w:rsidRDefault="004779E8" w:rsidP="003B216F">
      <w:pPr>
        <w:rPr>
          <w:color w:val="FF0000"/>
          <w:sz w:val="30"/>
          <w:szCs w:val="30"/>
        </w:rPr>
      </w:pPr>
    </w:p>
    <w:p w:rsidR="001E0411" w:rsidRPr="00192ECD" w:rsidRDefault="001E0411" w:rsidP="00531D1D">
      <w:pPr>
        <w:pStyle w:val="2"/>
        <w:ind w:firstLineChars="1150" w:firstLine="4140"/>
        <w:rPr>
          <w:szCs w:val="30"/>
        </w:rPr>
      </w:pPr>
      <w:bookmarkStart w:id="16" w:name="_Toc417390484"/>
      <w:r w:rsidRPr="00192ECD">
        <w:rPr>
          <w:rFonts w:hint="eastAsia"/>
          <w:sz w:val="36"/>
          <w:szCs w:val="30"/>
        </w:rPr>
        <w:lastRenderedPageBreak/>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0D" w:rsidRDefault="00AB190D" w:rsidP="004538CF">
      <w:r>
        <w:separator/>
      </w:r>
    </w:p>
  </w:endnote>
  <w:endnote w:type="continuationSeparator" w:id="1">
    <w:p w:rsidR="00AB190D" w:rsidRDefault="00AB190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91F3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91F3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897591">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91F3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91F3B">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897591">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691F3B">
    <w:pPr>
      <w:pStyle w:val="a7"/>
      <w:jc w:val="center"/>
    </w:pPr>
    <w:fldSimple w:instr=" PAGE   \* MERGEFORMAT ">
      <w:r w:rsidR="00897591" w:rsidRPr="00897591">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0D" w:rsidRDefault="00AB190D" w:rsidP="004538CF">
      <w:r>
        <w:separator/>
      </w:r>
    </w:p>
  </w:footnote>
  <w:footnote w:type="continuationSeparator" w:id="1">
    <w:p w:rsidR="00AB190D" w:rsidRDefault="00AB190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214E1"/>
    <w:rsid w:val="00036E47"/>
    <w:rsid w:val="000469B1"/>
    <w:rsid w:val="00047BE0"/>
    <w:rsid w:val="00062C8D"/>
    <w:rsid w:val="00074B2A"/>
    <w:rsid w:val="00077232"/>
    <w:rsid w:val="00085B85"/>
    <w:rsid w:val="000860B7"/>
    <w:rsid w:val="0008660F"/>
    <w:rsid w:val="00097BFE"/>
    <w:rsid w:val="000A4061"/>
    <w:rsid w:val="000C29FC"/>
    <w:rsid w:val="000C3D70"/>
    <w:rsid w:val="000D2C86"/>
    <w:rsid w:val="000F05B0"/>
    <w:rsid w:val="001062FA"/>
    <w:rsid w:val="0012215E"/>
    <w:rsid w:val="0013134D"/>
    <w:rsid w:val="00141E0E"/>
    <w:rsid w:val="00151223"/>
    <w:rsid w:val="00154C30"/>
    <w:rsid w:val="00155CD4"/>
    <w:rsid w:val="00165FC1"/>
    <w:rsid w:val="00166DBF"/>
    <w:rsid w:val="001759C7"/>
    <w:rsid w:val="00184391"/>
    <w:rsid w:val="00185A8A"/>
    <w:rsid w:val="00186248"/>
    <w:rsid w:val="001930C6"/>
    <w:rsid w:val="001937E2"/>
    <w:rsid w:val="001A1C49"/>
    <w:rsid w:val="001A6BDF"/>
    <w:rsid w:val="001B5F8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D7050"/>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1D1D"/>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C6A06"/>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1F3B"/>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97591"/>
    <w:rsid w:val="008A016D"/>
    <w:rsid w:val="008A0C33"/>
    <w:rsid w:val="008A2E4F"/>
    <w:rsid w:val="008A603A"/>
    <w:rsid w:val="008B55C6"/>
    <w:rsid w:val="008C1364"/>
    <w:rsid w:val="008C3681"/>
    <w:rsid w:val="008C7A4E"/>
    <w:rsid w:val="008E0873"/>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43679"/>
    <w:rsid w:val="00A45704"/>
    <w:rsid w:val="00A53B2F"/>
    <w:rsid w:val="00A56B18"/>
    <w:rsid w:val="00A77AF5"/>
    <w:rsid w:val="00A9110A"/>
    <w:rsid w:val="00A956A6"/>
    <w:rsid w:val="00A97782"/>
    <w:rsid w:val="00AB0F16"/>
    <w:rsid w:val="00AB190D"/>
    <w:rsid w:val="00AB3579"/>
    <w:rsid w:val="00AB6013"/>
    <w:rsid w:val="00AD5257"/>
    <w:rsid w:val="00AE26B5"/>
    <w:rsid w:val="00B022D8"/>
    <w:rsid w:val="00B13616"/>
    <w:rsid w:val="00B14C98"/>
    <w:rsid w:val="00B23575"/>
    <w:rsid w:val="00B3592D"/>
    <w:rsid w:val="00B42AC4"/>
    <w:rsid w:val="00B54278"/>
    <w:rsid w:val="00B616F9"/>
    <w:rsid w:val="00B6179B"/>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19E"/>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7822"/>
    <w:rsid w:val="00FA20FF"/>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1449</Words>
  <Characters>8265</Characters>
  <Application>Microsoft Office Word</Application>
  <DocSecurity>0</DocSecurity>
  <Lines>68</Lines>
  <Paragraphs>19</Paragraphs>
  <ScaleCrop>false</ScaleCrop>
  <Company>微软中国</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2017-11-13T07:18:00Z</dcterms:created>
  <dcterms:modified xsi:type="dcterms:W3CDTF">2017-11-17T07:27:00Z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